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szCs w:val="24"/>
          <w:lang w:eastAsia="en-US"/>
        </w:rPr>
      </w:pPr>
      <w:bookmarkStart w:id="0" w:name="_GoBack"/>
      <w:bookmarkEnd w:id="0"/>
    </w:p>
    <w:p w:rsidR="00C041BC" w:rsidRPr="00C041BC" w:rsidRDefault="00C041BC" w:rsidP="00C041BC">
      <w:pPr>
        <w:tabs>
          <w:tab w:val="right" w:pos="9000"/>
        </w:tabs>
        <w:spacing w:line="240" w:lineRule="auto"/>
        <w:jc w:val="right"/>
        <w:rPr>
          <w:rFonts w:eastAsia="Times New Roman"/>
          <w:b/>
          <w:bCs/>
          <w:szCs w:val="24"/>
          <w:lang w:val="en-US" w:eastAsia="en-US"/>
        </w:rPr>
      </w:pPr>
      <w:r w:rsidRPr="00C041BC">
        <w:rPr>
          <w:rFonts w:eastAsia="Times New Roman"/>
          <w:b/>
          <w:bCs/>
          <w:szCs w:val="24"/>
          <w:lang w:val="en-US" w:eastAsia="en-US"/>
        </w:rPr>
        <w:t xml:space="preserve">1.pielikums </w:t>
      </w:r>
    </w:p>
    <w:p w:rsidR="00C041BC" w:rsidRPr="00C041BC" w:rsidRDefault="00C041BC" w:rsidP="00C041BC">
      <w:pPr>
        <w:tabs>
          <w:tab w:val="right" w:pos="9000"/>
        </w:tabs>
        <w:spacing w:line="240" w:lineRule="auto"/>
        <w:jc w:val="right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Viesītes novada pašvaldības</w:t>
      </w:r>
    </w:p>
    <w:p w:rsidR="00C041BC" w:rsidRPr="00C041BC" w:rsidRDefault="00C041BC" w:rsidP="00C041BC">
      <w:pPr>
        <w:tabs>
          <w:tab w:val="right" w:pos="9000"/>
        </w:tabs>
        <w:spacing w:line="240" w:lineRule="auto"/>
        <w:jc w:val="right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grantu konkursa nolikumam</w:t>
      </w:r>
    </w:p>
    <w:p w:rsidR="00C041BC" w:rsidRPr="00C041BC" w:rsidRDefault="00C041BC" w:rsidP="00C041BC">
      <w:pPr>
        <w:tabs>
          <w:tab w:val="right" w:pos="9000"/>
        </w:tabs>
        <w:spacing w:line="240" w:lineRule="auto"/>
        <w:jc w:val="right"/>
        <w:rPr>
          <w:rFonts w:eastAsia="Times New Roman"/>
          <w:szCs w:val="24"/>
          <w:lang w:eastAsia="en-US"/>
        </w:rPr>
      </w:pPr>
    </w:p>
    <w:tbl>
      <w:tblPr>
        <w:tblStyle w:val="Reatabula1gaia1"/>
        <w:tblW w:w="5000" w:type="pct"/>
        <w:tblInd w:w="-5" w:type="dxa"/>
        <w:tblLook w:val="01E0" w:firstRow="1" w:lastRow="1" w:firstColumn="1" w:lastColumn="1" w:noHBand="0" w:noVBand="0"/>
      </w:tblPr>
      <w:tblGrid>
        <w:gridCol w:w="1932"/>
        <w:gridCol w:w="2070"/>
        <w:gridCol w:w="1947"/>
        <w:gridCol w:w="580"/>
        <w:gridCol w:w="1692"/>
        <w:gridCol w:w="1741"/>
      </w:tblGrid>
      <w:tr w:rsidR="00C041BC" w:rsidRPr="00C041BC" w:rsidTr="00676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noProof/>
                <w:szCs w:val="24"/>
                <w:lang w:val="en-US" w:eastAsia="en-US"/>
              </w:rPr>
            </w:pPr>
          </w:p>
          <w:p w:rsidR="00C041BC" w:rsidRPr="00C041BC" w:rsidRDefault="000552AF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  <w:r w:rsidRPr="00C041BC">
              <w:rPr>
                <w:noProof/>
                <w:szCs w:val="24"/>
                <w:lang w:val="en-US" w:eastAsia="en-US"/>
              </w:rPr>
              <w:drawing>
                <wp:inline distT="0" distB="0" distL="0" distR="0">
                  <wp:extent cx="1549400" cy="83820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VIESĪTES NOVADA PAŠVALDĪBA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 w:val="32"/>
                <w:szCs w:val="32"/>
                <w:lang w:eastAsia="en-US"/>
              </w:rPr>
            </w:pPr>
            <w:r w:rsidRPr="00C041BC">
              <w:rPr>
                <w:sz w:val="32"/>
                <w:szCs w:val="32"/>
                <w:lang w:eastAsia="en-US"/>
              </w:rPr>
              <w:t>Pieteikuma veidlapa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 w:val="28"/>
                <w:szCs w:val="28"/>
                <w:lang w:eastAsia="en-US"/>
              </w:rPr>
            </w:pPr>
            <w:r w:rsidRPr="00C041BC">
              <w:rPr>
                <w:sz w:val="28"/>
                <w:szCs w:val="28"/>
                <w:lang w:eastAsia="en-US"/>
              </w:rPr>
              <w:t>Grantu konkurss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jc w:val="center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22"/>
              <w:rPr>
                <w:sz w:val="32"/>
                <w:szCs w:val="32"/>
                <w:lang w:eastAsia="en-US"/>
              </w:rPr>
            </w:pPr>
            <w:r w:rsidRPr="00C041BC">
              <w:rPr>
                <w:sz w:val="32"/>
                <w:szCs w:val="32"/>
                <w:lang w:eastAsia="en-US"/>
              </w:rPr>
              <w:t xml:space="preserve">Projekta nosaukums: 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-120"/>
              <w:rPr>
                <w:sz w:val="32"/>
                <w:szCs w:val="32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35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Informācija par pretendentu:</w:t>
            </w: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 xml:space="preserve">Pieteikuma iesniedzējs ir: 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41BC">
              <w:rPr>
                <w:b w:val="0"/>
                <w:bCs w:val="0"/>
                <w:szCs w:val="24"/>
                <w:lang w:eastAsia="en-US"/>
              </w:rPr>
              <w:instrText xml:space="preserve"> FORMCHECKBOX </w:instrText>
            </w:r>
            <w:r w:rsidRPr="00C041BC">
              <w:rPr>
                <w:b w:val="0"/>
                <w:bCs w:val="0"/>
                <w:szCs w:val="24"/>
                <w:lang w:eastAsia="en-US"/>
              </w:rPr>
            </w:r>
            <w:r w:rsidRPr="00C041BC">
              <w:rPr>
                <w:b w:val="0"/>
                <w:bCs w:val="0"/>
                <w:szCs w:val="24"/>
                <w:lang w:eastAsia="en-US"/>
              </w:rPr>
              <w:fldChar w:fldCharType="end"/>
            </w:r>
            <w:r w:rsidRPr="00C041BC">
              <w:rPr>
                <w:b w:val="0"/>
                <w:bCs w:val="0"/>
                <w:szCs w:val="24"/>
                <w:lang w:eastAsia="en-US"/>
              </w:rPr>
              <w:t xml:space="preserve"> Fiziska persona</w:t>
            </w:r>
          </w:p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41BC">
              <w:rPr>
                <w:b w:val="0"/>
                <w:bCs w:val="0"/>
                <w:szCs w:val="24"/>
                <w:lang w:eastAsia="en-US"/>
              </w:rPr>
              <w:instrText xml:space="preserve"> FORMCHECKBOX </w:instrText>
            </w:r>
            <w:r w:rsidRPr="00C041BC">
              <w:rPr>
                <w:b w:val="0"/>
                <w:bCs w:val="0"/>
                <w:szCs w:val="24"/>
                <w:lang w:eastAsia="en-US"/>
              </w:rPr>
            </w:r>
            <w:r w:rsidRPr="00C041BC">
              <w:rPr>
                <w:b w:val="0"/>
                <w:bCs w:val="0"/>
                <w:szCs w:val="24"/>
                <w:lang w:eastAsia="en-US"/>
              </w:rPr>
              <w:fldChar w:fldCharType="end"/>
            </w:r>
            <w:r w:rsidRPr="00C041BC">
              <w:rPr>
                <w:b w:val="0"/>
                <w:bCs w:val="0"/>
                <w:szCs w:val="24"/>
                <w:lang w:eastAsia="en-US"/>
              </w:rPr>
              <w:t xml:space="preserve"> Juridiska persona</w:t>
            </w: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spacing w:line="240" w:lineRule="auto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Fiziskai personai</w:t>
            </w: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iCs/>
                <w:szCs w:val="24"/>
                <w:lang w:eastAsia="en-US"/>
              </w:rPr>
            </w:pPr>
            <w:r w:rsidRPr="00C041BC">
              <w:rPr>
                <w:b w:val="0"/>
                <w:bCs w:val="0"/>
                <w:iCs/>
                <w:szCs w:val="24"/>
                <w:lang w:eastAsia="en-US"/>
              </w:rPr>
              <w:t xml:space="preserve">Vārds, Uzvārds: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iCs/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Deklarētā dzīvesvietas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Personas kods: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Tālrunis:</w:t>
            </w:r>
          </w:p>
        </w:tc>
        <w:tc>
          <w:tcPr>
            <w:tcW w:w="1039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E-pasts: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4" w:type="pct"/>
            <w:gridSpan w:val="3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Interneta mājaslapas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35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Juridiskai personai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iCs/>
                <w:szCs w:val="24"/>
                <w:lang w:eastAsia="en-US"/>
              </w:rPr>
              <w:t>Uzņēmuma pilns nosaukums: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Juridiskā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Faktiskā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Vienotais reģistrācijas Nr.: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Tālrunis:</w:t>
            </w:r>
          </w:p>
        </w:tc>
        <w:tc>
          <w:tcPr>
            <w:tcW w:w="977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E-pasts: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4" w:type="pct"/>
            <w:gridSpan w:val="3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Interneta mājaslapas adrese: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Bankas nosaukums:</w:t>
            </w:r>
          </w:p>
        </w:tc>
        <w:tc>
          <w:tcPr>
            <w:tcW w:w="1268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</w:p>
        </w:tc>
        <w:tc>
          <w:tcPr>
            <w:tcW w:w="849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Bankas kods: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Bankas konta numurs: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35"/>
              <w:rPr>
                <w:szCs w:val="24"/>
                <w:lang w:eastAsia="en-US"/>
              </w:rPr>
            </w:pPr>
            <w:r w:rsidRPr="00C041BC">
              <w:rPr>
                <w:szCs w:val="24"/>
                <w:lang w:eastAsia="en-US"/>
              </w:rPr>
              <w:t>Kontaktpersona (ja iesniedzējs ir juridiska persona):</w:t>
            </w:r>
          </w:p>
        </w:tc>
      </w:tr>
      <w:tr w:rsidR="00C041BC" w:rsidRPr="00C041BC" w:rsidTr="0067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gridSpan w:val="2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35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Vārds, Uzvārds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1" w:type="pct"/>
            <w:gridSpan w:val="4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  <w:tr w:rsidR="00C041BC" w:rsidRPr="00C041BC" w:rsidTr="00676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Tālrunis:</w:t>
            </w:r>
          </w:p>
        </w:tc>
        <w:tc>
          <w:tcPr>
            <w:tcW w:w="1039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eastAsia="en-US"/>
              </w:rPr>
            </w:pPr>
          </w:p>
        </w:tc>
        <w:tc>
          <w:tcPr>
            <w:tcW w:w="977" w:type="pct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eastAsia="en-US"/>
              </w:rPr>
            </w:pPr>
            <w:r w:rsidRPr="00C041BC">
              <w:rPr>
                <w:b w:val="0"/>
                <w:bCs w:val="0"/>
                <w:szCs w:val="24"/>
                <w:lang w:eastAsia="en-US"/>
              </w:rPr>
              <w:t>E-pasts: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4" w:type="pct"/>
            <w:gridSpan w:val="3"/>
          </w:tcPr>
          <w:p w:rsidR="00C041BC" w:rsidRPr="00C041BC" w:rsidRDefault="00C041BC" w:rsidP="00C041BC">
            <w:pPr>
              <w:tabs>
                <w:tab w:val="right" w:pos="9000"/>
              </w:tabs>
              <w:spacing w:line="240" w:lineRule="auto"/>
              <w:ind w:left="432"/>
              <w:rPr>
                <w:szCs w:val="24"/>
                <w:lang w:eastAsia="en-US"/>
              </w:rPr>
            </w:pPr>
          </w:p>
        </w:tc>
      </w:tr>
    </w:tbl>
    <w:p w:rsidR="00C041BC" w:rsidRPr="00C041BC" w:rsidRDefault="00C041BC" w:rsidP="00C041BC">
      <w:pPr>
        <w:tabs>
          <w:tab w:val="right" w:pos="9000"/>
        </w:tabs>
        <w:spacing w:line="240" w:lineRule="auto"/>
        <w:ind w:left="432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tabs>
          <w:tab w:val="right" w:pos="9000"/>
        </w:tabs>
        <w:spacing w:line="240" w:lineRule="auto"/>
        <w:rPr>
          <w:rFonts w:eastAsia="Times New Roman"/>
          <w:b/>
          <w:bCs/>
          <w:szCs w:val="24"/>
          <w:lang w:eastAsia="en-US"/>
        </w:rPr>
      </w:pPr>
    </w:p>
    <w:p w:rsidR="00C041BC" w:rsidRPr="00C041BC" w:rsidRDefault="00C041BC" w:rsidP="00C041BC">
      <w:pPr>
        <w:spacing w:line="240" w:lineRule="auto"/>
        <w:ind w:left="1440" w:firstLine="720"/>
        <w:rPr>
          <w:rFonts w:eastAsia="Times New Roman"/>
          <w:b/>
          <w:szCs w:val="24"/>
          <w:lang w:val="en-US"/>
        </w:rPr>
      </w:pPr>
      <w:r w:rsidRPr="00C041BC">
        <w:rPr>
          <w:rFonts w:eastAsia="Times New Roman"/>
          <w:b/>
          <w:szCs w:val="24"/>
          <w:lang w:val="en-US"/>
        </w:rPr>
        <w:t>1</w:t>
      </w:r>
      <w:r w:rsidRPr="00C041BC">
        <w:rPr>
          <w:rFonts w:eastAsia="Times New Roman"/>
          <w:szCs w:val="24"/>
          <w:lang w:val="en-US"/>
        </w:rPr>
        <w:t>.</w:t>
      </w:r>
      <w:r w:rsidRPr="00C041BC">
        <w:rPr>
          <w:rFonts w:eastAsia="Times New Roman"/>
          <w:b/>
          <w:szCs w:val="24"/>
        </w:rPr>
        <w:t>Komercdarbības projekta apraksts</w:t>
      </w: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  <w:lang w:val="en-US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6"/>
      </w:tblGrid>
      <w:tr w:rsidR="00C041BC" w:rsidRPr="00C041BC" w:rsidTr="00676B21">
        <w:trPr>
          <w:cantSplit/>
          <w:trHeight w:val="478"/>
          <w:jc w:val="center"/>
        </w:trPr>
        <w:tc>
          <w:tcPr>
            <w:tcW w:w="9226" w:type="dxa"/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1. Īss paredzētās komercdarbības apraksts, darbības nozare</w:t>
            </w:r>
          </w:p>
        </w:tc>
      </w:tr>
      <w:tr w:rsidR="00C041BC" w:rsidRPr="00C041BC" w:rsidTr="00676B21">
        <w:trPr>
          <w:cantSplit/>
          <w:trHeight w:val="478"/>
          <w:jc w:val="center"/>
        </w:trPr>
        <w:tc>
          <w:tcPr>
            <w:tcW w:w="9226" w:type="dxa"/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2"/>
      </w:tblGrid>
      <w:tr w:rsidR="00C041BC" w:rsidRPr="00C041BC" w:rsidTr="00C041BC">
        <w:tc>
          <w:tcPr>
            <w:tcW w:w="9072" w:type="dxa"/>
          </w:tcPr>
          <w:p w:rsidR="00C041BC" w:rsidRPr="00C041BC" w:rsidRDefault="00C041BC" w:rsidP="00C041BC">
            <w:pPr>
              <w:spacing w:line="240" w:lineRule="auto"/>
              <w:rPr>
                <w:rFonts w:eastAsia="Times New Roman"/>
                <w:b/>
                <w:szCs w:val="24"/>
                <w:lang w:val="en-US"/>
              </w:rPr>
            </w:pPr>
            <w:r w:rsidRPr="00C041BC">
              <w:rPr>
                <w:rFonts w:eastAsia="Times New Roman"/>
                <w:b/>
                <w:szCs w:val="24"/>
                <w:lang w:val="en-US"/>
              </w:rPr>
              <w:t xml:space="preserve">2. </w:t>
            </w:r>
            <w:r w:rsidRPr="00C041BC">
              <w:rPr>
                <w:rFonts w:eastAsia="Times New Roman"/>
                <w:b/>
                <w:szCs w:val="24"/>
              </w:rPr>
              <w:t>Projekta mērķis(-i)</w:t>
            </w:r>
          </w:p>
        </w:tc>
      </w:tr>
      <w:tr w:rsidR="00C041BC" w:rsidRPr="00C041BC" w:rsidTr="00C041BC">
        <w:tc>
          <w:tcPr>
            <w:tcW w:w="9072" w:type="dxa"/>
          </w:tcPr>
          <w:p w:rsidR="00C041BC" w:rsidRPr="00C041BC" w:rsidRDefault="00C041BC" w:rsidP="00C041BC">
            <w:pPr>
              <w:spacing w:line="240" w:lineRule="auto"/>
              <w:ind w:left="-534"/>
              <w:rPr>
                <w:rFonts w:eastAsia="Times New Roman"/>
                <w:szCs w:val="24"/>
                <w:lang w:val="en-US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b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3. Esošās situācijas apraksts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(Kāpēc esošā tirgus situācija prasa jaunus risinājumus)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4. Produktu/ pakalpojumu apraksts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Cs w:val="24"/>
                <w:lang w:val="en-US" w:eastAsia="en-US"/>
              </w:rPr>
              <w:t>(</w:t>
            </w: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Norādīt informāciju par projekta ietvaros plānotajām aktivitātēm, kāds produkts/pakalpojums projekta ietvaros tiks izveidots, produkta unikalitāte</w:t>
            </w:r>
            <w:r w:rsidRPr="00C041BC">
              <w:rPr>
                <w:rFonts w:eastAsia="Times New Roman"/>
                <w:sz w:val="22"/>
                <w:lang w:val="en-US" w:eastAsia="en-US"/>
              </w:rPr>
              <w:t xml:space="preserve">. </w:t>
            </w: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Nepieciešamie sertifikāti, atļaujas, licences utt.)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GB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5. Produkta/pakalpojuma cena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(Cenas veidošanas princips</w:t>
            </w:r>
            <w:r w:rsidRPr="00C041BC">
              <w:rPr>
                <w:rFonts w:eastAsia="Times New Roman"/>
                <w:sz w:val="22"/>
                <w:lang w:val="en-US" w:eastAsia="en-US"/>
              </w:rPr>
              <w:t xml:space="preserve">, </w:t>
            </w: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 xml:space="preserve">izejmateriālu un ražošanas izmaksas, uzcenojums. Jānorāda produkta/pakalpojuma pašizmaksa un cena gala pircējam. </w:t>
            </w:r>
            <w:r w:rsidRPr="00C041BC">
              <w:rPr>
                <w:rFonts w:eastAsia="Times New Roman"/>
                <w:i/>
                <w:iCs/>
                <w:sz w:val="22"/>
                <w:lang w:eastAsia="en-US"/>
              </w:rPr>
              <w:t>Salīdzinājums ar konkurentiem – cenas un kvalitatīvās atšķirības.)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GB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6. Īstenošanas vieta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(Aprakstīt vietu, kur tiks veikta saimnieciskā darbība.)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7.Piegādātāju apraksts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(Aprakstīt nepieciešamo preču/pakalpojumu piegādātājus,cenu aptaujas rezultāti,pieredze)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8. Noieta tirgus analīze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(Esošā tirgus izpēte, apraksts,potenciālie klienti, konkurenti- salīdzinājums ar tiem,eksporta un izaugsmes iespējas)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9. Pārdošanas veicināšanas plāns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>(Mārketinga aktivitātes/Produkta virzība)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BC" w:rsidRPr="00C041BC" w:rsidRDefault="00C041BC" w:rsidP="00C041BC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val="en-US"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val="en-US" w:eastAsia="en-US"/>
              </w:rPr>
              <w:t>10. Darbinieki</w:t>
            </w:r>
          </w:p>
        </w:tc>
      </w:tr>
      <w:tr w:rsidR="00C041BC" w:rsidRPr="00C041BC" w:rsidTr="00676B2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/>
                <w:i/>
                <w:noProof/>
                <w:sz w:val="22"/>
                <w:lang w:val="en-US" w:eastAsia="en-US"/>
              </w:rPr>
            </w:pPr>
            <w:r w:rsidRPr="00C041BC">
              <w:rPr>
                <w:rFonts w:eastAsia="Times New Roman"/>
                <w:i/>
                <w:noProof/>
                <w:sz w:val="22"/>
                <w:lang w:val="en-US" w:eastAsia="en-US"/>
              </w:rPr>
              <w:t xml:space="preserve">(Plānoto darbinieku skaits,to funkcijas, nepieciešamās kompetences, darbinieku skaita izmaiņas tuvāko 3 gadu laikā) </w:t>
            </w:r>
          </w:p>
        </w:tc>
      </w:tr>
      <w:tr w:rsidR="00C041BC" w:rsidRPr="00C041BC" w:rsidTr="00676B21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  <w:p w:rsidR="00C041BC" w:rsidRPr="00C041BC" w:rsidRDefault="00C041BC" w:rsidP="00C041BC">
            <w:pPr>
              <w:keepNext/>
              <w:tabs>
                <w:tab w:val="left" w:pos="284"/>
              </w:tabs>
              <w:spacing w:line="240" w:lineRule="auto"/>
              <w:rPr>
                <w:rFonts w:eastAsia="Times New Roman"/>
                <w:noProof/>
                <w:szCs w:val="24"/>
                <w:lang w:val="en-US" w:eastAsia="en-US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  <w:lang w:val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90"/>
        <w:gridCol w:w="2051"/>
        <w:gridCol w:w="3395"/>
      </w:tblGrid>
      <w:tr w:rsidR="00C041BC" w:rsidRPr="00C041BC" w:rsidTr="007B6FE9">
        <w:tc>
          <w:tcPr>
            <w:tcW w:w="9214" w:type="dxa"/>
            <w:gridSpan w:val="4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11. Iespējamie riski un to novēršanas veidi</w:t>
            </w:r>
          </w:p>
        </w:tc>
      </w:tr>
      <w:tr w:rsidR="00C041BC" w:rsidRPr="00C041BC" w:rsidTr="007B6FE9">
        <w:tc>
          <w:tcPr>
            <w:tcW w:w="1678" w:type="dxa"/>
            <w:hideMark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Riska veids</w:t>
            </w:r>
          </w:p>
        </w:tc>
        <w:tc>
          <w:tcPr>
            <w:tcW w:w="2090" w:type="dxa"/>
            <w:hideMark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Riska rašanās iespējas</w:t>
            </w:r>
          </w:p>
        </w:tc>
        <w:tc>
          <w:tcPr>
            <w:tcW w:w="2051" w:type="dxa"/>
            <w:hideMark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Sekas</w:t>
            </w:r>
          </w:p>
        </w:tc>
        <w:tc>
          <w:tcPr>
            <w:tcW w:w="3395" w:type="dxa"/>
            <w:hideMark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Pasākumi riska novēršanai un /vai mazināšanai</w:t>
            </w: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 xml:space="preserve">Finanšu riski </w:t>
            </w: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Vadības un personāla riski</w:t>
            </w:r>
          </w:p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Juridiskie riski</w:t>
            </w:r>
          </w:p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(Īstenošanas riski)</w:t>
            </w:r>
          </w:p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  <w:tr w:rsidR="00C041BC" w:rsidRPr="00C041BC" w:rsidTr="007B6FE9">
        <w:tc>
          <w:tcPr>
            <w:tcW w:w="1678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</w:rPr>
            </w:pPr>
            <w:r w:rsidRPr="00C041BC">
              <w:rPr>
                <w:rFonts w:eastAsia="Times New Roman"/>
                <w:b/>
                <w:szCs w:val="24"/>
              </w:rPr>
              <w:t>Informācijas riski</w:t>
            </w:r>
          </w:p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(identificēt kādi)</w:t>
            </w:r>
          </w:p>
        </w:tc>
        <w:tc>
          <w:tcPr>
            <w:tcW w:w="2090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i/>
                <w:szCs w:val="24"/>
                <w:highlight w:val="yellow"/>
              </w:rPr>
            </w:pPr>
          </w:p>
        </w:tc>
        <w:tc>
          <w:tcPr>
            <w:tcW w:w="2051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  <w:tc>
          <w:tcPr>
            <w:tcW w:w="3395" w:type="dxa"/>
          </w:tcPr>
          <w:p w:rsidR="00C041BC" w:rsidRPr="00C041BC" w:rsidRDefault="00C041BC" w:rsidP="00C041BC">
            <w:pPr>
              <w:tabs>
                <w:tab w:val="left" w:pos="1635"/>
              </w:tabs>
              <w:spacing w:line="240" w:lineRule="auto"/>
              <w:rPr>
                <w:rFonts w:eastAsia="Times New Roman"/>
                <w:b/>
                <w:szCs w:val="24"/>
                <w:highlight w:val="yellow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C041BC" w:rsidRPr="00C041BC" w:rsidTr="00676B21">
        <w:tc>
          <w:tcPr>
            <w:tcW w:w="9214" w:type="dxa"/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eastAsia="en-US"/>
              </w:rPr>
              <w:lastRenderedPageBreak/>
              <w:t>12. Esošas iestrādnes veiksmīgai projekta īstenošanai un attīstībai</w:t>
            </w:r>
          </w:p>
        </w:tc>
      </w:tr>
      <w:tr w:rsidR="00C041BC" w:rsidRPr="00C041BC" w:rsidTr="00676B21">
        <w:tc>
          <w:tcPr>
            <w:tcW w:w="9214" w:type="dxa"/>
          </w:tcPr>
          <w:p w:rsidR="00C041BC" w:rsidRDefault="00C041BC" w:rsidP="00C041BC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7B6FE9" w:rsidRPr="00C041BC" w:rsidRDefault="007B6FE9" w:rsidP="00C041BC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C041BC" w:rsidRPr="00C041BC" w:rsidTr="00676B21">
        <w:tc>
          <w:tcPr>
            <w:tcW w:w="9214" w:type="dxa"/>
          </w:tcPr>
          <w:p w:rsidR="00C041BC" w:rsidRPr="00C041BC" w:rsidRDefault="00C041BC" w:rsidP="00C041BC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/>
                <w:b/>
                <w:noProof/>
                <w:szCs w:val="24"/>
                <w:lang w:eastAsia="en-US"/>
              </w:rPr>
            </w:pPr>
            <w:r w:rsidRPr="00C041BC">
              <w:rPr>
                <w:rFonts w:eastAsia="Times New Roman"/>
                <w:b/>
                <w:noProof/>
                <w:szCs w:val="24"/>
                <w:lang w:eastAsia="en-US"/>
              </w:rPr>
              <w:t>13. Vizuālie uzskates materiāli</w:t>
            </w:r>
          </w:p>
        </w:tc>
      </w:tr>
      <w:tr w:rsidR="00C041BC" w:rsidRPr="00C041BC" w:rsidTr="00676B21">
        <w:tc>
          <w:tcPr>
            <w:tcW w:w="9214" w:type="dxa"/>
          </w:tcPr>
          <w:p w:rsidR="00C041BC" w:rsidRPr="00C041BC" w:rsidRDefault="00C041BC" w:rsidP="00C041BC">
            <w:pPr>
              <w:spacing w:line="240" w:lineRule="auto"/>
              <w:rPr>
                <w:rFonts w:eastAsia="Times New Roman"/>
                <w:i/>
                <w:sz w:val="22"/>
              </w:rPr>
            </w:pPr>
            <w:r w:rsidRPr="00C041BC">
              <w:rPr>
                <w:rFonts w:eastAsia="Times New Roman"/>
                <w:i/>
                <w:sz w:val="22"/>
              </w:rPr>
              <w:t>(Norādīt, ja konkursa pieteikumam ir pievienots fizisks paraugs.)</w:t>
            </w: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i/>
                <w:sz w:val="22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i/>
                <w:sz w:val="22"/>
              </w:rPr>
            </w:pPr>
          </w:p>
          <w:p w:rsidR="00C041BC" w:rsidRPr="00C041BC" w:rsidRDefault="00C041BC" w:rsidP="00C041BC">
            <w:pPr>
              <w:spacing w:line="240" w:lineRule="auto"/>
              <w:rPr>
                <w:rFonts w:eastAsia="Times New Roman"/>
                <w:sz w:val="22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rPr>
          <w:rFonts w:eastAsia="Times New Roman"/>
          <w:b/>
          <w:szCs w:val="24"/>
        </w:rPr>
      </w:pP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  <w:r w:rsidRPr="00C041BC">
        <w:rPr>
          <w:rFonts w:eastAsia="Times New Roman"/>
          <w:b/>
          <w:szCs w:val="24"/>
        </w:rPr>
        <w:t>2. Uzņēmējdarbības projekta finansiālās daļas apraksts</w:t>
      </w: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</w:p>
    <w:p w:rsidR="00C041BC" w:rsidRPr="00C041BC" w:rsidRDefault="00C041BC" w:rsidP="00C041BC">
      <w:pPr>
        <w:spacing w:line="240" w:lineRule="auto"/>
        <w:ind w:left="284"/>
        <w:rPr>
          <w:rFonts w:eastAsia="Times New Roman"/>
          <w:b/>
          <w:szCs w:val="24"/>
        </w:rPr>
      </w:pPr>
      <w:r w:rsidRPr="00C041BC">
        <w:rPr>
          <w:rFonts w:eastAsia="Times New Roman"/>
          <w:b/>
          <w:szCs w:val="24"/>
        </w:rPr>
        <w:t>Plānoto izmaksu tāme: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Projekta izmaksu pozīcijas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Izmaksas bez PVN (EUR)</w:t>
            </w: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ATBALSTĀMĀS IZMAKSAS (nolikuma 15.punkts)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Specifiska tehnika vai iekārtas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Specifiska rakstura datorprogrammu iegāde vai izstrāde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Specifiska rakstura darbaspēka apmācība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Licenču iegāde, preču zīmju, patentu reģistrācija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Telpu remonta un iekārtošanas pirmreizējās izmaksas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Interneta mājas lapu izveide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Mārketinga materiālu izveide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rPr>
          <w:trHeight w:val="71"/>
        </w:trPr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Citas pamatotas vajadzības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Kopējās projekta atbalstāmās izmaksas: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jc w:val="center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NEATBALSTĀMĀS IZMAKSAS (nolikuma 16.punkts)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Kopējās projekta neatbalstāmās izmaksas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spacing w:line="240" w:lineRule="auto"/>
              <w:ind w:left="1080"/>
              <w:contextualSpacing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041BC" w:rsidRPr="00C041BC" w:rsidTr="00676B21">
        <w:tc>
          <w:tcPr>
            <w:tcW w:w="7938" w:type="dxa"/>
          </w:tcPr>
          <w:p w:rsidR="00C041BC" w:rsidRPr="00C041BC" w:rsidRDefault="00C041BC" w:rsidP="00C041BC">
            <w:pPr>
              <w:numPr>
                <w:ilvl w:val="0"/>
                <w:numId w:val="1"/>
              </w:numPr>
              <w:spacing w:before="240" w:line="240" w:lineRule="auto"/>
              <w:contextualSpacing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Kopējās projekta izmaksas (I + II)</w:t>
            </w:r>
          </w:p>
        </w:tc>
        <w:tc>
          <w:tcPr>
            <w:tcW w:w="127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</w:p>
    <w:p w:rsidR="00C041BC" w:rsidRPr="00C041BC" w:rsidRDefault="00C041BC" w:rsidP="00C041BC">
      <w:pPr>
        <w:spacing w:line="240" w:lineRule="auto"/>
        <w:jc w:val="center"/>
        <w:rPr>
          <w:rFonts w:eastAsia="Times New Roman"/>
          <w:b/>
          <w:szCs w:val="24"/>
        </w:rPr>
      </w:pPr>
      <w:r w:rsidRPr="00C041BC">
        <w:rPr>
          <w:rFonts w:eastAsia="Times New Roman"/>
          <w:b/>
          <w:szCs w:val="24"/>
        </w:rPr>
        <w:t>3. Projekta finansēšanas plāns</w:t>
      </w:r>
    </w:p>
    <w:p w:rsidR="00C041BC" w:rsidRPr="00C041BC" w:rsidRDefault="00C041BC" w:rsidP="00C041BC">
      <w:pPr>
        <w:spacing w:line="240" w:lineRule="auto"/>
        <w:rPr>
          <w:rFonts w:eastAsia="Times New Roman"/>
          <w:bCs/>
          <w:szCs w:val="24"/>
        </w:rPr>
      </w:pPr>
    </w:p>
    <w:p w:rsidR="00C041BC" w:rsidRPr="00C041BC" w:rsidRDefault="00C041BC" w:rsidP="00C041BC">
      <w:pPr>
        <w:spacing w:line="240" w:lineRule="auto"/>
        <w:ind w:left="284"/>
        <w:rPr>
          <w:rFonts w:eastAsia="Times New Roman"/>
          <w:b/>
          <w:szCs w:val="24"/>
        </w:rPr>
      </w:pPr>
      <w:r w:rsidRPr="00C041BC">
        <w:rPr>
          <w:rFonts w:eastAsia="Times New Roman"/>
          <w:b/>
          <w:szCs w:val="24"/>
        </w:rPr>
        <w:t>Kopējā projekta īstenošanai nepieciešamā summa un finanšu līdzekļu avoti: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  <w:gridCol w:w="2126"/>
        <w:gridCol w:w="1553"/>
      </w:tblGrid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Finanšu avots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Kopsumma (EUR)</w:t>
            </w: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jc w:val="center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Procentdaļa (%)</w:t>
            </w: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Privātie līdzekļi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Grants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  <w:r w:rsidRPr="00C041BC">
              <w:rPr>
                <w:bCs/>
                <w:szCs w:val="24"/>
              </w:rPr>
              <w:t>Aizņemtie līdzekļi (kredīts, līzings)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  <w:tr w:rsidR="00C041BC" w:rsidRPr="00C041BC" w:rsidTr="00676B21">
        <w:tc>
          <w:tcPr>
            <w:tcW w:w="5812" w:type="dxa"/>
          </w:tcPr>
          <w:p w:rsidR="00C041BC" w:rsidRPr="00C041BC" w:rsidRDefault="00C041BC" w:rsidP="00C041BC">
            <w:pPr>
              <w:spacing w:line="240" w:lineRule="auto"/>
              <w:jc w:val="right"/>
              <w:rPr>
                <w:b/>
                <w:szCs w:val="24"/>
              </w:rPr>
            </w:pPr>
            <w:r w:rsidRPr="00C041BC">
              <w:rPr>
                <w:b/>
                <w:szCs w:val="24"/>
              </w:rPr>
              <w:t>KOPĀ:</w:t>
            </w:r>
          </w:p>
        </w:tc>
        <w:tc>
          <w:tcPr>
            <w:tcW w:w="2126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553" w:type="dxa"/>
          </w:tcPr>
          <w:p w:rsidR="00C041BC" w:rsidRPr="00C041BC" w:rsidRDefault="00C041BC" w:rsidP="00C041BC">
            <w:pPr>
              <w:spacing w:line="240" w:lineRule="auto"/>
              <w:rPr>
                <w:bCs/>
                <w:szCs w:val="24"/>
              </w:rPr>
            </w:pPr>
          </w:p>
        </w:tc>
      </w:tr>
    </w:tbl>
    <w:p w:rsidR="00C041BC" w:rsidRPr="00C041BC" w:rsidRDefault="00C041BC" w:rsidP="007B6FE9">
      <w:pPr>
        <w:spacing w:line="240" w:lineRule="auto"/>
        <w:ind w:right="-283"/>
        <w:rPr>
          <w:rFonts w:eastAsia="Times New Roman"/>
          <w:b/>
          <w:sz w:val="28"/>
          <w:szCs w:val="28"/>
          <w:lang w:eastAsia="en-US"/>
        </w:rPr>
      </w:pPr>
    </w:p>
    <w:p w:rsidR="00C041BC" w:rsidRPr="00C041BC" w:rsidRDefault="00C041BC" w:rsidP="00C041BC">
      <w:pPr>
        <w:spacing w:line="240" w:lineRule="auto"/>
        <w:ind w:right="-283"/>
        <w:rPr>
          <w:rFonts w:eastAsia="Times New Roman"/>
          <w:b/>
          <w:szCs w:val="24"/>
          <w:lang w:eastAsia="en-US"/>
        </w:rPr>
      </w:pPr>
    </w:p>
    <w:p w:rsidR="00C041BC" w:rsidRPr="00C041BC" w:rsidRDefault="00C041BC" w:rsidP="00C041BC">
      <w:pPr>
        <w:spacing w:line="240" w:lineRule="auto"/>
        <w:ind w:right="-283"/>
        <w:rPr>
          <w:rFonts w:eastAsia="Times New Roman"/>
          <w:b/>
          <w:szCs w:val="24"/>
          <w:lang w:eastAsia="en-US"/>
        </w:rPr>
      </w:pP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b/>
          <w:szCs w:val="24"/>
          <w:lang w:eastAsia="en-US"/>
        </w:rPr>
      </w:pPr>
      <w:r w:rsidRPr="00C041BC">
        <w:rPr>
          <w:rFonts w:eastAsia="Times New Roman"/>
          <w:b/>
          <w:szCs w:val="24"/>
          <w:lang w:eastAsia="en-US"/>
        </w:rPr>
        <w:t>Parakstot šo, pieteikumu apliecinu, ka: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•</w:t>
      </w:r>
      <w:r w:rsidRPr="00C041BC">
        <w:rPr>
          <w:rFonts w:eastAsia="Times New Roman"/>
          <w:szCs w:val="24"/>
          <w:lang w:eastAsia="en-US"/>
        </w:rPr>
        <w:tab/>
        <w:t>visi nolikumā un tā pielikumos minētie noteikumi ir skaidri saprotami, un, iesniedzot šo pieteikumu, iesniedzējs tiem piekrīt;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•</w:t>
      </w:r>
      <w:r w:rsidRPr="00C041BC">
        <w:rPr>
          <w:rFonts w:eastAsia="Times New Roman"/>
          <w:szCs w:val="24"/>
          <w:lang w:eastAsia="en-US"/>
        </w:rPr>
        <w:tab/>
        <w:t>pieteikuma iesniedzējs atbilst visām konkursa nolikuma prasībām;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•</w:t>
      </w:r>
      <w:r w:rsidRPr="00C041BC">
        <w:rPr>
          <w:rFonts w:eastAsia="Times New Roman"/>
          <w:szCs w:val="24"/>
          <w:lang w:eastAsia="en-US"/>
        </w:rPr>
        <w:tab/>
        <w:t>gan pieteikumā, gan pielikumos iekļautā informācija atbilst patiesībai un ir spēkā esoša;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•</w:t>
      </w:r>
      <w:r w:rsidRPr="00C041BC">
        <w:rPr>
          <w:rFonts w:eastAsia="Times New Roman"/>
          <w:szCs w:val="24"/>
          <w:lang w:eastAsia="en-US"/>
        </w:rPr>
        <w:tab/>
        <w:t>pieteikuma iesniedzēja saimniecisko darbību plānots veikt Viesītes novada administratīvajā teritorijā;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  <w:r w:rsidRPr="00592AD2">
        <w:rPr>
          <w:rFonts w:eastAsia="Times New Roman"/>
          <w:szCs w:val="24"/>
          <w:lang w:eastAsia="en-US"/>
        </w:rPr>
        <w:t>•</w:t>
      </w:r>
      <w:r w:rsidRPr="00592AD2">
        <w:rPr>
          <w:rFonts w:eastAsia="Times New Roman"/>
          <w:szCs w:val="24"/>
          <w:lang w:eastAsia="en-US"/>
        </w:rPr>
        <w:tab/>
        <w:t>pieteikuma iesniedzējs nav darba tiesiskajās attiecībās ar Viesītes novada domi.</w:t>
      </w:r>
    </w:p>
    <w:p w:rsidR="00C041BC" w:rsidRPr="00C041BC" w:rsidRDefault="00C041BC" w:rsidP="00C041BC">
      <w:pPr>
        <w:spacing w:line="240" w:lineRule="auto"/>
        <w:ind w:left="567" w:right="-283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u w:val="single"/>
          <w:lang w:eastAsia="en-US"/>
        </w:rPr>
      </w:pPr>
      <w:r w:rsidRPr="00C041BC">
        <w:rPr>
          <w:rFonts w:eastAsia="Times New Roman"/>
          <w:szCs w:val="24"/>
          <w:lang w:eastAsia="en-US"/>
        </w:rPr>
        <w:t>Vārds, Uzvārds</w:t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u w:val="single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u w:val="single"/>
          <w:lang w:eastAsia="en-US"/>
        </w:rPr>
      </w:pPr>
      <w:r w:rsidRPr="00C041BC">
        <w:rPr>
          <w:rFonts w:eastAsia="Times New Roman"/>
          <w:szCs w:val="24"/>
          <w:lang w:eastAsia="en-US"/>
        </w:rPr>
        <w:t>Datums un vieta</w:t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ab/>
      </w:r>
      <w:r w:rsidRPr="00C041BC">
        <w:rPr>
          <w:rFonts w:eastAsia="Times New Roman"/>
          <w:szCs w:val="24"/>
          <w:lang w:eastAsia="en-US"/>
        </w:rPr>
        <w:tab/>
      </w:r>
      <w:r w:rsidRPr="00C041BC">
        <w:rPr>
          <w:rFonts w:eastAsia="Times New Roman"/>
          <w:szCs w:val="24"/>
          <w:lang w:eastAsia="en-US"/>
        </w:rPr>
        <w:tab/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4"/>
          <w:u w:val="single"/>
          <w:lang w:eastAsia="en-US"/>
        </w:rPr>
      </w:pPr>
      <w:r w:rsidRPr="00C041BC">
        <w:rPr>
          <w:rFonts w:eastAsia="Times New Roman"/>
          <w:szCs w:val="24"/>
          <w:lang w:eastAsia="en-US"/>
        </w:rPr>
        <w:t>Paraksts*</w:t>
      </w:r>
      <w:r w:rsidRPr="00C041BC">
        <w:rPr>
          <w:rFonts w:eastAsia="Times New Roman"/>
          <w:szCs w:val="24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  <w:r w:rsidRPr="00C041BC">
        <w:rPr>
          <w:rFonts w:eastAsia="Times New Roman"/>
          <w:szCs w:val="24"/>
          <w:u w:val="single"/>
          <w:lang w:eastAsia="en-US"/>
        </w:rPr>
        <w:tab/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4"/>
          <w:lang w:eastAsia="en-US"/>
        </w:rPr>
      </w:pP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* Ja pieteikuma iesniedzējs ir juridiska persona, pieteikumu paraksta persona, kurai, atbilstoši</w:t>
      </w:r>
    </w:p>
    <w:p w:rsidR="00C041BC" w:rsidRPr="00C041BC" w:rsidRDefault="00C041BC" w:rsidP="00C041BC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en-US"/>
        </w:rPr>
      </w:pPr>
      <w:r w:rsidRPr="00C041BC">
        <w:rPr>
          <w:rFonts w:eastAsia="Times New Roman"/>
          <w:szCs w:val="24"/>
          <w:lang w:eastAsia="en-US"/>
        </w:rPr>
        <w:t>Latvijas Republikas Uzņēmuma reģistra informācijai, ir paraksta tiesības.</w:t>
      </w:r>
    </w:p>
    <w:p w:rsidR="002D2809" w:rsidRDefault="002D2809"/>
    <w:sectPr w:rsidR="002D2809" w:rsidSect="00C041B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777"/>
    <w:multiLevelType w:val="hybridMultilevel"/>
    <w:tmpl w:val="2E863D7E"/>
    <w:lvl w:ilvl="0" w:tplc="1F88E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BC"/>
    <w:rsid w:val="000552AF"/>
    <w:rsid w:val="002D2809"/>
    <w:rsid w:val="00592AD2"/>
    <w:rsid w:val="00676B21"/>
    <w:rsid w:val="007B6FE9"/>
    <w:rsid w:val="00C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70BC6-B660-49B3-B621-1D5BCCE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B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gaia1">
    <w:name w:val="Režģa tabula 1 gaiša1"/>
    <w:basedOn w:val="TableNormal"/>
    <w:next w:val="GridTable1Light"/>
    <w:uiPriority w:val="46"/>
    <w:rsid w:val="00C041BC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">
    <w:name w:val="Grid Table 1 Light"/>
    <w:basedOn w:val="TableNormal"/>
    <w:uiPriority w:val="46"/>
    <w:rsid w:val="00C041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2726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</dc:creator>
  <cp:keywords/>
  <dc:description/>
  <cp:lastModifiedBy>Gints</cp:lastModifiedBy>
  <cp:revision>2</cp:revision>
  <dcterms:created xsi:type="dcterms:W3CDTF">2020-03-23T09:25:00Z</dcterms:created>
  <dcterms:modified xsi:type="dcterms:W3CDTF">2020-03-23T09:25:00Z</dcterms:modified>
</cp:coreProperties>
</file>