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52B" w:rsidRPr="009E7B14" w:rsidRDefault="00C6452B" w:rsidP="00C6452B">
      <w:pPr>
        <w:pStyle w:val="Parasts1"/>
        <w:spacing w:after="0" w:line="240" w:lineRule="auto"/>
        <w:jc w:val="right"/>
        <w:rPr>
          <w:rFonts w:ascii="Times New Roman" w:hAnsi="Times New Roman"/>
          <w:bCs/>
          <w:caps/>
          <w:lang w:val="lv-LV"/>
        </w:rPr>
      </w:pPr>
      <w:r w:rsidRPr="009E7B14">
        <w:rPr>
          <w:rFonts w:ascii="Times New Roman" w:hAnsi="Times New Roman"/>
          <w:bCs/>
          <w:caps/>
          <w:lang w:val="lv-LV"/>
        </w:rPr>
        <w:t>APSTIPRINU</w:t>
      </w:r>
    </w:p>
    <w:p w:rsidR="00C6452B" w:rsidRPr="009E7B14" w:rsidRDefault="00C6452B" w:rsidP="00C6452B">
      <w:pPr>
        <w:pStyle w:val="Parasts1"/>
        <w:spacing w:after="0" w:line="240" w:lineRule="auto"/>
        <w:jc w:val="right"/>
        <w:rPr>
          <w:rFonts w:ascii="Times New Roman" w:hAnsi="Times New Roman"/>
          <w:bCs/>
          <w:lang w:val="lv-LV"/>
        </w:rPr>
      </w:pPr>
      <w:r w:rsidRPr="009E7B14">
        <w:rPr>
          <w:rFonts w:ascii="Times New Roman" w:hAnsi="Times New Roman"/>
          <w:bCs/>
          <w:lang w:val="lv-LV"/>
        </w:rPr>
        <w:t>Viesītes  novada pašvaldības</w:t>
      </w:r>
    </w:p>
    <w:p w:rsidR="00016A5C" w:rsidRDefault="00C6452B" w:rsidP="00C6452B">
      <w:pPr>
        <w:pStyle w:val="Parasts1"/>
        <w:spacing w:after="0" w:line="240" w:lineRule="auto"/>
        <w:jc w:val="right"/>
        <w:rPr>
          <w:rFonts w:ascii="Times New Roman" w:hAnsi="Times New Roman"/>
          <w:bCs/>
          <w:lang w:val="lv-LV"/>
        </w:rPr>
      </w:pPr>
      <w:r w:rsidRPr="009E7B14">
        <w:rPr>
          <w:rFonts w:ascii="Times New Roman" w:hAnsi="Times New Roman"/>
          <w:bCs/>
          <w:lang w:val="lv-LV"/>
        </w:rPr>
        <w:t>Iepirkumu komisijas  priekšsēdētāj</w:t>
      </w:r>
      <w:r w:rsidR="00EF5361" w:rsidRPr="009E7B14">
        <w:rPr>
          <w:rFonts w:ascii="Times New Roman" w:hAnsi="Times New Roman"/>
          <w:bCs/>
          <w:lang w:val="lv-LV"/>
        </w:rPr>
        <w:t>a</w:t>
      </w:r>
    </w:p>
    <w:p w:rsidR="00AD591B" w:rsidRPr="009E7B14" w:rsidRDefault="00C6452B" w:rsidP="00C6452B">
      <w:pPr>
        <w:pStyle w:val="Parasts1"/>
        <w:spacing w:after="0" w:line="240" w:lineRule="auto"/>
        <w:jc w:val="right"/>
        <w:rPr>
          <w:rFonts w:ascii="Times New Roman" w:hAnsi="Times New Roman"/>
          <w:bCs/>
          <w:lang w:val="lv-LV"/>
        </w:rPr>
      </w:pPr>
      <w:r w:rsidRPr="009E7B14">
        <w:rPr>
          <w:rFonts w:ascii="Times New Roman" w:hAnsi="Times New Roman"/>
          <w:bCs/>
          <w:lang w:val="lv-LV"/>
        </w:rPr>
        <w:t xml:space="preserve"> </w:t>
      </w:r>
    </w:p>
    <w:p w:rsidR="00C6452B" w:rsidRPr="009E7B14" w:rsidRDefault="00C6452B" w:rsidP="00C6452B">
      <w:pPr>
        <w:pStyle w:val="Parasts1"/>
        <w:spacing w:after="0" w:line="240" w:lineRule="auto"/>
        <w:jc w:val="right"/>
        <w:rPr>
          <w:rFonts w:ascii="Times New Roman" w:hAnsi="Times New Roman"/>
          <w:bCs/>
          <w:lang w:val="lv-LV"/>
        </w:rPr>
      </w:pPr>
      <w:r w:rsidRPr="009E7B14">
        <w:rPr>
          <w:rFonts w:ascii="Times New Roman" w:hAnsi="Times New Roman"/>
          <w:bCs/>
          <w:lang w:val="lv-LV"/>
        </w:rPr>
        <w:t>_____________</w:t>
      </w:r>
      <w:r w:rsidR="00AC3F8E">
        <w:rPr>
          <w:rFonts w:ascii="Times New Roman" w:hAnsi="Times New Roman"/>
          <w:bCs/>
          <w:lang w:val="lv-LV"/>
        </w:rPr>
        <w:t>S</w:t>
      </w:r>
      <w:r w:rsidRPr="009E7B14">
        <w:rPr>
          <w:rFonts w:ascii="Times New Roman" w:hAnsi="Times New Roman"/>
          <w:bCs/>
          <w:lang w:val="lv-LV"/>
        </w:rPr>
        <w:t xml:space="preserve">. </w:t>
      </w:r>
      <w:r w:rsidR="00AC3F8E">
        <w:rPr>
          <w:rFonts w:ascii="Times New Roman" w:hAnsi="Times New Roman"/>
          <w:bCs/>
          <w:lang w:val="lv-LV"/>
        </w:rPr>
        <w:t>Puzāne</w:t>
      </w:r>
    </w:p>
    <w:p w:rsidR="00C6452B" w:rsidRPr="009E7B14" w:rsidRDefault="00C6452B" w:rsidP="00C6452B">
      <w:pPr>
        <w:pStyle w:val="Parasts1"/>
        <w:spacing w:after="0" w:line="240" w:lineRule="auto"/>
        <w:jc w:val="right"/>
        <w:rPr>
          <w:rFonts w:ascii="Times New Roman" w:hAnsi="Times New Roman"/>
          <w:bCs/>
          <w:caps/>
          <w:lang w:val="lv-LV"/>
        </w:rPr>
      </w:pPr>
      <w:r w:rsidRPr="009E7B14">
        <w:rPr>
          <w:rFonts w:ascii="Times New Roman" w:hAnsi="Times New Roman"/>
          <w:bCs/>
          <w:lang w:val="lv-LV"/>
        </w:rPr>
        <w:t>201</w:t>
      </w:r>
      <w:r w:rsidR="00B42485">
        <w:rPr>
          <w:rFonts w:ascii="Times New Roman" w:hAnsi="Times New Roman"/>
          <w:bCs/>
          <w:lang w:val="lv-LV"/>
        </w:rPr>
        <w:t>9</w:t>
      </w:r>
      <w:r w:rsidRPr="009E7B14">
        <w:rPr>
          <w:rFonts w:ascii="Times New Roman" w:hAnsi="Times New Roman"/>
          <w:bCs/>
          <w:lang w:val="lv-LV"/>
        </w:rPr>
        <w:t xml:space="preserve">.gada </w:t>
      </w:r>
      <w:r w:rsidR="00476149">
        <w:rPr>
          <w:rFonts w:ascii="Times New Roman" w:hAnsi="Times New Roman"/>
          <w:bCs/>
          <w:lang w:val="lv-LV"/>
        </w:rPr>
        <w:t>1</w:t>
      </w:r>
      <w:r w:rsidRPr="009E7B14">
        <w:rPr>
          <w:rFonts w:ascii="Times New Roman" w:hAnsi="Times New Roman"/>
          <w:bCs/>
          <w:lang w:val="lv-LV"/>
        </w:rPr>
        <w:t xml:space="preserve">. </w:t>
      </w:r>
      <w:r w:rsidR="003D3C50">
        <w:rPr>
          <w:rFonts w:ascii="Times New Roman" w:hAnsi="Times New Roman"/>
          <w:bCs/>
          <w:lang w:val="lv-LV"/>
        </w:rPr>
        <w:t>novembrī</w:t>
      </w:r>
    </w:p>
    <w:p w:rsidR="008F2329" w:rsidRPr="009E7B14" w:rsidRDefault="008F2329" w:rsidP="008F2329">
      <w:pPr>
        <w:pStyle w:val="Parasts1"/>
        <w:spacing w:after="0" w:line="240" w:lineRule="auto"/>
        <w:jc w:val="center"/>
        <w:rPr>
          <w:rFonts w:ascii="Times New Roman" w:hAnsi="Times New Roman"/>
          <w:bCs/>
          <w:i/>
          <w:caps/>
          <w:lang w:val="lv-LV"/>
        </w:rPr>
      </w:pPr>
    </w:p>
    <w:p w:rsidR="008F2329" w:rsidRDefault="008F2329" w:rsidP="008F2329">
      <w:pPr>
        <w:pStyle w:val="Parasts1"/>
        <w:spacing w:after="0" w:line="240" w:lineRule="auto"/>
        <w:jc w:val="center"/>
        <w:rPr>
          <w:rFonts w:ascii="Times New Roman" w:hAnsi="Times New Roman"/>
          <w:bCs/>
          <w:sz w:val="24"/>
          <w:szCs w:val="24"/>
          <w:lang w:val="lv-LV"/>
        </w:rPr>
      </w:pPr>
      <w:r w:rsidRPr="004D4517">
        <w:rPr>
          <w:rFonts w:ascii="Times New Roman" w:hAnsi="Times New Roman"/>
          <w:bCs/>
          <w:sz w:val="24"/>
          <w:szCs w:val="24"/>
          <w:lang w:val="lv-LV"/>
        </w:rPr>
        <w:t>Publisko iepirkumu likumā nereglamentētā iepirkuma</w:t>
      </w:r>
    </w:p>
    <w:p w:rsidR="00016A5C" w:rsidRPr="004D4517" w:rsidRDefault="00016A5C" w:rsidP="008F2329">
      <w:pPr>
        <w:pStyle w:val="Parasts1"/>
        <w:spacing w:after="0" w:line="240" w:lineRule="auto"/>
        <w:jc w:val="center"/>
        <w:rPr>
          <w:rFonts w:ascii="Times New Roman" w:hAnsi="Times New Roman"/>
          <w:bCs/>
          <w:sz w:val="24"/>
          <w:szCs w:val="24"/>
          <w:lang w:val="lv-LV"/>
        </w:rPr>
      </w:pPr>
    </w:p>
    <w:p w:rsidR="00D37629" w:rsidRPr="006D302A" w:rsidRDefault="00AC3F8E" w:rsidP="00D37629">
      <w:pPr>
        <w:pStyle w:val="Parasts1"/>
        <w:spacing w:after="0" w:line="240" w:lineRule="auto"/>
        <w:jc w:val="center"/>
        <w:rPr>
          <w:rFonts w:ascii="Times New Roman" w:hAnsi="Times New Roman"/>
          <w:b/>
          <w:sz w:val="24"/>
          <w:szCs w:val="24"/>
          <w:lang w:val="lv-LV"/>
        </w:rPr>
      </w:pPr>
      <w:bookmarkStart w:id="0" w:name="_Hlk513809983"/>
      <w:r w:rsidRPr="006D302A">
        <w:rPr>
          <w:rFonts w:ascii="Times New Roman" w:hAnsi="Times New Roman"/>
          <w:b/>
          <w:sz w:val="24"/>
          <w:szCs w:val="24"/>
          <w:lang w:val="lv-LV"/>
        </w:rPr>
        <w:t xml:space="preserve">Interaktīvās </w:t>
      </w:r>
      <w:r w:rsidR="0073795E">
        <w:rPr>
          <w:rFonts w:ascii="Times New Roman" w:hAnsi="Times New Roman"/>
          <w:b/>
          <w:sz w:val="24"/>
          <w:szCs w:val="24"/>
          <w:lang w:val="lv-LV"/>
        </w:rPr>
        <w:t xml:space="preserve">tematiskās </w:t>
      </w:r>
      <w:r w:rsidRPr="006D302A">
        <w:rPr>
          <w:rFonts w:ascii="Times New Roman" w:hAnsi="Times New Roman"/>
          <w:b/>
          <w:sz w:val="24"/>
          <w:szCs w:val="24"/>
          <w:lang w:val="lv-LV"/>
        </w:rPr>
        <w:t xml:space="preserve">kartes </w:t>
      </w:r>
      <w:r w:rsidR="00A474BC" w:rsidRPr="006D302A">
        <w:rPr>
          <w:rFonts w:ascii="Times New Roman" w:hAnsi="Times New Roman"/>
          <w:b/>
          <w:sz w:val="24"/>
          <w:szCs w:val="24"/>
          <w:lang w:val="lv-LV"/>
        </w:rPr>
        <w:t xml:space="preserve"> </w:t>
      </w:r>
      <w:r w:rsidRPr="006D302A">
        <w:rPr>
          <w:rFonts w:ascii="Times New Roman" w:hAnsi="Times New Roman"/>
          <w:b/>
          <w:sz w:val="24"/>
          <w:szCs w:val="24"/>
          <w:lang w:val="lv-LV"/>
        </w:rPr>
        <w:t xml:space="preserve">izveidošana </w:t>
      </w:r>
      <w:r w:rsidR="00A474BC" w:rsidRPr="006D302A">
        <w:rPr>
          <w:rFonts w:ascii="Times New Roman" w:hAnsi="Times New Roman"/>
          <w:b/>
          <w:sz w:val="24"/>
          <w:szCs w:val="24"/>
          <w:lang w:val="lv-LV"/>
        </w:rPr>
        <w:t xml:space="preserve">projekta “Open </w:t>
      </w:r>
      <w:r w:rsidR="00B27A57" w:rsidRPr="006D302A">
        <w:rPr>
          <w:rFonts w:ascii="Times New Roman" w:hAnsi="Times New Roman"/>
          <w:b/>
          <w:sz w:val="24"/>
          <w:szCs w:val="24"/>
          <w:lang w:val="lv-LV"/>
        </w:rPr>
        <w:t>landscape</w:t>
      </w:r>
      <w:r w:rsidR="00A474BC" w:rsidRPr="006D302A">
        <w:rPr>
          <w:rFonts w:ascii="Times New Roman" w:hAnsi="Times New Roman"/>
          <w:b/>
          <w:sz w:val="24"/>
          <w:szCs w:val="24"/>
          <w:lang w:val="lv-LV"/>
        </w:rPr>
        <w:t>”</w:t>
      </w:r>
      <w:r w:rsidR="00ED533D" w:rsidRPr="006D302A">
        <w:rPr>
          <w:rFonts w:ascii="Times New Roman" w:hAnsi="Times New Roman"/>
          <w:b/>
          <w:sz w:val="24"/>
          <w:szCs w:val="24"/>
          <w:lang w:val="lv-LV"/>
        </w:rPr>
        <w:t xml:space="preserve"> </w:t>
      </w:r>
      <w:r w:rsidR="00A474BC" w:rsidRPr="006D302A">
        <w:rPr>
          <w:rFonts w:ascii="Times New Roman" w:hAnsi="Times New Roman"/>
          <w:b/>
          <w:sz w:val="24"/>
          <w:szCs w:val="24"/>
          <w:lang w:val="lv-LV"/>
        </w:rPr>
        <w:t>vajadzībām</w:t>
      </w:r>
    </w:p>
    <w:p w:rsidR="00D37629" w:rsidRPr="006D302A" w:rsidRDefault="00D37629" w:rsidP="00D37629">
      <w:pPr>
        <w:pStyle w:val="Parasts1"/>
        <w:spacing w:after="0" w:line="240" w:lineRule="auto"/>
        <w:jc w:val="center"/>
        <w:rPr>
          <w:rFonts w:ascii="Times New Roman" w:hAnsi="Times New Roman"/>
          <w:b/>
          <w:bCs/>
          <w:sz w:val="24"/>
          <w:szCs w:val="24"/>
          <w:lang w:val="lv-LV"/>
        </w:rPr>
      </w:pPr>
      <w:r w:rsidRPr="006D302A">
        <w:rPr>
          <w:rFonts w:ascii="Times New Roman" w:hAnsi="Times New Roman"/>
          <w:b/>
          <w:bCs/>
          <w:sz w:val="24"/>
          <w:szCs w:val="24"/>
          <w:lang w:val="lv-LV"/>
        </w:rPr>
        <w:t>ID Nr. VNP 201</w:t>
      </w:r>
      <w:r w:rsidR="00B42485" w:rsidRPr="006D302A">
        <w:rPr>
          <w:rFonts w:ascii="Times New Roman" w:hAnsi="Times New Roman"/>
          <w:b/>
          <w:bCs/>
          <w:sz w:val="24"/>
          <w:szCs w:val="24"/>
          <w:lang w:val="lv-LV"/>
        </w:rPr>
        <w:t>9</w:t>
      </w:r>
      <w:r w:rsidRPr="006D302A">
        <w:rPr>
          <w:rFonts w:ascii="Times New Roman" w:hAnsi="Times New Roman"/>
          <w:b/>
          <w:bCs/>
          <w:sz w:val="24"/>
          <w:szCs w:val="24"/>
          <w:lang w:val="lv-LV"/>
        </w:rPr>
        <w:t xml:space="preserve">/N – </w:t>
      </w:r>
      <w:r w:rsidR="00AC3F8E" w:rsidRPr="006D302A">
        <w:rPr>
          <w:rFonts w:ascii="Times New Roman" w:hAnsi="Times New Roman"/>
          <w:b/>
          <w:bCs/>
          <w:sz w:val="24"/>
          <w:szCs w:val="24"/>
          <w:lang w:val="lv-LV"/>
        </w:rPr>
        <w:t>45</w:t>
      </w:r>
      <w:r w:rsidR="00AB4019" w:rsidRPr="006D302A">
        <w:rPr>
          <w:rFonts w:ascii="Times New Roman" w:hAnsi="Times New Roman"/>
          <w:b/>
          <w:bCs/>
          <w:sz w:val="24"/>
          <w:szCs w:val="24"/>
          <w:lang w:val="lv-LV"/>
        </w:rPr>
        <w:t xml:space="preserve"> ERAF</w:t>
      </w:r>
    </w:p>
    <w:bookmarkEnd w:id="0"/>
    <w:p w:rsidR="008F2329" w:rsidRPr="009E7B14" w:rsidRDefault="008F2329" w:rsidP="008F2329">
      <w:pPr>
        <w:pStyle w:val="Parasts1"/>
        <w:spacing w:after="0" w:line="240" w:lineRule="auto"/>
        <w:jc w:val="center"/>
        <w:rPr>
          <w:rFonts w:ascii="Times New Roman" w:hAnsi="Times New Roman"/>
          <w:b/>
          <w:bCs/>
          <w:lang w:val="lv-LV"/>
        </w:rPr>
      </w:pPr>
    </w:p>
    <w:p w:rsidR="008F2329" w:rsidRPr="004D4517" w:rsidRDefault="008F2329" w:rsidP="008F2329">
      <w:pPr>
        <w:pStyle w:val="Parasts1"/>
        <w:spacing w:after="0" w:line="240" w:lineRule="auto"/>
        <w:jc w:val="center"/>
        <w:rPr>
          <w:rFonts w:ascii="Times New Roman" w:hAnsi="Times New Roman"/>
          <w:b/>
          <w:i/>
          <w:sz w:val="24"/>
          <w:szCs w:val="24"/>
          <w:lang w:val="lv-LV"/>
        </w:rPr>
      </w:pPr>
      <w:r w:rsidRPr="004D4517">
        <w:rPr>
          <w:rFonts w:ascii="Times New Roman" w:hAnsi="Times New Roman"/>
          <w:b/>
          <w:bCs/>
          <w:caps/>
          <w:sz w:val="24"/>
          <w:szCs w:val="24"/>
          <w:lang w:val="lv-LV"/>
        </w:rPr>
        <w:t xml:space="preserve">instrukcija </w:t>
      </w:r>
    </w:p>
    <w:p w:rsidR="008F2329" w:rsidRPr="009E7B14" w:rsidRDefault="008F2329" w:rsidP="008F2329">
      <w:pPr>
        <w:pStyle w:val="Parasts1"/>
        <w:spacing w:after="0" w:line="240" w:lineRule="auto"/>
        <w:jc w:val="center"/>
        <w:rPr>
          <w:rFonts w:ascii="Times New Roman" w:hAnsi="Times New Roman"/>
          <w:b/>
          <w:lang w:val="lv-LV"/>
        </w:rPr>
      </w:pPr>
    </w:p>
    <w:p w:rsidR="008F2329" w:rsidRPr="009E7B14" w:rsidRDefault="008F2329" w:rsidP="002A259D">
      <w:pPr>
        <w:pStyle w:val="Sarakstanumurs2"/>
        <w:numPr>
          <w:ilvl w:val="0"/>
          <w:numId w:val="4"/>
        </w:numPr>
        <w:rPr>
          <w:sz w:val="22"/>
          <w:szCs w:val="22"/>
        </w:rPr>
      </w:pPr>
      <w:bookmarkStart w:id="1" w:name="_Toc140905544"/>
      <w:r w:rsidRPr="009E7B14">
        <w:rPr>
          <w:b/>
          <w:sz w:val="22"/>
          <w:szCs w:val="22"/>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9E7B14" w:rsidTr="003A24EF">
        <w:tc>
          <w:tcPr>
            <w:tcW w:w="2620" w:type="dxa"/>
          </w:tcPr>
          <w:p w:rsidR="00FD71CF" w:rsidRPr="009E7B14" w:rsidRDefault="00FD71CF" w:rsidP="003A24EF">
            <w:pPr>
              <w:rPr>
                <w:rFonts w:ascii="Times New Roman" w:hAnsi="Times New Roman"/>
                <w:b/>
                <w:sz w:val="22"/>
                <w:szCs w:val="22"/>
              </w:rPr>
            </w:pPr>
            <w:r w:rsidRPr="009E7B14">
              <w:rPr>
                <w:rFonts w:ascii="Times New Roman" w:hAnsi="Times New Roman"/>
                <w:b/>
                <w:sz w:val="22"/>
                <w:szCs w:val="22"/>
              </w:rPr>
              <w:t>Pasūtītāja nosaukums</w:t>
            </w:r>
          </w:p>
        </w:tc>
        <w:tc>
          <w:tcPr>
            <w:tcW w:w="5548" w:type="dxa"/>
          </w:tcPr>
          <w:p w:rsidR="00FD71CF" w:rsidRPr="009E7B14" w:rsidRDefault="00FD71CF" w:rsidP="003A24EF">
            <w:pPr>
              <w:rPr>
                <w:rFonts w:ascii="Times New Roman" w:hAnsi="Times New Roman"/>
                <w:sz w:val="22"/>
                <w:szCs w:val="22"/>
              </w:rPr>
            </w:pPr>
            <w:r w:rsidRPr="009E7B14">
              <w:rPr>
                <w:rFonts w:ascii="Times New Roman" w:hAnsi="Times New Roman"/>
                <w:sz w:val="22"/>
                <w:szCs w:val="22"/>
              </w:rPr>
              <w:t>Viesītes novada pašvaldība</w:t>
            </w:r>
          </w:p>
        </w:tc>
      </w:tr>
      <w:tr w:rsidR="00FD71CF" w:rsidRPr="009E7B14" w:rsidTr="003A24EF">
        <w:tc>
          <w:tcPr>
            <w:tcW w:w="2620" w:type="dxa"/>
          </w:tcPr>
          <w:p w:rsidR="00FD71CF" w:rsidRPr="009E7B14" w:rsidRDefault="00FD71CF" w:rsidP="003A24EF">
            <w:pPr>
              <w:rPr>
                <w:rFonts w:ascii="Times New Roman" w:hAnsi="Times New Roman"/>
                <w:b/>
                <w:sz w:val="22"/>
                <w:szCs w:val="22"/>
              </w:rPr>
            </w:pPr>
            <w:r w:rsidRPr="009E7B14">
              <w:rPr>
                <w:rFonts w:ascii="Times New Roman" w:hAnsi="Times New Roman"/>
                <w:b/>
                <w:sz w:val="22"/>
                <w:szCs w:val="22"/>
              </w:rPr>
              <w:t>Juridiskā adrese</w:t>
            </w:r>
          </w:p>
        </w:tc>
        <w:tc>
          <w:tcPr>
            <w:tcW w:w="5548" w:type="dxa"/>
          </w:tcPr>
          <w:p w:rsidR="00FD71CF" w:rsidRPr="009E7B14" w:rsidRDefault="00FD71CF" w:rsidP="003A24EF">
            <w:pPr>
              <w:rPr>
                <w:rFonts w:ascii="Times New Roman" w:hAnsi="Times New Roman"/>
                <w:sz w:val="22"/>
                <w:szCs w:val="22"/>
              </w:rPr>
            </w:pPr>
            <w:r w:rsidRPr="009E7B14">
              <w:rPr>
                <w:rFonts w:ascii="Times New Roman" w:hAnsi="Times New Roman"/>
                <w:sz w:val="22"/>
                <w:szCs w:val="22"/>
              </w:rPr>
              <w:t>Brīvības iela 10, Viesīte, Viesītes novads, LV-5237</w:t>
            </w:r>
          </w:p>
        </w:tc>
      </w:tr>
      <w:tr w:rsidR="00FD71CF" w:rsidRPr="009E7B14" w:rsidTr="003A24EF">
        <w:tc>
          <w:tcPr>
            <w:tcW w:w="2620" w:type="dxa"/>
          </w:tcPr>
          <w:p w:rsidR="00FD71CF" w:rsidRPr="009E7B14" w:rsidRDefault="00FD71CF" w:rsidP="003A24EF">
            <w:pPr>
              <w:rPr>
                <w:rFonts w:ascii="Times New Roman" w:hAnsi="Times New Roman"/>
                <w:b/>
                <w:sz w:val="22"/>
                <w:szCs w:val="22"/>
              </w:rPr>
            </w:pPr>
            <w:r w:rsidRPr="009E7B14">
              <w:rPr>
                <w:rFonts w:ascii="Times New Roman" w:hAnsi="Times New Roman"/>
                <w:b/>
                <w:sz w:val="22"/>
                <w:szCs w:val="22"/>
              </w:rPr>
              <w:t>Reģistrācijas numurs</w:t>
            </w:r>
          </w:p>
        </w:tc>
        <w:tc>
          <w:tcPr>
            <w:tcW w:w="5548" w:type="dxa"/>
          </w:tcPr>
          <w:p w:rsidR="00FD71CF" w:rsidRPr="009E7B14" w:rsidRDefault="00FD71CF" w:rsidP="003A24EF">
            <w:pPr>
              <w:rPr>
                <w:rFonts w:ascii="Times New Roman" w:hAnsi="Times New Roman"/>
                <w:sz w:val="22"/>
                <w:szCs w:val="22"/>
              </w:rPr>
            </w:pPr>
            <w:r w:rsidRPr="009E7B14">
              <w:rPr>
                <w:rFonts w:ascii="Times New Roman" w:hAnsi="Times New Roman"/>
                <w:sz w:val="22"/>
                <w:szCs w:val="22"/>
              </w:rPr>
              <w:t>90000045353</w:t>
            </w:r>
          </w:p>
        </w:tc>
      </w:tr>
      <w:tr w:rsidR="00FD71CF" w:rsidRPr="009E7B14" w:rsidTr="006115A1">
        <w:tc>
          <w:tcPr>
            <w:tcW w:w="2620" w:type="dxa"/>
          </w:tcPr>
          <w:p w:rsidR="00FD71CF" w:rsidRPr="009E7B14" w:rsidRDefault="00FD71CF" w:rsidP="003A24EF">
            <w:pPr>
              <w:rPr>
                <w:rFonts w:ascii="Times New Roman" w:hAnsi="Times New Roman"/>
                <w:b/>
                <w:sz w:val="22"/>
                <w:szCs w:val="22"/>
              </w:rPr>
            </w:pPr>
            <w:r w:rsidRPr="009E7B14">
              <w:rPr>
                <w:rFonts w:ascii="Times New Roman" w:hAnsi="Times New Roman"/>
                <w:b/>
                <w:sz w:val="22"/>
                <w:szCs w:val="22"/>
              </w:rPr>
              <w:t>Tālrunis, fakss</w:t>
            </w:r>
          </w:p>
        </w:tc>
        <w:tc>
          <w:tcPr>
            <w:tcW w:w="5548" w:type="dxa"/>
            <w:shd w:val="clear" w:color="auto" w:fill="auto"/>
          </w:tcPr>
          <w:p w:rsidR="00FD71CF" w:rsidRPr="009E7B14" w:rsidRDefault="00FD71CF" w:rsidP="003A24EF">
            <w:pPr>
              <w:rPr>
                <w:rFonts w:ascii="Times New Roman" w:hAnsi="Times New Roman"/>
                <w:sz w:val="22"/>
                <w:szCs w:val="22"/>
              </w:rPr>
            </w:pPr>
            <w:r w:rsidRPr="009E7B14">
              <w:rPr>
                <w:rFonts w:ascii="Times New Roman" w:hAnsi="Times New Roman"/>
                <w:sz w:val="22"/>
                <w:szCs w:val="22"/>
              </w:rPr>
              <w:t>Tālr./fakss 65245920, mob.26450477</w:t>
            </w:r>
          </w:p>
        </w:tc>
      </w:tr>
      <w:tr w:rsidR="00FD71CF" w:rsidRPr="009E7B14" w:rsidTr="006115A1">
        <w:tc>
          <w:tcPr>
            <w:tcW w:w="2620" w:type="dxa"/>
          </w:tcPr>
          <w:p w:rsidR="00FD71CF" w:rsidRPr="009E7B14" w:rsidRDefault="00FD71CF" w:rsidP="003A24EF">
            <w:pPr>
              <w:rPr>
                <w:rFonts w:ascii="Times New Roman" w:hAnsi="Times New Roman"/>
                <w:b/>
                <w:sz w:val="22"/>
                <w:szCs w:val="22"/>
              </w:rPr>
            </w:pPr>
            <w:r w:rsidRPr="009E7B14">
              <w:rPr>
                <w:rFonts w:ascii="Times New Roman" w:hAnsi="Times New Roman"/>
                <w:b/>
                <w:sz w:val="22"/>
                <w:szCs w:val="22"/>
              </w:rPr>
              <w:t>Kontaktpersonas</w:t>
            </w:r>
          </w:p>
        </w:tc>
        <w:tc>
          <w:tcPr>
            <w:tcW w:w="5548" w:type="dxa"/>
            <w:shd w:val="clear" w:color="auto" w:fill="auto"/>
          </w:tcPr>
          <w:p w:rsidR="00284D5E" w:rsidRDefault="00284D5E" w:rsidP="00284D5E">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6115A1">
              <w:rPr>
                <w:rFonts w:ascii="Times New Roman" w:hAnsi="Times New Roman"/>
                <w:sz w:val="22"/>
                <w:szCs w:val="22"/>
              </w:rPr>
              <w:t xml:space="preserve">Iepirkumu </w:t>
            </w:r>
            <w:r>
              <w:rPr>
                <w:rFonts w:ascii="Times New Roman" w:hAnsi="Times New Roman"/>
                <w:sz w:val="22"/>
                <w:szCs w:val="22"/>
              </w:rPr>
              <w:t xml:space="preserve">speciāliste </w:t>
            </w:r>
            <w:r w:rsidRPr="006115A1">
              <w:rPr>
                <w:rFonts w:ascii="Times New Roman" w:hAnsi="Times New Roman"/>
                <w:sz w:val="22"/>
                <w:szCs w:val="22"/>
              </w:rPr>
              <w:t xml:space="preserve">Silvija Eglīte, 65245920, 26450477, e-pasts </w:t>
            </w:r>
            <w:hyperlink r:id="rId8" w:history="1">
              <w:r w:rsidRPr="006115A1">
                <w:rPr>
                  <w:rStyle w:val="Hipersaite"/>
                  <w:rFonts w:ascii="Times New Roman" w:hAnsi="Times New Roman"/>
                  <w:sz w:val="22"/>
                  <w:szCs w:val="22"/>
                </w:rPr>
                <w:t>silvija.eglite@viesite.lv</w:t>
              </w:r>
            </w:hyperlink>
            <w:r w:rsidRPr="006115A1">
              <w:rPr>
                <w:rFonts w:ascii="Times New Roman" w:hAnsi="Times New Roman"/>
                <w:sz w:val="22"/>
                <w:szCs w:val="22"/>
              </w:rPr>
              <w:t>;</w:t>
            </w:r>
          </w:p>
          <w:p w:rsidR="0054252A" w:rsidRPr="00284D5E" w:rsidRDefault="00476149" w:rsidP="00284D5E">
            <w:pPr>
              <w:pStyle w:val="Sarakstarindkopa"/>
              <w:numPr>
                <w:ilvl w:val="0"/>
                <w:numId w:val="3"/>
              </w:numPr>
              <w:tabs>
                <w:tab w:val="left" w:pos="170"/>
              </w:tabs>
              <w:ind w:left="0" w:firstLine="0"/>
              <w:contextualSpacing/>
              <w:rPr>
                <w:rFonts w:ascii="Times New Roman" w:eastAsia="Times New Roman" w:hAnsi="Times New Roman"/>
                <w:sz w:val="22"/>
                <w:szCs w:val="22"/>
              </w:rPr>
            </w:pPr>
            <w:r>
              <w:rPr>
                <w:rFonts w:ascii="Times New Roman" w:hAnsi="Times New Roman"/>
                <w:sz w:val="22"/>
                <w:szCs w:val="22"/>
              </w:rPr>
              <w:t xml:space="preserve">Attīstības un plānošanas nodaļas vadītāja </w:t>
            </w:r>
            <w:r w:rsidR="00CA6B13" w:rsidRPr="008954B9">
              <w:rPr>
                <w:rFonts w:ascii="Times New Roman" w:hAnsi="Times New Roman"/>
                <w:sz w:val="22"/>
                <w:szCs w:val="22"/>
              </w:rPr>
              <w:t xml:space="preserve"> – </w:t>
            </w:r>
            <w:r>
              <w:rPr>
                <w:rFonts w:ascii="Times New Roman" w:hAnsi="Times New Roman"/>
                <w:sz w:val="22"/>
                <w:szCs w:val="22"/>
              </w:rPr>
              <w:t xml:space="preserve">Laura </w:t>
            </w:r>
            <w:r w:rsidR="00CA6B13" w:rsidRPr="008954B9">
              <w:rPr>
                <w:rFonts w:ascii="Times New Roman" w:hAnsi="Times New Roman"/>
                <w:sz w:val="22"/>
                <w:szCs w:val="22"/>
              </w:rPr>
              <w:t xml:space="preserve"> </w:t>
            </w:r>
            <w:r>
              <w:rPr>
                <w:rFonts w:ascii="Times New Roman" w:hAnsi="Times New Roman"/>
                <w:sz w:val="22"/>
                <w:szCs w:val="22"/>
              </w:rPr>
              <w:t>Zvirbule</w:t>
            </w:r>
            <w:r w:rsidR="00CA6B13" w:rsidRPr="008954B9">
              <w:rPr>
                <w:rFonts w:ascii="Times New Roman" w:hAnsi="Times New Roman"/>
                <w:sz w:val="22"/>
                <w:szCs w:val="22"/>
              </w:rPr>
              <w:t xml:space="preserve">, </w:t>
            </w:r>
            <w:r w:rsidRPr="00476149">
              <w:rPr>
                <w:rFonts w:ascii="Times New Roman" w:hAnsi="Times New Roman"/>
                <w:sz w:val="22"/>
                <w:szCs w:val="22"/>
              </w:rPr>
              <w:t>27865802</w:t>
            </w:r>
            <w:r>
              <w:rPr>
                <w:rFonts w:ascii="Times New Roman" w:eastAsia="Times New Roman" w:hAnsi="Times New Roman"/>
                <w:sz w:val="22"/>
                <w:szCs w:val="22"/>
              </w:rPr>
              <w:t>,</w:t>
            </w:r>
            <w:r w:rsidR="00CA6B13" w:rsidRPr="008954B9">
              <w:rPr>
                <w:rFonts w:ascii="Times New Roman" w:eastAsia="Times New Roman" w:hAnsi="Times New Roman"/>
                <w:sz w:val="22"/>
                <w:szCs w:val="22"/>
              </w:rPr>
              <w:t xml:space="preserve"> 65245677</w:t>
            </w:r>
            <w:r w:rsidR="00CA6B13" w:rsidRPr="008954B9">
              <w:rPr>
                <w:rFonts w:ascii="Times New Roman" w:hAnsi="Times New Roman"/>
                <w:sz w:val="22"/>
                <w:szCs w:val="22"/>
              </w:rPr>
              <w:t xml:space="preserve">, </w:t>
            </w:r>
            <w:hyperlink r:id="rId9" w:history="1">
              <w:r w:rsidRPr="002F6649">
                <w:rPr>
                  <w:rStyle w:val="Hipersaite"/>
                  <w:rFonts w:ascii="Times New Roman" w:eastAsia="Times New Roman" w:hAnsi="Times New Roman"/>
                  <w:sz w:val="22"/>
                  <w:szCs w:val="22"/>
                </w:rPr>
                <w:t>l</w:t>
              </w:r>
              <w:r w:rsidRPr="00476149">
                <w:rPr>
                  <w:rStyle w:val="Hipersaite"/>
                  <w:rFonts w:ascii="Times New Roman" w:eastAsia="Times New Roman" w:hAnsi="Times New Roman"/>
                  <w:sz w:val="22"/>
                  <w:szCs w:val="22"/>
                </w:rPr>
                <w:t>aura.zvirbule</w:t>
              </w:r>
              <w:r w:rsidRPr="002F6649">
                <w:rPr>
                  <w:rStyle w:val="Hipersaite"/>
                  <w:rFonts w:ascii="Times New Roman" w:eastAsia="Times New Roman" w:hAnsi="Times New Roman"/>
                  <w:sz w:val="22"/>
                  <w:szCs w:val="22"/>
                </w:rPr>
                <w:t>@viesite.lv</w:t>
              </w:r>
            </w:hyperlink>
            <w:r w:rsidR="000A0D0E">
              <w:rPr>
                <w:rFonts w:ascii="Times New Roman" w:eastAsia="Times New Roman" w:hAnsi="Times New Roman"/>
                <w:sz w:val="22"/>
                <w:szCs w:val="22"/>
              </w:rPr>
              <w:t xml:space="preserve"> </w:t>
            </w:r>
          </w:p>
        </w:tc>
      </w:tr>
      <w:tr w:rsidR="00FD71CF" w:rsidRPr="009E7B14" w:rsidTr="003A24EF">
        <w:tc>
          <w:tcPr>
            <w:tcW w:w="2620" w:type="dxa"/>
          </w:tcPr>
          <w:p w:rsidR="00FD71CF" w:rsidRPr="009E7B14" w:rsidRDefault="00FD71CF" w:rsidP="003A24EF">
            <w:pPr>
              <w:rPr>
                <w:rFonts w:ascii="Times New Roman" w:hAnsi="Times New Roman"/>
                <w:b/>
                <w:sz w:val="22"/>
                <w:szCs w:val="22"/>
              </w:rPr>
            </w:pPr>
            <w:r w:rsidRPr="009E7B14">
              <w:rPr>
                <w:rFonts w:ascii="Times New Roman" w:hAnsi="Times New Roman"/>
                <w:b/>
                <w:sz w:val="22"/>
                <w:szCs w:val="22"/>
              </w:rPr>
              <w:t>Darba laiks</w:t>
            </w:r>
          </w:p>
        </w:tc>
        <w:tc>
          <w:tcPr>
            <w:tcW w:w="5548" w:type="dxa"/>
          </w:tcPr>
          <w:p w:rsidR="00FD71CF" w:rsidRPr="009E7B14" w:rsidRDefault="00FD71CF" w:rsidP="003A24EF">
            <w:pPr>
              <w:rPr>
                <w:rFonts w:ascii="Times New Roman" w:hAnsi="Times New Roman"/>
                <w:sz w:val="22"/>
                <w:szCs w:val="22"/>
              </w:rPr>
            </w:pPr>
            <w:r w:rsidRPr="009E7B14">
              <w:rPr>
                <w:rFonts w:ascii="Times New Roman" w:hAnsi="Times New Roman"/>
                <w:sz w:val="22"/>
                <w:szCs w:val="22"/>
              </w:rPr>
              <w:t>P,O, T, C no plkst. 08</w:t>
            </w:r>
            <w:r w:rsidRPr="009E7B14">
              <w:rPr>
                <w:rFonts w:ascii="Times New Roman" w:hAnsi="Times New Roman"/>
                <w:sz w:val="22"/>
                <w:szCs w:val="22"/>
                <w:vertAlign w:val="superscript"/>
              </w:rPr>
              <w:t>00</w:t>
            </w:r>
            <w:r w:rsidRPr="009E7B14">
              <w:rPr>
                <w:rFonts w:ascii="Times New Roman" w:hAnsi="Times New Roman"/>
                <w:sz w:val="22"/>
                <w:szCs w:val="22"/>
              </w:rPr>
              <w:t xml:space="preserve"> līdz 12</w:t>
            </w:r>
            <w:r w:rsidRPr="009E7B14">
              <w:rPr>
                <w:rFonts w:ascii="Times New Roman" w:hAnsi="Times New Roman"/>
                <w:sz w:val="22"/>
                <w:szCs w:val="22"/>
                <w:vertAlign w:val="superscript"/>
              </w:rPr>
              <w:t>00</w:t>
            </w:r>
            <w:r w:rsidRPr="009E7B14">
              <w:rPr>
                <w:rFonts w:ascii="Times New Roman" w:hAnsi="Times New Roman"/>
                <w:sz w:val="22"/>
                <w:szCs w:val="22"/>
              </w:rPr>
              <w:t xml:space="preserve"> un no plkst.12</w:t>
            </w:r>
            <w:r w:rsidRPr="009E7B14">
              <w:rPr>
                <w:rFonts w:ascii="Times New Roman" w:hAnsi="Times New Roman"/>
                <w:sz w:val="22"/>
                <w:szCs w:val="22"/>
                <w:vertAlign w:val="superscript"/>
              </w:rPr>
              <w:t>30</w:t>
            </w:r>
            <w:r w:rsidRPr="009E7B14">
              <w:rPr>
                <w:rFonts w:ascii="Times New Roman" w:hAnsi="Times New Roman"/>
                <w:sz w:val="22"/>
                <w:szCs w:val="22"/>
              </w:rPr>
              <w:t>-17</w:t>
            </w:r>
            <w:r w:rsidRPr="009E7B14">
              <w:rPr>
                <w:rFonts w:ascii="Times New Roman" w:hAnsi="Times New Roman"/>
                <w:sz w:val="22"/>
                <w:szCs w:val="22"/>
                <w:vertAlign w:val="superscript"/>
              </w:rPr>
              <w:t>00</w:t>
            </w:r>
            <w:r w:rsidRPr="009E7B14">
              <w:rPr>
                <w:rFonts w:ascii="Times New Roman" w:hAnsi="Times New Roman"/>
                <w:sz w:val="22"/>
                <w:szCs w:val="22"/>
              </w:rPr>
              <w:t xml:space="preserve">; </w:t>
            </w:r>
          </w:p>
          <w:p w:rsidR="00FD71CF" w:rsidRPr="009E7B14" w:rsidRDefault="00FD71CF" w:rsidP="003A24EF">
            <w:pPr>
              <w:jc w:val="both"/>
              <w:rPr>
                <w:rFonts w:ascii="Times New Roman" w:hAnsi="Times New Roman"/>
                <w:sz w:val="22"/>
                <w:szCs w:val="22"/>
              </w:rPr>
            </w:pPr>
            <w:r w:rsidRPr="009E7B14">
              <w:rPr>
                <w:rFonts w:ascii="Times New Roman" w:hAnsi="Times New Roman"/>
                <w:sz w:val="22"/>
                <w:szCs w:val="22"/>
              </w:rPr>
              <w:t>Piektdienās no plkst. 08</w:t>
            </w:r>
            <w:r w:rsidRPr="009E7B14">
              <w:rPr>
                <w:rFonts w:ascii="Times New Roman" w:hAnsi="Times New Roman"/>
                <w:sz w:val="22"/>
                <w:szCs w:val="22"/>
                <w:vertAlign w:val="superscript"/>
              </w:rPr>
              <w:t>00</w:t>
            </w:r>
            <w:r w:rsidRPr="009E7B14">
              <w:rPr>
                <w:rFonts w:ascii="Times New Roman" w:hAnsi="Times New Roman"/>
                <w:sz w:val="22"/>
                <w:szCs w:val="22"/>
              </w:rPr>
              <w:t xml:space="preserve"> līdz 12</w:t>
            </w:r>
            <w:r w:rsidRPr="009E7B14">
              <w:rPr>
                <w:rFonts w:ascii="Times New Roman" w:hAnsi="Times New Roman"/>
                <w:sz w:val="22"/>
                <w:szCs w:val="22"/>
                <w:vertAlign w:val="superscript"/>
              </w:rPr>
              <w:t>00</w:t>
            </w:r>
            <w:r w:rsidRPr="009E7B14">
              <w:rPr>
                <w:rFonts w:ascii="Times New Roman" w:hAnsi="Times New Roman"/>
                <w:sz w:val="22"/>
                <w:szCs w:val="22"/>
              </w:rPr>
              <w:t xml:space="preserve"> un no plkst.12</w:t>
            </w:r>
            <w:r w:rsidRPr="009E7B14">
              <w:rPr>
                <w:rFonts w:ascii="Times New Roman" w:hAnsi="Times New Roman"/>
                <w:sz w:val="22"/>
                <w:szCs w:val="22"/>
                <w:vertAlign w:val="superscript"/>
              </w:rPr>
              <w:t>30</w:t>
            </w:r>
            <w:r w:rsidRPr="009E7B14">
              <w:rPr>
                <w:rFonts w:ascii="Times New Roman" w:hAnsi="Times New Roman"/>
                <w:sz w:val="22"/>
                <w:szCs w:val="22"/>
              </w:rPr>
              <w:t>-14</w:t>
            </w:r>
            <w:r w:rsidRPr="009E7B14">
              <w:rPr>
                <w:rFonts w:ascii="Times New Roman" w:hAnsi="Times New Roman"/>
                <w:sz w:val="22"/>
                <w:szCs w:val="22"/>
                <w:vertAlign w:val="superscript"/>
              </w:rPr>
              <w:t>30</w:t>
            </w:r>
          </w:p>
        </w:tc>
      </w:tr>
    </w:tbl>
    <w:p w:rsidR="008F2329" w:rsidRPr="009E7B14" w:rsidRDefault="008F2329" w:rsidP="002A259D">
      <w:pPr>
        <w:pStyle w:val="Sarakstanumurs2"/>
        <w:numPr>
          <w:ilvl w:val="0"/>
          <w:numId w:val="4"/>
        </w:numPr>
        <w:rPr>
          <w:b/>
          <w:sz w:val="22"/>
          <w:szCs w:val="22"/>
        </w:rPr>
      </w:pPr>
      <w:r w:rsidRPr="009E7B14">
        <w:rPr>
          <w:b/>
          <w:sz w:val="22"/>
          <w:szCs w:val="22"/>
        </w:rPr>
        <w:t>Iepirkuma metode</w:t>
      </w:r>
    </w:p>
    <w:p w:rsidR="00C5008A" w:rsidRPr="00C5008A" w:rsidRDefault="00C5008A" w:rsidP="00C5008A">
      <w:pPr>
        <w:pStyle w:val="Sarakstarindkopa"/>
        <w:numPr>
          <w:ilvl w:val="1"/>
          <w:numId w:val="11"/>
        </w:numPr>
        <w:rPr>
          <w:rFonts w:ascii="Times New Roman" w:eastAsia="Times New Roman" w:hAnsi="Times New Roman"/>
          <w:sz w:val="24"/>
          <w:szCs w:val="24"/>
          <w:lang w:eastAsia="en-US"/>
        </w:rPr>
      </w:pPr>
      <w:bookmarkStart w:id="2" w:name="_Hlk517879519"/>
      <w:r w:rsidRPr="00C5008A">
        <w:rPr>
          <w:rFonts w:ascii="Times New Roman" w:eastAsia="Times New Roman" w:hAnsi="Times New Roman"/>
          <w:sz w:val="24"/>
          <w:szCs w:val="24"/>
          <w:lang w:eastAsia="en-US"/>
        </w:rPr>
        <w:t xml:space="preserve">Iepirkums tiek organizēts atbilstīgi Viesītes novada domes 2018.gada 19.aprīlī apstiprinātajiem noteikumiem Nr.2018/4 „Par kārtību, kādā tiek veikti Publisko iepirkumu likumā nereglamentētie iepirkumi” ( lēmums Nr.10, protokols Nr.5) </w:t>
      </w:r>
      <w:hyperlink r:id="rId10" w:history="1">
        <w:r w:rsidR="00A13DA4" w:rsidRPr="007C7534">
          <w:rPr>
            <w:rStyle w:val="Hipersaite"/>
            <w:rFonts w:ascii="Times New Roman" w:eastAsia="Times New Roman" w:hAnsi="Times New Roman"/>
            <w:sz w:val="24"/>
            <w:szCs w:val="24"/>
            <w:lang w:eastAsia="en-US"/>
          </w:rPr>
          <w:t>http://www.viesite.lv/wp-content/uploads/2018/04/Kartiba_Nereglamentetiem_iepirkumiem.pdf</w:t>
        </w:r>
      </w:hyperlink>
      <w:r w:rsidR="00A13DA4">
        <w:rPr>
          <w:rFonts w:ascii="Times New Roman" w:eastAsia="Times New Roman" w:hAnsi="Times New Roman"/>
          <w:sz w:val="24"/>
          <w:szCs w:val="24"/>
          <w:lang w:eastAsia="en-US"/>
        </w:rPr>
        <w:t>.</w:t>
      </w:r>
      <w:r w:rsidRPr="00C5008A">
        <w:rPr>
          <w:rFonts w:ascii="Times New Roman" w:eastAsia="Times New Roman" w:hAnsi="Times New Roman"/>
          <w:sz w:val="24"/>
          <w:szCs w:val="24"/>
          <w:lang w:eastAsia="en-US"/>
        </w:rPr>
        <w:t xml:space="preserve">  </w:t>
      </w:r>
    </w:p>
    <w:bookmarkEnd w:id="2"/>
    <w:p w:rsidR="008F2329" w:rsidRPr="009E7B14" w:rsidRDefault="008F2329" w:rsidP="008F2329">
      <w:pPr>
        <w:pStyle w:val="Sarakstanumurs2"/>
        <w:ind w:left="426" w:hanging="426"/>
        <w:rPr>
          <w:sz w:val="22"/>
          <w:szCs w:val="22"/>
        </w:rPr>
      </w:pPr>
    </w:p>
    <w:p w:rsidR="008F2329" w:rsidRPr="009E7B14" w:rsidRDefault="00F912B5" w:rsidP="002A259D">
      <w:pPr>
        <w:pStyle w:val="Sarakstanumurs"/>
        <w:numPr>
          <w:ilvl w:val="0"/>
          <w:numId w:val="4"/>
        </w:numPr>
        <w:rPr>
          <w:sz w:val="22"/>
          <w:szCs w:val="22"/>
        </w:rPr>
      </w:pPr>
      <w:r w:rsidRPr="009E7B14">
        <w:rPr>
          <w:b/>
          <w:sz w:val="22"/>
          <w:szCs w:val="22"/>
        </w:rPr>
        <w:t xml:space="preserve"> </w:t>
      </w:r>
      <w:r w:rsidR="008F2329" w:rsidRPr="009E7B14">
        <w:rPr>
          <w:b/>
          <w:sz w:val="22"/>
          <w:szCs w:val="22"/>
        </w:rPr>
        <w:t>Iepirkuma priekšmets</w:t>
      </w:r>
    </w:p>
    <w:p w:rsidR="00EF5361" w:rsidRPr="00016671" w:rsidRDefault="00447249" w:rsidP="002A259D">
      <w:pPr>
        <w:pStyle w:val="Rindkopa"/>
        <w:widowControl/>
        <w:numPr>
          <w:ilvl w:val="1"/>
          <w:numId w:val="8"/>
        </w:numPr>
        <w:adjustRightInd/>
        <w:spacing w:line="240" w:lineRule="auto"/>
        <w:textAlignment w:val="auto"/>
        <w:rPr>
          <w:rFonts w:ascii="Times New Roman" w:hAnsi="Times New Roman"/>
          <w:sz w:val="22"/>
          <w:szCs w:val="22"/>
          <w:lang w:eastAsia="en-US"/>
        </w:rPr>
      </w:pPr>
      <w:r w:rsidRPr="00016671">
        <w:rPr>
          <w:rFonts w:ascii="Times New Roman" w:hAnsi="Times New Roman"/>
          <w:sz w:val="22"/>
          <w:szCs w:val="22"/>
          <w:lang w:eastAsia="en-US"/>
        </w:rPr>
        <w:t xml:space="preserve"> </w:t>
      </w:r>
      <w:r w:rsidR="00EF5361" w:rsidRPr="00016671">
        <w:rPr>
          <w:rFonts w:ascii="Times New Roman" w:hAnsi="Times New Roman"/>
          <w:sz w:val="22"/>
          <w:szCs w:val="22"/>
          <w:lang w:eastAsia="en-US"/>
        </w:rPr>
        <w:t xml:space="preserve">Iepirkuma priekšmets </w:t>
      </w:r>
      <w:r w:rsidR="009140B8" w:rsidRPr="00016671">
        <w:rPr>
          <w:rFonts w:ascii="Times New Roman" w:hAnsi="Times New Roman"/>
          <w:sz w:val="22"/>
          <w:szCs w:val="22"/>
          <w:lang w:eastAsia="en-US"/>
        </w:rPr>
        <w:t xml:space="preserve">ir </w:t>
      </w:r>
      <w:r w:rsidR="00AC3F8E">
        <w:rPr>
          <w:rFonts w:ascii="Times New Roman" w:hAnsi="Times New Roman"/>
          <w:sz w:val="22"/>
          <w:szCs w:val="22"/>
          <w:lang w:eastAsia="en-US"/>
        </w:rPr>
        <w:t xml:space="preserve">interaktīvās </w:t>
      </w:r>
      <w:r w:rsidR="0073795E">
        <w:rPr>
          <w:rFonts w:ascii="Times New Roman" w:hAnsi="Times New Roman"/>
          <w:sz w:val="22"/>
          <w:szCs w:val="22"/>
          <w:lang w:eastAsia="en-US"/>
        </w:rPr>
        <w:t xml:space="preserve">tematiskās </w:t>
      </w:r>
      <w:r w:rsidR="00AC3F8E">
        <w:rPr>
          <w:rFonts w:ascii="Times New Roman" w:hAnsi="Times New Roman"/>
          <w:sz w:val="22"/>
          <w:szCs w:val="22"/>
          <w:lang w:eastAsia="en-US"/>
        </w:rPr>
        <w:t xml:space="preserve">kartes izveidošana un integrēšana pasūtītāja mājaslapā </w:t>
      </w:r>
      <w:r w:rsidR="00B42485">
        <w:rPr>
          <w:rFonts w:ascii="Times New Roman" w:hAnsi="Times New Roman"/>
          <w:sz w:val="22"/>
          <w:szCs w:val="22"/>
          <w:lang w:eastAsia="en-US"/>
        </w:rPr>
        <w:t xml:space="preserve"> atbilstoši </w:t>
      </w:r>
      <w:r w:rsidR="00AC3F8E">
        <w:rPr>
          <w:rFonts w:ascii="Times New Roman" w:hAnsi="Times New Roman"/>
          <w:sz w:val="22"/>
          <w:szCs w:val="22"/>
          <w:lang w:eastAsia="en-US"/>
        </w:rPr>
        <w:t>darba uzdevuma prasībām</w:t>
      </w:r>
      <w:r w:rsidR="00B42485">
        <w:rPr>
          <w:rFonts w:ascii="Times New Roman" w:hAnsi="Times New Roman"/>
          <w:sz w:val="22"/>
          <w:szCs w:val="22"/>
          <w:lang w:eastAsia="en-US"/>
        </w:rPr>
        <w:t xml:space="preserve"> (2. pielikums), turpmāk – pakalpojums.</w:t>
      </w:r>
    </w:p>
    <w:p w:rsidR="00D37629" w:rsidRPr="00016671" w:rsidRDefault="00B42485" w:rsidP="002A259D">
      <w:pPr>
        <w:pStyle w:val="Rindkopa"/>
        <w:widowControl/>
        <w:numPr>
          <w:ilvl w:val="1"/>
          <w:numId w:val="8"/>
        </w:numPr>
        <w:adjustRightInd/>
        <w:spacing w:line="240" w:lineRule="auto"/>
        <w:textAlignment w:val="auto"/>
        <w:rPr>
          <w:rFonts w:ascii="Times New Roman" w:hAnsi="Times New Roman"/>
          <w:sz w:val="22"/>
          <w:szCs w:val="22"/>
        </w:rPr>
      </w:pPr>
      <w:r>
        <w:rPr>
          <w:rFonts w:ascii="Times New Roman" w:hAnsi="Times New Roman"/>
          <w:sz w:val="22"/>
          <w:szCs w:val="22"/>
          <w:lang w:eastAsia="en-US"/>
        </w:rPr>
        <w:t xml:space="preserve">Pakalpojums </w:t>
      </w:r>
      <w:bookmarkStart w:id="3" w:name="_Hlk17294303"/>
      <w:r w:rsidR="00EF5361" w:rsidRPr="00016671">
        <w:rPr>
          <w:rFonts w:ascii="Times New Roman" w:hAnsi="Times New Roman"/>
          <w:sz w:val="22"/>
          <w:szCs w:val="22"/>
          <w:lang w:eastAsia="en-US"/>
        </w:rPr>
        <w:t xml:space="preserve">ir </w:t>
      </w:r>
      <w:r w:rsidR="00D37629" w:rsidRPr="00016671">
        <w:rPr>
          <w:rFonts w:ascii="Times New Roman" w:hAnsi="Times New Roman"/>
          <w:sz w:val="22"/>
          <w:szCs w:val="22"/>
        </w:rPr>
        <w:t>INTERREG V-A Latvijas – Lietuvas pārrobežu sadarbības programmas 2014. – 2020.gadam  projekta Nr. LLI-</w:t>
      </w:r>
      <w:r w:rsidR="007754B1" w:rsidRPr="00016671">
        <w:rPr>
          <w:rFonts w:ascii="Times New Roman" w:hAnsi="Times New Roman"/>
          <w:sz w:val="22"/>
          <w:szCs w:val="22"/>
        </w:rPr>
        <w:t>306</w:t>
      </w:r>
      <w:r w:rsidR="00D37629" w:rsidRPr="00016671">
        <w:rPr>
          <w:rFonts w:ascii="Times New Roman" w:hAnsi="Times New Roman"/>
          <w:sz w:val="22"/>
          <w:szCs w:val="22"/>
        </w:rPr>
        <w:t xml:space="preserve">  „</w:t>
      </w:r>
      <w:r w:rsidR="009140B8" w:rsidRPr="00016671">
        <w:rPr>
          <w:rFonts w:ascii="Times New Roman" w:hAnsi="Times New Roman"/>
          <w:b/>
          <w:sz w:val="22"/>
          <w:szCs w:val="22"/>
        </w:rPr>
        <w:t>‘’Conservation of biodiversity in open wetland habitats of the LV-LT cross-border region applying urgent and long-term management measures’’/ “Dabas daudzveidības saglabāšana LV-LT pārrobežu reģiona mitrājos, izmantojot daudzveidīgus apsaimniekošanas pasākumus”</w:t>
      </w:r>
      <w:r w:rsidR="00D37629" w:rsidRPr="00016671">
        <w:rPr>
          <w:rFonts w:ascii="Times New Roman" w:hAnsi="Times New Roman"/>
          <w:sz w:val="22"/>
          <w:szCs w:val="22"/>
        </w:rPr>
        <w:t xml:space="preserve">” darbība. </w:t>
      </w:r>
      <w:bookmarkEnd w:id="3"/>
    </w:p>
    <w:p w:rsidR="00A12777" w:rsidRPr="00A12777" w:rsidRDefault="00A12777" w:rsidP="00A12777">
      <w:pPr>
        <w:pStyle w:val="Sarakstarindkopa"/>
        <w:numPr>
          <w:ilvl w:val="1"/>
          <w:numId w:val="8"/>
        </w:numPr>
        <w:jc w:val="both"/>
        <w:rPr>
          <w:rFonts w:ascii="Times New Roman" w:hAnsi="Times New Roman"/>
          <w:b/>
          <w:sz w:val="22"/>
        </w:rPr>
      </w:pPr>
      <w:r w:rsidRPr="00A12777">
        <w:rPr>
          <w:rFonts w:ascii="Times New Roman" w:hAnsi="Times New Roman"/>
          <w:bCs/>
          <w:sz w:val="22"/>
        </w:rPr>
        <w:t xml:space="preserve">Kartes izveidošana un integrēšana pasūtītāja mājaslapā ir jāveic līdz </w:t>
      </w:r>
      <w:r w:rsidRPr="00A12777">
        <w:rPr>
          <w:rFonts w:ascii="Times New Roman" w:hAnsi="Times New Roman"/>
          <w:b/>
          <w:sz w:val="22"/>
        </w:rPr>
        <w:t>2020. gada 31. janvārim.</w:t>
      </w:r>
    </w:p>
    <w:p w:rsidR="00A12777" w:rsidRPr="00A12777" w:rsidRDefault="00A12777" w:rsidP="00A12777">
      <w:pPr>
        <w:pStyle w:val="Sarakstarindkopa"/>
        <w:numPr>
          <w:ilvl w:val="1"/>
          <w:numId w:val="8"/>
        </w:numPr>
        <w:jc w:val="both"/>
        <w:rPr>
          <w:rFonts w:ascii="Times New Roman" w:hAnsi="Times New Roman"/>
          <w:bCs/>
          <w:sz w:val="22"/>
        </w:rPr>
      </w:pPr>
      <w:r w:rsidRPr="00A12777">
        <w:rPr>
          <w:rFonts w:ascii="Times New Roman" w:hAnsi="Times New Roman"/>
          <w:bCs/>
          <w:sz w:val="22"/>
        </w:rPr>
        <w:t xml:space="preserve">Kartes funkcionalitāte jānodrošina līdz </w:t>
      </w:r>
      <w:r w:rsidRPr="00A12777">
        <w:rPr>
          <w:rFonts w:ascii="Times New Roman" w:hAnsi="Times New Roman"/>
          <w:b/>
          <w:sz w:val="22"/>
        </w:rPr>
        <w:t>2025. gada 31. decembrim</w:t>
      </w:r>
      <w:r w:rsidRPr="00A12777">
        <w:rPr>
          <w:rFonts w:ascii="Times New Roman" w:hAnsi="Times New Roman"/>
          <w:bCs/>
          <w:sz w:val="22"/>
        </w:rPr>
        <w:t>.</w:t>
      </w:r>
    </w:p>
    <w:p w:rsidR="00447249" w:rsidRPr="00A12777" w:rsidRDefault="00447249" w:rsidP="00804F43">
      <w:pPr>
        <w:pStyle w:val="Sarakstarindkopa"/>
        <w:ind w:left="360"/>
        <w:rPr>
          <w:sz w:val="22"/>
          <w:szCs w:val="22"/>
        </w:rPr>
      </w:pPr>
    </w:p>
    <w:p w:rsidR="00447249" w:rsidRPr="009E7B14" w:rsidRDefault="00447249" w:rsidP="002A259D">
      <w:pPr>
        <w:pStyle w:val="Parasts1"/>
        <w:numPr>
          <w:ilvl w:val="0"/>
          <w:numId w:val="4"/>
        </w:numPr>
        <w:spacing w:after="0" w:line="240" w:lineRule="auto"/>
        <w:rPr>
          <w:rFonts w:ascii="Times New Roman" w:hAnsi="Times New Roman"/>
          <w:b/>
          <w:lang w:val="lv-LV"/>
        </w:rPr>
      </w:pPr>
      <w:r w:rsidRPr="009E7B14">
        <w:rPr>
          <w:rFonts w:ascii="Times New Roman" w:hAnsi="Times New Roman"/>
          <w:b/>
          <w:lang w:val="lv-LV"/>
        </w:rPr>
        <w:t>Nosacījumi dalībai iepirkumā</w:t>
      </w:r>
      <w:r w:rsidR="00AA41C4" w:rsidRPr="009E7B14">
        <w:rPr>
          <w:rFonts w:ascii="Times New Roman" w:hAnsi="Times New Roman"/>
          <w:b/>
          <w:lang w:val="lv-LV"/>
        </w:rPr>
        <w:t>:</w:t>
      </w:r>
    </w:p>
    <w:tbl>
      <w:tblPr>
        <w:tblStyle w:val="Reatabula"/>
        <w:tblW w:w="0" w:type="auto"/>
        <w:tblInd w:w="720" w:type="dxa"/>
        <w:tblLayout w:type="fixed"/>
        <w:tblLook w:val="04A0" w:firstRow="1" w:lastRow="0" w:firstColumn="1" w:lastColumn="0" w:noHBand="0" w:noVBand="1"/>
      </w:tblPr>
      <w:tblGrid>
        <w:gridCol w:w="760"/>
        <w:gridCol w:w="3023"/>
        <w:gridCol w:w="2268"/>
        <w:gridCol w:w="2283"/>
      </w:tblGrid>
      <w:tr w:rsidR="008D6F98" w:rsidRPr="009E7B14" w:rsidTr="000F6DF1">
        <w:tc>
          <w:tcPr>
            <w:tcW w:w="760" w:type="dxa"/>
          </w:tcPr>
          <w:p w:rsidR="00AA41C4" w:rsidRPr="009E7B14" w:rsidRDefault="00AA41C4" w:rsidP="00447249">
            <w:pPr>
              <w:pStyle w:val="Parasts1"/>
              <w:spacing w:after="0" w:line="240" w:lineRule="auto"/>
              <w:rPr>
                <w:rFonts w:ascii="Times New Roman" w:hAnsi="Times New Roman" w:cs="Times New Roman"/>
                <w:b/>
                <w:i/>
                <w:lang w:val="lv-LV"/>
              </w:rPr>
            </w:pPr>
            <w:r w:rsidRPr="009E7B14">
              <w:rPr>
                <w:rFonts w:ascii="Times New Roman" w:hAnsi="Times New Roman" w:cs="Times New Roman"/>
                <w:b/>
                <w:i/>
                <w:lang w:val="lv-LV"/>
              </w:rPr>
              <w:t>N.p.k.</w:t>
            </w:r>
          </w:p>
        </w:tc>
        <w:tc>
          <w:tcPr>
            <w:tcW w:w="3023" w:type="dxa"/>
          </w:tcPr>
          <w:p w:rsidR="00AA41C4" w:rsidRPr="009E7B14" w:rsidRDefault="00AA41C4" w:rsidP="00447249">
            <w:pPr>
              <w:pStyle w:val="Parasts1"/>
              <w:spacing w:after="0" w:line="240" w:lineRule="auto"/>
              <w:rPr>
                <w:rFonts w:ascii="Times New Roman" w:hAnsi="Times New Roman" w:cs="Times New Roman"/>
                <w:b/>
                <w:i/>
                <w:lang w:val="lv-LV"/>
              </w:rPr>
            </w:pPr>
            <w:r w:rsidRPr="009E7B14">
              <w:rPr>
                <w:rFonts w:ascii="Times New Roman" w:hAnsi="Times New Roman" w:cs="Times New Roman"/>
                <w:b/>
                <w:i/>
                <w:lang w:val="lv-LV"/>
              </w:rPr>
              <w:t xml:space="preserve">Prasība </w:t>
            </w:r>
          </w:p>
        </w:tc>
        <w:tc>
          <w:tcPr>
            <w:tcW w:w="2268" w:type="dxa"/>
          </w:tcPr>
          <w:p w:rsidR="00AA41C4" w:rsidRPr="009E7B14" w:rsidRDefault="00AA41C4" w:rsidP="00447249">
            <w:pPr>
              <w:pStyle w:val="Parasts1"/>
              <w:spacing w:after="0" w:line="240" w:lineRule="auto"/>
              <w:rPr>
                <w:rFonts w:ascii="Times New Roman" w:hAnsi="Times New Roman" w:cs="Times New Roman"/>
                <w:b/>
                <w:i/>
                <w:lang w:val="lv-LV"/>
              </w:rPr>
            </w:pPr>
            <w:r w:rsidRPr="009E7B14">
              <w:rPr>
                <w:rFonts w:ascii="Times New Roman" w:hAnsi="Times New Roman" w:cs="Times New Roman"/>
                <w:b/>
                <w:i/>
                <w:lang w:val="lv-LV"/>
              </w:rPr>
              <w:t>Iesniedzamie dokumenti</w:t>
            </w:r>
          </w:p>
        </w:tc>
        <w:tc>
          <w:tcPr>
            <w:tcW w:w="2283" w:type="dxa"/>
          </w:tcPr>
          <w:p w:rsidR="00AA41C4" w:rsidRPr="009E7B14" w:rsidRDefault="00AA41C4" w:rsidP="00447249">
            <w:pPr>
              <w:pStyle w:val="Parasts1"/>
              <w:spacing w:after="0" w:line="240" w:lineRule="auto"/>
              <w:rPr>
                <w:rFonts w:ascii="Times New Roman" w:hAnsi="Times New Roman" w:cs="Times New Roman"/>
                <w:b/>
                <w:i/>
                <w:lang w:val="lv-LV"/>
              </w:rPr>
            </w:pPr>
            <w:r w:rsidRPr="009E7B14">
              <w:rPr>
                <w:rFonts w:ascii="Times New Roman" w:hAnsi="Times New Roman" w:cs="Times New Roman"/>
                <w:b/>
                <w:i/>
                <w:lang w:val="lv-LV"/>
              </w:rPr>
              <w:t>Piezīmes</w:t>
            </w:r>
          </w:p>
        </w:tc>
      </w:tr>
      <w:tr w:rsidR="008D6F98" w:rsidRPr="009E7B14" w:rsidTr="000F6DF1">
        <w:tc>
          <w:tcPr>
            <w:tcW w:w="760" w:type="dxa"/>
          </w:tcPr>
          <w:p w:rsidR="00AA41C4" w:rsidRPr="009E7B14" w:rsidRDefault="00A55BE1" w:rsidP="00A55BE1">
            <w:pPr>
              <w:tabs>
                <w:tab w:val="left" w:pos="567"/>
                <w:tab w:val="left" w:pos="3261"/>
              </w:tabs>
              <w:contextualSpacing/>
              <w:jc w:val="both"/>
              <w:rPr>
                <w:rFonts w:ascii="Times New Roman" w:eastAsia="Times-Roman" w:hAnsi="Times New Roman" w:cs="Times New Roman"/>
                <w:color w:val="000000"/>
                <w:kern w:val="28"/>
                <w:sz w:val="22"/>
                <w:szCs w:val="22"/>
              </w:rPr>
            </w:pPr>
            <w:bookmarkStart w:id="4" w:name="_Hlk23408582"/>
            <w:r w:rsidRPr="009E7B14">
              <w:rPr>
                <w:rFonts w:ascii="Times New Roman" w:eastAsia="Times-Roman" w:hAnsi="Times New Roman" w:cs="Times New Roman"/>
                <w:color w:val="000000"/>
                <w:kern w:val="28"/>
                <w:sz w:val="22"/>
                <w:szCs w:val="22"/>
              </w:rPr>
              <w:t xml:space="preserve">4.1. </w:t>
            </w:r>
          </w:p>
        </w:tc>
        <w:tc>
          <w:tcPr>
            <w:tcW w:w="3023" w:type="dxa"/>
          </w:tcPr>
          <w:p w:rsidR="00AA41C4" w:rsidRPr="009E7B14" w:rsidRDefault="00AA41C4" w:rsidP="00AA41C4">
            <w:pPr>
              <w:tabs>
                <w:tab w:val="left" w:pos="567"/>
                <w:tab w:val="left" w:pos="3261"/>
              </w:tabs>
              <w:contextualSpacing/>
              <w:jc w:val="both"/>
              <w:rPr>
                <w:rFonts w:ascii="Times New Roman" w:eastAsia="Times-Roman" w:hAnsi="Times New Roman" w:cs="Times New Roman"/>
                <w:color w:val="000000"/>
                <w:kern w:val="28"/>
                <w:sz w:val="22"/>
                <w:szCs w:val="22"/>
              </w:rPr>
            </w:pPr>
            <w:r w:rsidRPr="009E7B14">
              <w:rPr>
                <w:rFonts w:ascii="Times New Roman" w:eastAsia="Times-Roman" w:hAnsi="Times New Roman" w:cs="Times New Roman"/>
                <w:color w:val="000000"/>
                <w:kern w:val="28"/>
                <w:sz w:val="22"/>
                <w:szCs w:val="22"/>
              </w:rPr>
              <w:t>Pretendents normatīvajos tiesību aktos noteiktajos gadījumos ir reģistrēt</w:t>
            </w:r>
            <w:r w:rsidR="00016671">
              <w:rPr>
                <w:rFonts w:ascii="Times New Roman" w:eastAsia="Times-Roman" w:hAnsi="Times New Roman" w:cs="Times New Roman"/>
                <w:color w:val="000000"/>
                <w:kern w:val="28"/>
                <w:sz w:val="22"/>
                <w:szCs w:val="22"/>
              </w:rPr>
              <w:t>s</w:t>
            </w:r>
            <w:r w:rsidRPr="009E7B14">
              <w:rPr>
                <w:rFonts w:ascii="Times New Roman" w:eastAsia="Times-Roman" w:hAnsi="Times New Roman" w:cs="Times New Roman"/>
                <w:color w:val="000000"/>
                <w:kern w:val="28"/>
                <w:sz w:val="22"/>
                <w:szCs w:val="22"/>
              </w:rPr>
              <w:t xml:space="preserve"> </w:t>
            </w:r>
            <w:r w:rsidRPr="009E7B14">
              <w:rPr>
                <w:rFonts w:ascii="Times New Roman" w:eastAsia="Times-Roman" w:hAnsi="Times New Roman" w:cs="Times New Roman"/>
                <w:color w:val="000000"/>
                <w:kern w:val="28"/>
                <w:sz w:val="22"/>
                <w:szCs w:val="22"/>
              </w:rPr>
              <w:lastRenderedPageBreak/>
              <w:t>Komercreģistrā</w:t>
            </w:r>
            <w:r w:rsidR="00B42485">
              <w:rPr>
                <w:rFonts w:ascii="Times New Roman" w:eastAsia="Times-Roman" w:hAnsi="Times New Roman" w:cs="Times New Roman"/>
                <w:color w:val="000000"/>
                <w:kern w:val="28"/>
                <w:sz w:val="22"/>
                <w:szCs w:val="22"/>
              </w:rPr>
              <w:t xml:space="preserve"> vai tam ir reģistrēta saimnieciskā darbība.</w:t>
            </w:r>
          </w:p>
        </w:tc>
        <w:tc>
          <w:tcPr>
            <w:tcW w:w="2268" w:type="dxa"/>
          </w:tcPr>
          <w:p w:rsidR="00AA41C4" w:rsidRPr="009E7B14" w:rsidRDefault="00AA41C4" w:rsidP="00E91DE6">
            <w:pPr>
              <w:rPr>
                <w:rFonts w:ascii="Times New Roman" w:hAnsi="Times New Roman" w:cs="Times New Roman"/>
                <w:color w:val="000000"/>
                <w:sz w:val="22"/>
                <w:szCs w:val="22"/>
                <w:u w:val="single"/>
              </w:rPr>
            </w:pPr>
            <w:r w:rsidRPr="009E7B14">
              <w:rPr>
                <w:rFonts w:ascii="Times New Roman" w:hAnsi="Times New Roman" w:cs="Times New Roman"/>
                <w:b/>
                <w:color w:val="000000"/>
                <w:sz w:val="22"/>
                <w:szCs w:val="22"/>
              </w:rPr>
              <w:lastRenderedPageBreak/>
              <w:t xml:space="preserve">Reģistrācijas apliecības kopija </w:t>
            </w:r>
            <w:r w:rsidRPr="009E7B14">
              <w:rPr>
                <w:rFonts w:ascii="Times New Roman" w:hAnsi="Times New Roman" w:cs="Times New Roman"/>
                <w:b/>
                <w:color w:val="000000"/>
                <w:sz w:val="22"/>
                <w:szCs w:val="22"/>
                <w:u w:val="single"/>
              </w:rPr>
              <w:t>nav jāiesniedz</w:t>
            </w:r>
            <w:r w:rsidRPr="009E7B14">
              <w:rPr>
                <w:rFonts w:ascii="Times New Roman" w:hAnsi="Times New Roman" w:cs="Times New Roman"/>
                <w:color w:val="000000"/>
                <w:sz w:val="22"/>
                <w:szCs w:val="22"/>
                <w:u w:val="single"/>
              </w:rPr>
              <w:t>.</w:t>
            </w:r>
          </w:p>
          <w:p w:rsidR="00AA41C4" w:rsidRPr="009E7B14" w:rsidRDefault="008775A5" w:rsidP="002A259D">
            <w:pPr>
              <w:pStyle w:val="Sarakstarindkopa"/>
              <w:numPr>
                <w:ilvl w:val="1"/>
                <w:numId w:val="4"/>
              </w:numPr>
              <w:rPr>
                <w:rFonts w:ascii="Times New Roman" w:hAnsi="Times New Roman" w:cs="Times New Roman"/>
                <w:sz w:val="22"/>
                <w:szCs w:val="22"/>
              </w:rPr>
            </w:pPr>
            <w:r w:rsidRPr="009E7B14">
              <w:rPr>
                <w:rFonts w:ascii="Times New Roman" w:hAnsi="Times New Roman" w:cs="Times New Roman"/>
                <w:sz w:val="22"/>
                <w:szCs w:val="22"/>
              </w:rPr>
              <w:lastRenderedPageBreak/>
              <w:t>pielikums</w:t>
            </w:r>
          </w:p>
        </w:tc>
        <w:tc>
          <w:tcPr>
            <w:tcW w:w="2283" w:type="dxa"/>
          </w:tcPr>
          <w:p w:rsidR="00AA41C4" w:rsidRPr="00AC3F8E" w:rsidRDefault="00AC3F8E" w:rsidP="00447249">
            <w:pPr>
              <w:pStyle w:val="Parasts1"/>
              <w:spacing w:after="0" w:line="240" w:lineRule="auto"/>
              <w:rPr>
                <w:rFonts w:ascii="Times New Roman" w:hAnsi="Times New Roman" w:cs="Times New Roman"/>
                <w:lang w:val="lv-LV"/>
              </w:rPr>
            </w:pPr>
            <w:r>
              <w:rPr>
                <w:rFonts w:ascii="Times New Roman" w:hAnsi="Times New Roman" w:cs="Times New Roman"/>
                <w:lang w:val="lv-LV"/>
              </w:rPr>
              <w:lastRenderedPageBreak/>
              <w:t xml:space="preserve">Par </w:t>
            </w:r>
            <w:r w:rsidR="00AA41C4" w:rsidRPr="009E7B14">
              <w:rPr>
                <w:rFonts w:ascii="Times New Roman" w:hAnsi="Times New Roman" w:cs="Times New Roman"/>
                <w:lang w:val="lv-LV"/>
              </w:rPr>
              <w:t>Latvijā reģistrēt</w:t>
            </w:r>
            <w:r>
              <w:rPr>
                <w:rFonts w:ascii="Times New Roman" w:hAnsi="Times New Roman" w:cs="Times New Roman"/>
                <w:lang w:val="lv-LV"/>
              </w:rPr>
              <w:t>ā</w:t>
            </w:r>
            <w:r w:rsidR="00AA41C4" w:rsidRPr="009E7B14">
              <w:rPr>
                <w:rFonts w:ascii="Times New Roman" w:hAnsi="Times New Roman" w:cs="Times New Roman"/>
                <w:lang w:val="lv-LV"/>
              </w:rPr>
              <w:t xml:space="preserve">m </w:t>
            </w:r>
            <w:r>
              <w:rPr>
                <w:rFonts w:ascii="Times New Roman" w:hAnsi="Times New Roman" w:cs="Times New Roman"/>
                <w:lang w:val="lv-LV"/>
              </w:rPr>
              <w:t xml:space="preserve">juridiskām personām </w:t>
            </w:r>
            <w:r w:rsidR="00AA41C4" w:rsidRPr="009E7B14">
              <w:rPr>
                <w:rFonts w:ascii="Times New Roman" w:hAnsi="Times New Roman" w:cs="Times New Roman"/>
                <w:lang w:val="lv-LV"/>
              </w:rPr>
              <w:t xml:space="preserve">informāciju pārbauda </w:t>
            </w:r>
            <w:r w:rsidR="00AA41C4" w:rsidRPr="009E7B14">
              <w:rPr>
                <w:rFonts w:ascii="Times New Roman" w:hAnsi="Times New Roman" w:cs="Times New Roman"/>
                <w:lang w:val="lv-LV"/>
              </w:rPr>
              <w:lastRenderedPageBreak/>
              <w:t xml:space="preserve">Uzņēmumu reģistra mājas lapā </w:t>
            </w:r>
            <w:hyperlink r:id="rId11" w:history="1">
              <w:r w:rsidR="00AA41C4" w:rsidRPr="00AC3F8E">
                <w:rPr>
                  <w:rFonts w:ascii="Times New Roman" w:hAnsi="Times New Roman" w:cs="Times New Roman"/>
                </w:rPr>
                <w:t>http://www.ur.gov.lv</w:t>
              </w:r>
            </w:hyperlink>
            <w:r>
              <w:rPr>
                <w:rFonts w:ascii="Times New Roman" w:hAnsi="Times New Roman" w:cs="Times New Roman"/>
                <w:lang w:val="lv-LV"/>
              </w:rPr>
              <w:t xml:space="preserve">, </w:t>
            </w:r>
            <w:r>
              <w:rPr>
                <w:rFonts w:ascii="Times New Roman" w:hAnsi="Times New Roman" w:cs="Times New Roman"/>
              </w:rPr>
              <w:t xml:space="preserve"> </w:t>
            </w:r>
            <w:r w:rsidRPr="00AC3F8E">
              <w:rPr>
                <w:rFonts w:cs="Times New Roman"/>
              </w:rPr>
              <w:t xml:space="preserve">par </w:t>
            </w:r>
            <w:r w:rsidRPr="00AC3F8E">
              <w:rPr>
                <w:rFonts w:ascii="Times New Roman" w:hAnsi="Times New Roman" w:cs="Times New Roman"/>
                <w:lang w:val="lv-LV"/>
              </w:rPr>
              <w:t>saimnieciskās darbības veicējiem -Valsts ieņēmumu dienesta datubāzē</w:t>
            </w:r>
          </w:p>
        </w:tc>
      </w:tr>
      <w:bookmarkEnd w:id="4"/>
      <w:tr w:rsidR="00BA4E9A" w:rsidRPr="009E7B14" w:rsidTr="000F6DF1">
        <w:tc>
          <w:tcPr>
            <w:tcW w:w="760" w:type="dxa"/>
          </w:tcPr>
          <w:p w:rsidR="00BA4E9A" w:rsidRPr="0073795E" w:rsidRDefault="0073795E" w:rsidP="0073795E">
            <w:pPr>
              <w:tabs>
                <w:tab w:val="left" w:pos="567"/>
                <w:tab w:val="left" w:pos="3261"/>
              </w:tabs>
              <w:contextualSpacing/>
              <w:jc w:val="both"/>
              <w:rPr>
                <w:rFonts w:ascii="Times New Roman" w:eastAsia="Times-Roman" w:hAnsi="Times New Roman" w:cs="Times New Roman"/>
                <w:color w:val="000000"/>
                <w:kern w:val="28"/>
                <w:sz w:val="22"/>
                <w:szCs w:val="22"/>
              </w:rPr>
            </w:pPr>
            <w:r w:rsidRPr="0073795E">
              <w:rPr>
                <w:rFonts w:ascii="Times New Roman" w:eastAsia="Times-Roman" w:hAnsi="Times New Roman" w:cs="Times New Roman"/>
                <w:color w:val="000000"/>
                <w:kern w:val="28"/>
                <w:sz w:val="22"/>
                <w:szCs w:val="22"/>
              </w:rPr>
              <w:lastRenderedPageBreak/>
              <w:t xml:space="preserve">4.2. </w:t>
            </w:r>
          </w:p>
        </w:tc>
        <w:tc>
          <w:tcPr>
            <w:tcW w:w="3023" w:type="dxa"/>
          </w:tcPr>
          <w:p w:rsidR="00BA4E9A" w:rsidRPr="009E7B14" w:rsidRDefault="00BA4E9A" w:rsidP="00BA4E9A">
            <w:pPr>
              <w:tabs>
                <w:tab w:val="left" w:pos="567"/>
                <w:tab w:val="left" w:pos="3261"/>
              </w:tabs>
              <w:contextualSpacing/>
              <w:jc w:val="both"/>
              <w:rPr>
                <w:rFonts w:ascii="Times New Roman" w:eastAsia="Times-Roman" w:hAnsi="Times New Roman" w:cs="Times New Roman"/>
                <w:color w:val="000000"/>
                <w:kern w:val="28"/>
                <w:sz w:val="22"/>
                <w:szCs w:val="22"/>
              </w:rPr>
            </w:pPr>
            <w:r w:rsidRPr="009E7B14">
              <w:rPr>
                <w:rFonts w:ascii="Times New Roman" w:eastAsia="Times-Roman" w:hAnsi="Times New Roman" w:cs="Times New Roman"/>
                <w:color w:val="000000"/>
                <w:kern w:val="28"/>
                <w:sz w:val="22"/>
                <w:szCs w:val="22"/>
              </w:rPr>
              <w:t xml:space="preserve">Pretendentam nav </w:t>
            </w:r>
            <w:r w:rsidR="00C5008A">
              <w:rPr>
                <w:rFonts w:ascii="Times New Roman" w:eastAsia="Times-Roman" w:hAnsi="Times New Roman" w:cs="Times New Roman"/>
                <w:color w:val="000000"/>
                <w:kern w:val="28"/>
                <w:sz w:val="22"/>
                <w:szCs w:val="22"/>
              </w:rPr>
              <w:t>apturēta</w:t>
            </w:r>
            <w:r w:rsidRPr="009E7B14">
              <w:rPr>
                <w:rFonts w:ascii="Times New Roman" w:eastAsia="Times-Roman" w:hAnsi="Times New Roman" w:cs="Times New Roman"/>
                <w:color w:val="000000"/>
                <w:kern w:val="28"/>
                <w:sz w:val="22"/>
                <w:szCs w:val="22"/>
              </w:rPr>
              <w:t xml:space="preserve"> saimnieciskā darbība</w:t>
            </w:r>
            <w:r w:rsidR="003E62A5">
              <w:rPr>
                <w:rFonts w:ascii="Times New Roman" w:eastAsia="Times-Roman" w:hAnsi="Times New Roman" w:cs="Times New Roman"/>
                <w:color w:val="000000"/>
                <w:kern w:val="28"/>
                <w:sz w:val="22"/>
                <w:szCs w:val="22"/>
              </w:rPr>
              <w:t xml:space="preserve">, </w:t>
            </w:r>
            <w:r w:rsidR="003E62A5" w:rsidRPr="00C34315">
              <w:rPr>
                <w:rFonts w:ascii="Times New Roman" w:hAnsi="Times New Roman"/>
                <w:sz w:val="22"/>
                <w:szCs w:val="22"/>
              </w:rPr>
              <w:t>tas nav maksātnespējīgs, netiek likvidēts un nav uzsākta bankrota procedūra</w:t>
            </w:r>
          </w:p>
        </w:tc>
        <w:tc>
          <w:tcPr>
            <w:tcW w:w="2268" w:type="dxa"/>
          </w:tcPr>
          <w:p w:rsidR="00BA4E9A" w:rsidRPr="009E7B14" w:rsidRDefault="00BA4E9A" w:rsidP="00447249">
            <w:pPr>
              <w:pStyle w:val="Parasts1"/>
              <w:spacing w:after="0" w:line="240" w:lineRule="auto"/>
              <w:rPr>
                <w:rFonts w:ascii="Times New Roman" w:hAnsi="Times New Roman" w:cs="Times New Roman"/>
                <w:lang w:val="lv-LV"/>
              </w:rPr>
            </w:pPr>
            <w:r w:rsidRPr="009E7B14">
              <w:rPr>
                <w:rFonts w:ascii="Times New Roman" w:hAnsi="Times New Roman" w:cs="Times New Roman"/>
                <w:lang w:val="lv-LV"/>
              </w:rPr>
              <w:t>nav</w:t>
            </w:r>
          </w:p>
        </w:tc>
        <w:tc>
          <w:tcPr>
            <w:tcW w:w="2283" w:type="dxa"/>
          </w:tcPr>
          <w:p w:rsidR="00BA4E9A" w:rsidRPr="009E7B14" w:rsidRDefault="00BA4E9A" w:rsidP="00447249">
            <w:pPr>
              <w:pStyle w:val="Parasts1"/>
              <w:spacing w:after="0" w:line="240" w:lineRule="auto"/>
              <w:rPr>
                <w:rFonts w:ascii="Times New Roman" w:hAnsi="Times New Roman" w:cs="Times New Roman"/>
                <w:lang w:val="lv-LV"/>
              </w:rPr>
            </w:pPr>
            <w:r w:rsidRPr="009E7B14">
              <w:rPr>
                <w:rFonts w:ascii="Times New Roman" w:hAnsi="Times New Roman" w:cs="Times New Roman"/>
                <w:lang w:val="lv-LV"/>
              </w:rPr>
              <w:t xml:space="preserve">Pārbauda Valsts ieņēmumu dienesta publiskojamo datu bāzē </w:t>
            </w:r>
            <w:hyperlink r:id="rId12" w:history="1">
              <w:r w:rsidRPr="009E7B14">
                <w:rPr>
                  <w:rStyle w:val="Hipersaite"/>
                  <w:rFonts w:ascii="Times New Roman" w:hAnsi="Times New Roman" w:cs="Times New Roman"/>
                  <w:lang w:val="lv-LV"/>
                </w:rPr>
                <w:t>https://www6.vid.gov.lv/VID_PDB</w:t>
              </w:r>
            </w:hyperlink>
            <w:r w:rsidRPr="009E7B14">
              <w:rPr>
                <w:rFonts w:ascii="Times New Roman" w:hAnsi="Times New Roman" w:cs="Times New Roman"/>
                <w:lang w:val="lv-LV"/>
              </w:rPr>
              <w:t xml:space="preserve">  </w:t>
            </w:r>
            <w:r w:rsidR="003E62A5">
              <w:rPr>
                <w:rFonts w:ascii="Times New Roman" w:hAnsi="Times New Roman" w:cs="Times New Roman"/>
                <w:lang w:val="lv-LV"/>
              </w:rPr>
              <w:t>un citās publiskās datu bāzēs</w:t>
            </w:r>
          </w:p>
        </w:tc>
      </w:tr>
    </w:tbl>
    <w:p w:rsidR="00084172" w:rsidRPr="009E7B14" w:rsidRDefault="00084172" w:rsidP="00084172">
      <w:pPr>
        <w:pStyle w:val="Parasts1"/>
        <w:tabs>
          <w:tab w:val="left" w:pos="426"/>
        </w:tabs>
        <w:spacing w:after="0" w:line="240" w:lineRule="auto"/>
        <w:ind w:left="360"/>
        <w:rPr>
          <w:rFonts w:ascii="Times New Roman" w:hAnsi="Times New Roman"/>
          <w:lang w:val="lv-LV"/>
        </w:rPr>
      </w:pPr>
    </w:p>
    <w:p w:rsidR="008F2329" w:rsidRPr="009E7B14" w:rsidRDefault="008F2329" w:rsidP="002A259D">
      <w:pPr>
        <w:pStyle w:val="Parasts1"/>
        <w:numPr>
          <w:ilvl w:val="0"/>
          <w:numId w:val="4"/>
        </w:numPr>
        <w:spacing w:after="0" w:line="240" w:lineRule="auto"/>
        <w:rPr>
          <w:rFonts w:ascii="Times New Roman" w:hAnsi="Times New Roman"/>
          <w:b/>
          <w:lang w:val="lv-LV"/>
        </w:rPr>
      </w:pPr>
      <w:r w:rsidRPr="009E7B14">
        <w:rPr>
          <w:rFonts w:ascii="Times New Roman" w:hAnsi="Times New Roman"/>
          <w:b/>
          <w:lang w:val="lv-LV"/>
        </w:rPr>
        <w:t>Piedāvājuma noformēšana</w:t>
      </w:r>
    </w:p>
    <w:p w:rsidR="008F2329" w:rsidRPr="009E7B14" w:rsidRDefault="008D6F98" w:rsidP="008D6F98">
      <w:pPr>
        <w:pStyle w:val="Parasts1"/>
        <w:spacing w:after="0" w:line="240" w:lineRule="auto"/>
        <w:ind w:left="360"/>
        <w:jc w:val="both"/>
        <w:rPr>
          <w:rFonts w:ascii="Times New Roman" w:hAnsi="Times New Roman"/>
          <w:lang w:val="lv-LV"/>
        </w:rPr>
      </w:pPr>
      <w:r w:rsidRPr="009E7B14">
        <w:rPr>
          <w:rFonts w:ascii="Times New Roman" w:hAnsi="Times New Roman"/>
          <w:lang w:val="lv-LV"/>
        </w:rPr>
        <w:t xml:space="preserve">5.1. </w:t>
      </w:r>
      <w:r w:rsidR="008F2329" w:rsidRPr="009E7B14">
        <w:rPr>
          <w:rFonts w:ascii="Times New Roman" w:hAnsi="Times New Roman"/>
          <w:lang w:val="lv-LV"/>
        </w:rPr>
        <w:t>Pretendentam jāiesniedz:</w:t>
      </w:r>
    </w:p>
    <w:p w:rsidR="008F2329" w:rsidRPr="00B54B93" w:rsidRDefault="008E3B12" w:rsidP="002A259D">
      <w:pPr>
        <w:pStyle w:val="Parasts1"/>
        <w:numPr>
          <w:ilvl w:val="2"/>
          <w:numId w:val="4"/>
        </w:numPr>
        <w:spacing w:after="0" w:line="240" w:lineRule="auto"/>
        <w:jc w:val="both"/>
        <w:rPr>
          <w:rFonts w:ascii="Times New Roman" w:hAnsi="Times New Roman"/>
          <w:lang w:val="lv-LV"/>
        </w:rPr>
      </w:pPr>
      <w:r w:rsidRPr="00B54B93">
        <w:rPr>
          <w:rFonts w:ascii="Times New Roman" w:hAnsi="Times New Roman"/>
          <w:lang w:val="lv-LV"/>
        </w:rPr>
        <w:t>P</w:t>
      </w:r>
      <w:r w:rsidR="008F2329" w:rsidRPr="00B54B93">
        <w:rPr>
          <w:rFonts w:ascii="Times New Roman" w:hAnsi="Times New Roman"/>
          <w:lang w:val="lv-LV"/>
        </w:rPr>
        <w:t>ieteikums (</w:t>
      </w:r>
      <w:r w:rsidR="002C3D7E" w:rsidRPr="00B54B93">
        <w:rPr>
          <w:rFonts w:ascii="Times New Roman" w:hAnsi="Times New Roman"/>
          <w:lang w:val="lv-LV"/>
        </w:rPr>
        <w:t>1</w:t>
      </w:r>
      <w:r w:rsidR="008F2329" w:rsidRPr="00B54B93">
        <w:rPr>
          <w:rFonts w:ascii="Times New Roman" w:hAnsi="Times New Roman"/>
          <w:lang w:val="lv-LV"/>
        </w:rPr>
        <w:t>.pielikums);</w:t>
      </w:r>
    </w:p>
    <w:p w:rsidR="005206E2" w:rsidRPr="00B54B93" w:rsidRDefault="005206E2" w:rsidP="002A259D">
      <w:pPr>
        <w:pStyle w:val="Parasts1"/>
        <w:numPr>
          <w:ilvl w:val="2"/>
          <w:numId w:val="4"/>
        </w:numPr>
        <w:spacing w:after="0" w:line="240" w:lineRule="auto"/>
        <w:jc w:val="both"/>
        <w:rPr>
          <w:rFonts w:ascii="Times New Roman" w:hAnsi="Times New Roman"/>
          <w:lang w:val="lv-LV"/>
        </w:rPr>
      </w:pPr>
      <w:r w:rsidRPr="00B54B93">
        <w:rPr>
          <w:rFonts w:ascii="Times New Roman" w:hAnsi="Times New Roman"/>
          <w:lang w:val="lv-LV"/>
        </w:rPr>
        <w:t>Finanšu piedāvājums</w:t>
      </w:r>
      <w:r w:rsidR="0064667D" w:rsidRPr="00B54B93">
        <w:rPr>
          <w:rFonts w:ascii="Times New Roman" w:hAnsi="Times New Roman"/>
          <w:lang w:val="lv-LV"/>
        </w:rPr>
        <w:t xml:space="preserve"> (3.pielikums)</w:t>
      </w:r>
      <w:r w:rsidRPr="00B54B93">
        <w:rPr>
          <w:rFonts w:ascii="Times New Roman" w:hAnsi="Times New Roman"/>
          <w:lang w:val="lv-LV"/>
        </w:rPr>
        <w:t>.</w:t>
      </w:r>
    </w:p>
    <w:p w:rsidR="008F2329" w:rsidRPr="00B54B93" w:rsidRDefault="008D6F98" w:rsidP="002A259D">
      <w:pPr>
        <w:pStyle w:val="Parasts1"/>
        <w:numPr>
          <w:ilvl w:val="3"/>
          <w:numId w:val="4"/>
        </w:numPr>
        <w:spacing w:after="0" w:line="240" w:lineRule="auto"/>
        <w:jc w:val="both"/>
        <w:rPr>
          <w:rFonts w:ascii="Times New Roman" w:hAnsi="Times New Roman"/>
          <w:lang w:val="lv-LV"/>
        </w:rPr>
      </w:pPr>
      <w:r w:rsidRPr="00B54B93">
        <w:rPr>
          <w:rFonts w:ascii="Times New Roman" w:hAnsi="Times New Roman"/>
          <w:lang w:val="lv-LV"/>
        </w:rPr>
        <w:t xml:space="preserve"> </w:t>
      </w:r>
      <w:r w:rsidR="008F2329" w:rsidRPr="00B54B93">
        <w:rPr>
          <w:rFonts w:ascii="Times New Roman" w:hAnsi="Times New Roman"/>
          <w:lang w:val="lv-LV"/>
        </w:rPr>
        <w:t>Piedāvājum</w:t>
      </w:r>
      <w:r w:rsidR="0054252A" w:rsidRPr="00B54B93">
        <w:rPr>
          <w:rFonts w:ascii="Times New Roman" w:hAnsi="Times New Roman"/>
          <w:lang w:val="lv-LV"/>
        </w:rPr>
        <w:t>am</w:t>
      </w:r>
      <w:r w:rsidR="008F2329" w:rsidRPr="00B54B93">
        <w:rPr>
          <w:rFonts w:ascii="Times New Roman" w:hAnsi="Times New Roman"/>
          <w:lang w:val="lv-LV"/>
        </w:rPr>
        <w:t xml:space="preserve"> jāatbilst š</w:t>
      </w:r>
      <w:r w:rsidR="00D219C6" w:rsidRPr="00B54B93">
        <w:rPr>
          <w:rFonts w:ascii="Times New Roman" w:hAnsi="Times New Roman"/>
          <w:lang w:val="lv-LV"/>
        </w:rPr>
        <w:t>ai</w:t>
      </w:r>
      <w:r w:rsidR="008F2329" w:rsidRPr="00B54B93">
        <w:rPr>
          <w:rFonts w:ascii="Times New Roman" w:hAnsi="Times New Roman"/>
          <w:lang w:val="lv-LV"/>
        </w:rPr>
        <w:t xml:space="preserve"> </w:t>
      </w:r>
      <w:r w:rsidR="00EA104B" w:rsidRPr="00B54B93">
        <w:rPr>
          <w:rFonts w:ascii="Times New Roman" w:hAnsi="Times New Roman"/>
          <w:lang w:val="lv-LV"/>
        </w:rPr>
        <w:t>instrukcij</w:t>
      </w:r>
      <w:r w:rsidR="00D219C6" w:rsidRPr="00B54B93">
        <w:rPr>
          <w:rFonts w:ascii="Times New Roman" w:hAnsi="Times New Roman"/>
          <w:lang w:val="lv-LV"/>
        </w:rPr>
        <w:t xml:space="preserve">ai un </w:t>
      </w:r>
      <w:r w:rsidR="00AC3F8E">
        <w:rPr>
          <w:rFonts w:ascii="Times New Roman" w:hAnsi="Times New Roman"/>
          <w:lang w:val="lv-LV"/>
        </w:rPr>
        <w:t>darba uzdevumam</w:t>
      </w:r>
      <w:r w:rsidR="00D219C6" w:rsidRPr="00B54B93">
        <w:rPr>
          <w:rFonts w:ascii="Times New Roman" w:hAnsi="Times New Roman"/>
          <w:lang w:val="lv-LV"/>
        </w:rPr>
        <w:t>.</w:t>
      </w:r>
    </w:p>
    <w:p w:rsidR="00317E2C" w:rsidRPr="009E7B14" w:rsidRDefault="008D6F98" w:rsidP="002A259D">
      <w:pPr>
        <w:pStyle w:val="Parasts1"/>
        <w:numPr>
          <w:ilvl w:val="3"/>
          <w:numId w:val="4"/>
        </w:numPr>
        <w:spacing w:after="0" w:line="240" w:lineRule="auto"/>
        <w:jc w:val="both"/>
        <w:rPr>
          <w:rFonts w:ascii="Times New Roman" w:hAnsi="Times New Roman"/>
          <w:lang w:val="lv-LV"/>
        </w:rPr>
      </w:pPr>
      <w:r w:rsidRPr="009E7B14">
        <w:rPr>
          <w:rFonts w:ascii="Times New Roman" w:hAnsi="Times New Roman"/>
          <w:lang w:val="lv-LV"/>
        </w:rPr>
        <w:t xml:space="preserve"> </w:t>
      </w:r>
      <w:r w:rsidR="008F2329" w:rsidRPr="009E7B14">
        <w:rPr>
          <w:rFonts w:ascii="Times New Roman" w:hAnsi="Times New Roman"/>
          <w:lang w:val="lv-LV"/>
        </w:rPr>
        <w:t xml:space="preserve">Finanšu piedāvājumā jānorāda piedāvātā cena euro. Cenā jāierēķina visi </w:t>
      </w:r>
      <w:r w:rsidR="0054252A" w:rsidRPr="009E7B14">
        <w:rPr>
          <w:rFonts w:ascii="Times New Roman" w:hAnsi="Times New Roman"/>
          <w:lang w:val="lv-LV"/>
        </w:rPr>
        <w:t xml:space="preserve">ar </w:t>
      </w:r>
      <w:r w:rsidR="008D18BC">
        <w:rPr>
          <w:rFonts w:ascii="Times New Roman" w:hAnsi="Times New Roman"/>
          <w:lang w:val="lv-LV"/>
        </w:rPr>
        <w:t>pakalpojumu</w:t>
      </w:r>
      <w:r w:rsidR="003F1599">
        <w:rPr>
          <w:rFonts w:ascii="Times New Roman" w:hAnsi="Times New Roman"/>
          <w:lang w:val="lv-LV"/>
        </w:rPr>
        <w:t xml:space="preserve"> </w:t>
      </w:r>
      <w:r w:rsidR="00317E2C" w:rsidRPr="009E7B14">
        <w:rPr>
          <w:rFonts w:ascii="Times New Roman" w:hAnsi="Times New Roman"/>
          <w:lang w:val="lv-LV"/>
        </w:rPr>
        <w:t xml:space="preserve"> saistītie izdevumi</w:t>
      </w:r>
      <w:r w:rsidR="00085D5B" w:rsidRPr="009E7B14">
        <w:rPr>
          <w:rFonts w:ascii="Times New Roman" w:hAnsi="Times New Roman"/>
          <w:lang w:val="lv-LV"/>
        </w:rPr>
        <w:t xml:space="preserve"> atbilstoši </w:t>
      </w:r>
      <w:r w:rsidR="00AC3F8E">
        <w:rPr>
          <w:rFonts w:ascii="Times New Roman" w:hAnsi="Times New Roman"/>
          <w:lang w:val="lv-LV"/>
        </w:rPr>
        <w:t>darba uzdevumam</w:t>
      </w:r>
      <w:r w:rsidR="00085D5B" w:rsidRPr="009E7B14">
        <w:rPr>
          <w:rFonts w:ascii="Times New Roman" w:hAnsi="Times New Roman"/>
          <w:lang w:val="lv-LV"/>
        </w:rPr>
        <w:t>.</w:t>
      </w:r>
    </w:p>
    <w:p w:rsidR="00085D5B" w:rsidRPr="009E7B14" w:rsidRDefault="00085D5B" w:rsidP="00085D5B">
      <w:pPr>
        <w:pStyle w:val="Parasts1"/>
        <w:spacing w:after="0" w:line="240" w:lineRule="auto"/>
        <w:ind w:left="786"/>
        <w:jc w:val="both"/>
        <w:rPr>
          <w:rFonts w:ascii="Times New Roman" w:hAnsi="Times New Roman"/>
          <w:b/>
          <w:lang w:val="lv-LV"/>
        </w:rPr>
      </w:pPr>
    </w:p>
    <w:p w:rsidR="008F2329" w:rsidRPr="009E7B14" w:rsidRDefault="008F2329" w:rsidP="002A259D">
      <w:pPr>
        <w:pStyle w:val="Parasts1"/>
        <w:numPr>
          <w:ilvl w:val="0"/>
          <w:numId w:val="4"/>
        </w:numPr>
        <w:spacing w:after="0" w:line="240" w:lineRule="auto"/>
        <w:rPr>
          <w:rFonts w:ascii="Times New Roman" w:hAnsi="Times New Roman"/>
          <w:lang w:val="lv-LV"/>
        </w:rPr>
      </w:pPr>
      <w:r w:rsidRPr="009E7B14">
        <w:rPr>
          <w:rFonts w:ascii="Times New Roman" w:hAnsi="Times New Roman"/>
          <w:b/>
          <w:lang w:val="lv-LV"/>
        </w:rPr>
        <w:t>Piedāvājuma iesniegšanas laiks un vieta</w:t>
      </w:r>
    </w:p>
    <w:p w:rsidR="0054252A" w:rsidRPr="009E7B14" w:rsidRDefault="0054252A" w:rsidP="002A259D">
      <w:pPr>
        <w:pStyle w:val="Parasts1"/>
        <w:numPr>
          <w:ilvl w:val="1"/>
          <w:numId w:val="4"/>
        </w:numPr>
        <w:spacing w:after="0" w:line="240" w:lineRule="auto"/>
        <w:jc w:val="both"/>
        <w:rPr>
          <w:rFonts w:ascii="Times New Roman" w:hAnsi="Times New Roman"/>
          <w:lang w:val="lv-LV"/>
        </w:rPr>
      </w:pPr>
      <w:r w:rsidRPr="009E7B14">
        <w:rPr>
          <w:rFonts w:ascii="Times New Roman" w:hAnsi="Times New Roman"/>
          <w:lang w:val="lv-LV"/>
        </w:rPr>
        <w:t xml:space="preserve">Piedāvājums iesniedzams </w:t>
      </w:r>
      <w:r w:rsidRPr="009E7B14">
        <w:rPr>
          <w:rFonts w:ascii="Times New Roman" w:hAnsi="Times New Roman"/>
          <w:u w:val="single"/>
          <w:lang w:val="lv-LV"/>
        </w:rPr>
        <w:t>ieskenētā</w:t>
      </w:r>
      <w:r w:rsidRPr="009E7B14">
        <w:rPr>
          <w:rFonts w:ascii="Times New Roman" w:hAnsi="Times New Roman"/>
          <w:lang w:val="lv-LV"/>
        </w:rPr>
        <w:t xml:space="preserve"> veidā </w:t>
      </w:r>
      <w:r w:rsidR="006D302A">
        <w:rPr>
          <w:rFonts w:ascii="Times New Roman" w:hAnsi="Times New Roman"/>
          <w:lang w:val="lv-LV"/>
        </w:rPr>
        <w:t xml:space="preserve">vai ar drošu elektronisko parakstu </w:t>
      </w:r>
      <w:r w:rsidRPr="009E7B14">
        <w:rPr>
          <w:rFonts w:ascii="Times New Roman" w:hAnsi="Times New Roman"/>
          <w:lang w:val="lv-LV"/>
        </w:rPr>
        <w:t xml:space="preserve">uz e-pastu </w:t>
      </w:r>
      <w:hyperlink r:id="rId13" w:history="1">
        <w:r w:rsidR="00EA104B" w:rsidRPr="00A738F3">
          <w:rPr>
            <w:rStyle w:val="Hipersaite"/>
            <w:rFonts w:ascii="Times New Roman" w:hAnsi="Times New Roman"/>
            <w:lang w:val="lv-LV"/>
          </w:rPr>
          <w:t>silvija.eglite@viesite.lv</w:t>
        </w:r>
      </w:hyperlink>
      <w:r w:rsidRPr="009E7B14">
        <w:rPr>
          <w:rFonts w:ascii="Times New Roman" w:hAnsi="Times New Roman"/>
          <w:lang w:val="lv-LV"/>
        </w:rPr>
        <w:t xml:space="preserve"> līdz </w:t>
      </w:r>
      <w:r w:rsidR="00476149">
        <w:rPr>
          <w:rFonts w:ascii="Times New Roman" w:hAnsi="Times New Roman"/>
          <w:b/>
          <w:lang w:val="lv-LV"/>
        </w:rPr>
        <w:t>08</w:t>
      </w:r>
      <w:r w:rsidR="000E350C">
        <w:rPr>
          <w:rFonts w:ascii="Times New Roman" w:hAnsi="Times New Roman"/>
          <w:b/>
          <w:lang w:val="lv-LV"/>
        </w:rPr>
        <w:t>.</w:t>
      </w:r>
      <w:r w:rsidR="006D302A">
        <w:rPr>
          <w:rFonts w:ascii="Times New Roman" w:hAnsi="Times New Roman"/>
          <w:b/>
          <w:lang w:val="lv-LV"/>
        </w:rPr>
        <w:t>11</w:t>
      </w:r>
      <w:r w:rsidR="00B42485">
        <w:rPr>
          <w:rFonts w:ascii="Times New Roman" w:hAnsi="Times New Roman"/>
          <w:b/>
          <w:lang w:val="lv-LV"/>
        </w:rPr>
        <w:t>.2019</w:t>
      </w:r>
      <w:r w:rsidRPr="009E7B14">
        <w:rPr>
          <w:rFonts w:ascii="Times New Roman" w:hAnsi="Times New Roman"/>
          <w:b/>
          <w:lang w:val="lv-LV"/>
        </w:rPr>
        <w:t xml:space="preserve">. plkst. </w:t>
      </w:r>
      <w:r w:rsidR="006D302A">
        <w:rPr>
          <w:rFonts w:ascii="Times New Roman" w:hAnsi="Times New Roman"/>
          <w:b/>
          <w:lang w:val="lv-LV"/>
        </w:rPr>
        <w:t>12</w:t>
      </w:r>
      <w:r w:rsidRPr="009E7B14">
        <w:rPr>
          <w:rFonts w:ascii="Times New Roman" w:hAnsi="Times New Roman"/>
          <w:b/>
          <w:lang w:val="lv-LV"/>
        </w:rPr>
        <w:t>:00</w:t>
      </w:r>
      <w:r w:rsidR="00C5008A">
        <w:rPr>
          <w:rFonts w:ascii="Times New Roman" w:hAnsi="Times New Roman"/>
          <w:lang w:val="lv-LV"/>
        </w:rPr>
        <w:t>.</w:t>
      </w:r>
    </w:p>
    <w:p w:rsidR="0054252A" w:rsidRPr="009E7B14" w:rsidRDefault="0054252A" w:rsidP="002A259D">
      <w:pPr>
        <w:pStyle w:val="Parasts1"/>
        <w:numPr>
          <w:ilvl w:val="1"/>
          <w:numId w:val="4"/>
        </w:numPr>
        <w:spacing w:after="0" w:line="240" w:lineRule="auto"/>
        <w:jc w:val="both"/>
        <w:rPr>
          <w:rFonts w:ascii="Times New Roman" w:hAnsi="Times New Roman"/>
          <w:lang w:val="lv-LV"/>
        </w:rPr>
      </w:pPr>
      <w:r w:rsidRPr="009E7B14">
        <w:rPr>
          <w:rFonts w:ascii="Times New Roman" w:hAnsi="Times New Roman"/>
          <w:lang w:val="lv-LV"/>
        </w:rPr>
        <w:t xml:space="preserve">Pasūtītājs nodrošina iesniegto piedāvājumu konfidencialitāti līdz iesniegšanas termiņa beigām. </w:t>
      </w:r>
    </w:p>
    <w:p w:rsidR="008F2329" w:rsidRPr="009E7B14" w:rsidRDefault="008F2329" w:rsidP="008F2329">
      <w:pPr>
        <w:pStyle w:val="Parasts1"/>
        <w:spacing w:after="0" w:line="240" w:lineRule="auto"/>
        <w:ind w:left="426" w:hanging="426"/>
        <w:jc w:val="center"/>
        <w:rPr>
          <w:rFonts w:ascii="Times New Roman" w:hAnsi="Times New Roman"/>
          <w:b/>
          <w:lang w:val="lv-LV"/>
        </w:rPr>
      </w:pPr>
    </w:p>
    <w:p w:rsidR="008F2329" w:rsidRPr="009E7B14" w:rsidRDefault="008F2329" w:rsidP="002A259D">
      <w:pPr>
        <w:pStyle w:val="Parasts1"/>
        <w:numPr>
          <w:ilvl w:val="0"/>
          <w:numId w:val="4"/>
        </w:numPr>
        <w:spacing w:after="0" w:line="240" w:lineRule="auto"/>
        <w:rPr>
          <w:rFonts w:ascii="Times New Roman" w:hAnsi="Times New Roman"/>
          <w:b/>
          <w:lang w:val="lv-LV"/>
        </w:rPr>
      </w:pPr>
      <w:r w:rsidRPr="009E7B14">
        <w:rPr>
          <w:rFonts w:ascii="Times New Roman" w:hAnsi="Times New Roman"/>
          <w:b/>
          <w:lang w:val="lv-LV"/>
        </w:rPr>
        <w:t>Piedāvājuma derīguma termiņš</w:t>
      </w:r>
    </w:p>
    <w:p w:rsidR="008F2329" w:rsidRPr="009E7B14" w:rsidRDefault="008F2329" w:rsidP="002A259D">
      <w:pPr>
        <w:pStyle w:val="Parasts1"/>
        <w:numPr>
          <w:ilvl w:val="1"/>
          <w:numId w:val="4"/>
        </w:numPr>
        <w:spacing w:after="0" w:line="240" w:lineRule="auto"/>
        <w:jc w:val="both"/>
        <w:rPr>
          <w:rFonts w:ascii="Times New Roman" w:hAnsi="Times New Roman"/>
          <w:lang w:val="lv-LV"/>
        </w:rPr>
      </w:pPr>
      <w:r w:rsidRPr="009E7B14">
        <w:rPr>
          <w:rFonts w:ascii="Times New Roman" w:hAnsi="Times New Roman"/>
          <w:lang w:val="lv-LV"/>
        </w:rPr>
        <w:t>Piedāvājumam jābūt spēkā līdz līguma noslēgšanai</w:t>
      </w:r>
      <w:r w:rsidR="0054252A" w:rsidRPr="009E7B14">
        <w:rPr>
          <w:rFonts w:ascii="Times New Roman" w:hAnsi="Times New Roman"/>
          <w:lang w:val="lv-LV"/>
        </w:rPr>
        <w:t>.</w:t>
      </w:r>
    </w:p>
    <w:p w:rsidR="008F2329" w:rsidRPr="009E7B14" w:rsidRDefault="008F2329" w:rsidP="008F2329">
      <w:pPr>
        <w:pStyle w:val="Parasts1"/>
        <w:spacing w:after="0" w:line="240" w:lineRule="auto"/>
        <w:rPr>
          <w:rFonts w:ascii="Times New Roman" w:hAnsi="Times New Roman"/>
          <w:lang w:val="lv-LV"/>
        </w:rPr>
      </w:pPr>
    </w:p>
    <w:p w:rsidR="008F2329" w:rsidRPr="009E7B14" w:rsidRDefault="008F2329" w:rsidP="002A259D">
      <w:pPr>
        <w:pStyle w:val="Parasts1"/>
        <w:numPr>
          <w:ilvl w:val="0"/>
          <w:numId w:val="4"/>
        </w:numPr>
        <w:tabs>
          <w:tab w:val="left" w:pos="360"/>
        </w:tabs>
        <w:suppressAutoHyphens/>
        <w:spacing w:after="0" w:line="240" w:lineRule="auto"/>
        <w:rPr>
          <w:rFonts w:ascii="Times New Roman" w:eastAsia="Times New Roman" w:hAnsi="Times New Roman"/>
          <w:b/>
          <w:lang w:val="lv-LV" w:eastAsia="ar-SA"/>
        </w:rPr>
      </w:pPr>
      <w:r w:rsidRPr="009E7B14">
        <w:rPr>
          <w:rFonts w:ascii="Times New Roman" w:eastAsia="Times New Roman" w:hAnsi="Times New Roman"/>
          <w:b/>
          <w:lang w:val="lv-LV" w:eastAsia="ar-SA"/>
        </w:rPr>
        <w:t>Vērtēšanas kritēriji</w:t>
      </w:r>
    </w:p>
    <w:p w:rsidR="00FB3431" w:rsidRPr="009E7B14" w:rsidRDefault="0054252A" w:rsidP="002A259D">
      <w:pPr>
        <w:pStyle w:val="Parasts1"/>
        <w:numPr>
          <w:ilvl w:val="1"/>
          <w:numId w:val="4"/>
        </w:numPr>
        <w:overflowPunct w:val="0"/>
        <w:spacing w:after="0" w:line="240" w:lineRule="auto"/>
        <w:jc w:val="both"/>
        <w:rPr>
          <w:rFonts w:ascii="Times New Roman" w:eastAsia="Times New Roman" w:hAnsi="Times New Roman"/>
          <w:lang w:val="lv-LV" w:eastAsia="lv-LV"/>
        </w:rPr>
      </w:pPr>
      <w:r w:rsidRPr="009E7B14">
        <w:rPr>
          <w:rFonts w:ascii="Times New Roman" w:eastAsia="Times New Roman" w:hAnsi="Times New Roman"/>
          <w:lang w:val="lv-LV" w:eastAsia="lv-LV"/>
        </w:rPr>
        <w:t xml:space="preserve"> Līguma slēgšanai tiks izvēlēts</w:t>
      </w:r>
      <w:r w:rsidR="00C5008A">
        <w:rPr>
          <w:rFonts w:ascii="Times New Roman" w:eastAsia="Times New Roman" w:hAnsi="Times New Roman"/>
          <w:lang w:val="lv-LV" w:eastAsia="lv-LV"/>
        </w:rPr>
        <w:t xml:space="preserve"> tehniskajām prasībām atbilstošs</w:t>
      </w:r>
      <w:r w:rsidRPr="009E7B14">
        <w:rPr>
          <w:rFonts w:ascii="Times New Roman" w:eastAsia="Times New Roman" w:hAnsi="Times New Roman"/>
          <w:lang w:val="lv-LV" w:eastAsia="lv-LV"/>
        </w:rPr>
        <w:t xml:space="preserve"> piedāvājums ar </w:t>
      </w:r>
      <w:r w:rsidRPr="009E7B14">
        <w:rPr>
          <w:rFonts w:ascii="Times New Roman" w:eastAsia="Times New Roman" w:hAnsi="Times New Roman"/>
          <w:b/>
          <w:i/>
          <w:lang w:val="lv-LV" w:eastAsia="lv-LV"/>
        </w:rPr>
        <w:t>zemāko cenu</w:t>
      </w:r>
      <w:r w:rsidRPr="009E7B14">
        <w:rPr>
          <w:rFonts w:ascii="Times New Roman" w:eastAsia="Times New Roman" w:hAnsi="Times New Roman"/>
          <w:i/>
          <w:lang w:val="lv-LV"/>
        </w:rPr>
        <w:t xml:space="preserve"> </w:t>
      </w:r>
      <w:r w:rsidRPr="009E7B14">
        <w:rPr>
          <w:rFonts w:ascii="Times New Roman" w:eastAsia="Times New Roman" w:hAnsi="Times New Roman"/>
          <w:lang w:val="lv-LV"/>
        </w:rPr>
        <w:t xml:space="preserve">(tiks ņemta vērā kopējā finanšu piedāvājumā norādītā cena EUR </w:t>
      </w:r>
      <w:r w:rsidR="00D224AA">
        <w:rPr>
          <w:rFonts w:ascii="Times New Roman" w:eastAsia="Times New Roman" w:hAnsi="Times New Roman"/>
          <w:lang w:val="lv-LV"/>
        </w:rPr>
        <w:t>bez PVN</w:t>
      </w:r>
      <w:r w:rsidR="002B071A" w:rsidRPr="009E7B14">
        <w:rPr>
          <w:rFonts w:ascii="Times New Roman" w:eastAsia="Times New Roman" w:hAnsi="Times New Roman"/>
          <w:lang w:val="lv-LV"/>
        </w:rPr>
        <w:t>)</w:t>
      </w:r>
      <w:r w:rsidR="00FB3431" w:rsidRPr="009E7B14">
        <w:rPr>
          <w:rFonts w:ascii="Times New Roman" w:eastAsia="Times New Roman" w:hAnsi="Times New Roman"/>
          <w:lang w:val="lv-LV" w:eastAsia="lv-LV"/>
        </w:rPr>
        <w:t>.</w:t>
      </w:r>
      <w:r w:rsidRPr="009E7B14">
        <w:rPr>
          <w:rFonts w:ascii="Times New Roman" w:eastAsia="Times New Roman" w:hAnsi="Times New Roman"/>
          <w:lang w:val="lv-LV" w:eastAsia="lv-LV"/>
        </w:rPr>
        <w:t xml:space="preserve"> </w:t>
      </w:r>
    </w:p>
    <w:p w:rsidR="0054252A" w:rsidRPr="00476149" w:rsidRDefault="00FB3431" w:rsidP="002A259D">
      <w:pPr>
        <w:pStyle w:val="Parasts1"/>
        <w:numPr>
          <w:ilvl w:val="1"/>
          <w:numId w:val="4"/>
        </w:numPr>
        <w:overflowPunct w:val="0"/>
        <w:spacing w:after="0" w:line="240" w:lineRule="auto"/>
        <w:jc w:val="both"/>
        <w:rPr>
          <w:rFonts w:ascii="Times New Roman" w:eastAsia="Times New Roman" w:hAnsi="Times New Roman"/>
          <w:lang w:val="lv-LV" w:eastAsia="lv-LV"/>
        </w:rPr>
      </w:pPr>
      <w:r w:rsidRPr="00476149">
        <w:rPr>
          <w:rFonts w:ascii="Times New Roman" w:eastAsia="Times New Roman" w:hAnsi="Times New Roman"/>
          <w:lang w:val="lv-LV" w:eastAsia="lv-LV"/>
        </w:rPr>
        <w:t xml:space="preserve">Ja diviem pretendentiem piedāvātā cena ir vienāda, Pasūtītājs izvēlēsies pretendentu </w:t>
      </w:r>
      <w:r w:rsidR="00365FC7" w:rsidRPr="00476149">
        <w:rPr>
          <w:rFonts w:ascii="Times New Roman" w:eastAsia="Times New Roman" w:hAnsi="Times New Roman"/>
          <w:lang w:val="lv-LV" w:eastAsia="lv-LV"/>
        </w:rPr>
        <w:t>pēc papildus informācijas pieprasīšanas (speciālistu kvalifikācija, pieredze)</w:t>
      </w:r>
    </w:p>
    <w:p w:rsidR="008F2329" w:rsidRPr="009E7B14" w:rsidRDefault="008F2329" w:rsidP="002A259D">
      <w:pPr>
        <w:pStyle w:val="Parasts1"/>
        <w:numPr>
          <w:ilvl w:val="1"/>
          <w:numId w:val="4"/>
        </w:numPr>
        <w:overflowPunct w:val="0"/>
        <w:spacing w:after="0" w:line="240" w:lineRule="auto"/>
        <w:jc w:val="both"/>
        <w:rPr>
          <w:rFonts w:ascii="Times New Roman" w:eastAsia="Times New Roman" w:hAnsi="Times New Roman"/>
          <w:lang w:val="lv-LV" w:eastAsia="lv-LV"/>
        </w:rPr>
      </w:pPr>
      <w:r w:rsidRPr="009E7B14">
        <w:rPr>
          <w:rFonts w:ascii="Times New Roman" w:eastAsia="Times New Roman" w:hAnsi="Times New Roman"/>
          <w:lang w:val="lv-LV" w:eastAsia="lv-LV"/>
        </w:rPr>
        <w:t>Ja pretendenta piedāvājums neatbilst šī</w:t>
      </w:r>
      <w:r w:rsidR="00085D5B" w:rsidRPr="009E7B14">
        <w:rPr>
          <w:rFonts w:ascii="Times New Roman" w:eastAsia="Times New Roman" w:hAnsi="Times New Roman"/>
          <w:lang w:val="lv-LV" w:eastAsia="lv-LV"/>
        </w:rPr>
        <w:t>s</w:t>
      </w:r>
      <w:r w:rsidRPr="009E7B14">
        <w:rPr>
          <w:rFonts w:ascii="Times New Roman" w:eastAsia="Times New Roman" w:hAnsi="Times New Roman"/>
          <w:lang w:val="lv-LV" w:eastAsia="lv-LV"/>
        </w:rPr>
        <w:t xml:space="preserve"> </w:t>
      </w:r>
      <w:r w:rsidR="00085D5B" w:rsidRPr="009E7B14">
        <w:rPr>
          <w:rFonts w:ascii="Times New Roman" w:eastAsia="Times New Roman" w:hAnsi="Times New Roman"/>
          <w:lang w:val="lv-LV" w:eastAsia="lv-LV"/>
        </w:rPr>
        <w:t>instrukcijas</w:t>
      </w:r>
      <w:r w:rsidRPr="009E7B14">
        <w:rPr>
          <w:rFonts w:ascii="Times New Roman" w:eastAsia="Times New Roman" w:hAnsi="Times New Roman"/>
          <w:lang w:val="lv-LV" w:eastAsia="lv-LV"/>
        </w:rPr>
        <w:t xml:space="preserve"> prasībām, pretendenta piedāvājums var tikt noraidīts.</w:t>
      </w:r>
    </w:p>
    <w:p w:rsidR="008F2329" w:rsidRDefault="00D06612" w:rsidP="002A259D">
      <w:pPr>
        <w:pStyle w:val="Parasts1"/>
        <w:numPr>
          <w:ilvl w:val="1"/>
          <w:numId w:val="4"/>
        </w:numPr>
        <w:overflowPunct w:val="0"/>
        <w:spacing w:after="0" w:line="240" w:lineRule="auto"/>
        <w:jc w:val="both"/>
        <w:rPr>
          <w:rFonts w:ascii="Times New Roman" w:eastAsia="Times New Roman" w:hAnsi="Times New Roman"/>
          <w:lang w:val="lv-LV" w:eastAsia="lv-LV"/>
        </w:rPr>
      </w:pPr>
      <w:r w:rsidRPr="009E7B14">
        <w:rPr>
          <w:rFonts w:ascii="Times New Roman" w:eastAsia="Times New Roman" w:hAnsi="Times New Roman"/>
          <w:lang w:val="lv-LV" w:eastAsia="lv-LV"/>
        </w:rPr>
        <w:t xml:space="preserve"> Pasūtītājs iepirkumu var pārtraukt, ja tam ir objektīvs pamatojums (piemēram, piedāvātā cena pārsniedz pasūtītāja finanšu iespējas u.c.)</w:t>
      </w:r>
      <w:r w:rsidR="00EA104B">
        <w:rPr>
          <w:rFonts w:ascii="Times New Roman" w:eastAsia="Times New Roman" w:hAnsi="Times New Roman"/>
          <w:lang w:val="lv-LV" w:eastAsia="lv-LV"/>
        </w:rPr>
        <w:t>.</w:t>
      </w:r>
    </w:p>
    <w:p w:rsidR="00D06612" w:rsidRPr="009E7B14" w:rsidRDefault="00D06612" w:rsidP="00D06612">
      <w:pPr>
        <w:pStyle w:val="Parasts1"/>
        <w:overflowPunct w:val="0"/>
        <w:spacing w:after="0" w:line="240" w:lineRule="auto"/>
        <w:ind w:left="426"/>
        <w:jc w:val="both"/>
        <w:rPr>
          <w:rFonts w:ascii="Times New Roman" w:eastAsia="Times New Roman" w:hAnsi="Times New Roman"/>
          <w:lang w:val="lv-LV" w:eastAsia="lv-LV"/>
        </w:rPr>
      </w:pPr>
    </w:p>
    <w:p w:rsidR="008F2329" w:rsidRPr="009E7B14" w:rsidRDefault="0073412D" w:rsidP="002A259D">
      <w:pPr>
        <w:pStyle w:val="Parasts1"/>
        <w:numPr>
          <w:ilvl w:val="0"/>
          <w:numId w:val="4"/>
        </w:numPr>
        <w:spacing w:after="0" w:line="240" w:lineRule="auto"/>
        <w:rPr>
          <w:rFonts w:ascii="Times New Roman" w:eastAsia="Times New Roman" w:hAnsi="Times New Roman"/>
          <w:b/>
          <w:lang w:val="lv-LV" w:eastAsia="lv-LV"/>
        </w:rPr>
      </w:pPr>
      <w:r w:rsidRPr="009E7B14">
        <w:rPr>
          <w:rFonts w:ascii="Times New Roman" w:hAnsi="Times New Roman"/>
          <w:b/>
          <w:lang w:val="lv-LV"/>
        </w:rPr>
        <w:t>I</w:t>
      </w:r>
      <w:r w:rsidR="008F2329" w:rsidRPr="009E7B14">
        <w:rPr>
          <w:rFonts w:ascii="Times New Roman" w:eastAsia="Times New Roman" w:hAnsi="Times New Roman"/>
          <w:b/>
          <w:lang w:val="lv-LV" w:eastAsia="lv-LV"/>
        </w:rPr>
        <w:t>epirkuma līgums</w:t>
      </w:r>
      <w:r w:rsidRPr="009E7B14">
        <w:rPr>
          <w:rFonts w:ascii="Times New Roman" w:eastAsia="Times New Roman" w:hAnsi="Times New Roman"/>
          <w:b/>
          <w:lang w:val="lv-LV" w:eastAsia="lv-LV"/>
        </w:rPr>
        <w:t xml:space="preserve">, </w:t>
      </w:r>
      <w:r w:rsidRPr="009E7B14">
        <w:rPr>
          <w:rFonts w:ascii="Times New Roman" w:hAnsi="Times New Roman"/>
          <w:b/>
          <w:lang w:val="lv-LV"/>
        </w:rPr>
        <w:t xml:space="preserve"> apmaksas kārtība</w:t>
      </w:r>
      <w:r w:rsidR="00F70700" w:rsidRPr="009E7B14">
        <w:rPr>
          <w:rFonts w:ascii="Times New Roman" w:hAnsi="Times New Roman"/>
          <w:b/>
          <w:lang w:val="lv-LV"/>
        </w:rPr>
        <w:t>.</w:t>
      </w:r>
    </w:p>
    <w:p w:rsidR="008F2329" w:rsidRDefault="008F2329" w:rsidP="002A259D">
      <w:pPr>
        <w:pStyle w:val="Parasts1"/>
        <w:numPr>
          <w:ilvl w:val="1"/>
          <w:numId w:val="4"/>
        </w:numPr>
        <w:tabs>
          <w:tab w:val="left" w:pos="567"/>
        </w:tabs>
        <w:overflowPunct w:val="0"/>
        <w:spacing w:after="0" w:line="240" w:lineRule="auto"/>
        <w:jc w:val="both"/>
        <w:rPr>
          <w:rFonts w:ascii="Times New Roman" w:hAnsi="Times New Roman"/>
          <w:lang w:val="lv-LV"/>
        </w:rPr>
      </w:pPr>
      <w:r w:rsidRPr="009E7B14">
        <w:rPr>
          <w:rFonts w:ascii="Times New Roman" w:hAnsi="Times New Roman"/>
          <w:lang w:val="lv-LV"/>
        </w:rPr>
        <w:t xml:space="preserve">Pasūtītājs slēgs ar izraudzīto pretendentu līgumu, pamatojoties uz pretendenta piedāvājumu. </w:t>
      </w:r>
    </w:p>
    <w:p w:rsidR="00EE3150" w:rsidRPr="002A34B5" w:rsidRDefault="00EE3150" w:rsidP="00EE3150">
      <w:pPr>
        <w:pStyle w:val="Parasts1"/>
        <w:numPr>
          <w:ilvl w:val="1"/>
          <w:numId w:val="4"/>
        </w:numPr>
        <w:overflowPunct w:val="0"/>
        <w:spacing w:after="0" w:line="240" w:lineRule="auto"/>
        <w:jc w:val="both"/>
        <w:rPr>
          <w:rFonts w:ascii="Times New Roman" w:eastAsia="Times New Roman" w:hAnsi="Times New Roman"/>
          <w:lang w:val="lv-LV" w:eastAsia="lv-LV"/>
        </w:rPr>
      </w:pPr>
      <w:r w:rsidRPr="002A34B5">
        <w:rPr>
          <w:rFonts w:ascii="Times New Roman" w:eastAsia="Times New Roman" w:hAnsi="Times New Roman"/>
          <w:lang w:val="lv-LV" w:eastAsia="lv-LV"/>
        </w:rPr>
        <w:t xml:space="preserve">Līgums netiks slēgts ar pretendentu, kuram ir apturēta saimnieciskā darbība, tas ir maksātnespējīgs, uzsākta uzņēmuma likvidācija vai bankrota procedūra. Informāciju pasūtītājs pārbauda </w:t>
      </w:r>
      <w:hyperlink r:id="rId14" w:history="1">
        <w:r w:rsidRPr="002A34B5">
          <w:rPr>
            <w:rStyle w:val="Hipersaite"/>
            <w:rFonts w:ascii="Times New Roman" w:eastAsia="Times New Roman" w:hAnsi="Times New Roman"/>
            <w:lang w:val="lv-LV" w:eastAsia="lv-LV"/>
          </w:rPr>
          <w:t>https://www6.vid.gov.lv/SDA</w:t>
        </w:r>
      </w:hyperlink>
      <w:r w:rsidRPr="002A34B5">
        <w:rPr>
          <w:rFonts w:ascii="Times New Roman" w:eastAsia="Times New Roman" w:hAnsi="Times New Roman"/>
          <w:lang w:val="lv-LV" w:eastAsia="lv-LV"/>
        </w:rPr>
        <w:t xml:space="preserve"> un citās publiskās datubāzēs.</w:t>
      </w:r>
    </w:p>
    <w:p w:rsidR="00D224AA" w:rsidRPr="009E7B14" w:rsidRDefault="00D224AA" w:rsidP="002A259D">
      <w:pPr>
        <w:pStyle w:val="Parasts1"/>
        <w:numPr>
          <w:ilvl w:val="1"/>
          <w:numId w:val="4"/>
        </w:numPr>
        <w:tabs>
          <w:tab w:val="left" w:pos="567"/>
        </w:tabs>
        <w:overflowPunct w:val="0"/>
        <w:spacing w:after="0" w:line="240" w:lineRule="auto"/>
        <w:jc w:val="both"/>
        <w:rPr>
          <w:rFonts w:ascii="Times New Roman" w:hAnsi="Times New Roman"/>
          <w:lang w:val="lv-LV"/>
        </w:rPr>
      </w:pPr>
      <w:r>
        <w:rPr>
          <w:rFonts w:ascii="Times New Roman" w:hAnsi="Times New Roman"/>
          <w:lang w:val="lv-LV"/>
        </w:rPr>
        <w:t>Visi pretendenta iesniegtie dokumenti ir attiecināmi uz līgumu.</w:t>
      </w:r>
    </w:p>
    <w:p w:rsidR="00F70700" w:rsidRPr="009E7B14" w:rsidRDefault="00F70700" w:rsidP="002A259D">
      <w:pPr>
        <w:pStyle w:val="Parasts1"/>
        <w:numPr>
          <w:ilvl w:val="1"/>
          <w:numId w:val="4"/>
        </w:numPr>
        <w:tabs>
          <w:tab w:val="left" w:pos="567"/>
        </w:tabs>
        <w:overflowPunct w:val="0"/>
        <w:spacing w:after="0" w:line="240" w:lineRule="auto"/>
        <w:jc w:val="both"/>
        <w:rPr>
          <w:rFonts w:ascii="Times New Roman" w:hAnsi="Times New Roman"/>
          <w:lang w:val="lv-LV"/>
        </w:rPr>
      </w:pPr>
      <w:r w:rsidRPr="009E7B14">
        <w:rPr>
          <w:rFonts w:ascii="Times New Roman" w:hAnsi="Times New Roman"/>
          <w:lang w:val="lv-LV"/>
        </w:rPr>
        <w:t xml:space="preserve">Samaksu par </w:t>
      </w:r>
      <w:r w:rsidR="000F6DF1">
        <w:rPr>
          <w:rFonts w:ascii="Times New Roman" w:hAnsi="Times New Roman"/>
          <w:lang w:val="lv-LV"/>
        </w:rPr>
        <w:t>pakalpojumu</w:t>
      </w:r>
      <w:r w:rsidRPr="009E7B14">
        <w:rPr>
          <w:rFonts w:ascii="Times New Roman" w:hAnsi="Times New Roman"/>
          <w:lang w:val="lv-LV"/>
        </w:rPr>
        <w:t xml:space="preserve"> Pasūtītājs veic </w:t>
      </w:r>
      <w:r w:rsidR="00742561" w:rsidRPr="009E7B14">
        <w:rPr>
          <w:rFonts w:ascii="Times New Roman" w:hAnsi="Times New Roman"/>
          <w:lang w:val="lv-LV"/>
        </w:rPr>
        <w:t>20</w:t>
      </w:r>
      <w:r w:rsidRPr="009E7B14">
        <w:rPr>
          <w:rFonts w:ascii="Times New Roman" w:hAnsi="Times New Roman"/>
          <w:lang w:val="lv-LV"/>
        </w:rPr>
        <w:t xml:space="preserve"> (</w:t>
      </w:r>
      <w:r w:rsidR="00742561" w:rsidRPr="009E7B14">
        <w:rPr>
          <w:rFonts w:ascii="Times New Roman" w:hAnsi="Times New Roman"/>
          <w:lang w:val="lv-LV"/>
        </w:rPr>
        <w:t>divdesmit</w:t>
      </w:r>
      <w:r w:rsidRPr="009E7B14">
        <w:rPr>
          <w:rFonts w:ascii="Times New Roman" w:hAnsi="Times New Roman"/>
          <w:lang w:val="lv-LV"/>
        </w:rPr>
        <w:t xml:space="preserve">) </w:t>
      </w:r>
      <w:r w:rsidR="00085D5B" w:rsidRPr="009E7B14">
        <w:rPr>
          <w:rFonts w:ascii="Times New Roman" w:hAnsi="Times New Roman"/>
          <w:lang w:val="lv-LV"/>
        </w:rPr>
        <w:t xml:space="preserve">darba </w:t>
      </w:r>
      <w:r w:rsidRPr="009E7B14">
        <w:rPr>
          <w:rFonts w:ascii="Times New Roman" w:hAnsi="Times New Roman"/>
          <w:lang w:val="lv-LV"/>
        </w:rPr>
        <w:t xml:space="preserve">dienu laikā </w:t>
      </w:r>
      <w:r w:rsidR="004E7CA1" w:rsidRPr="009E7B14">
        <w:rPr>
          <w:rFonts w:ascii="Times New Roman" w:hAnsi="Times New Roman"/>
          <w:lang w:val="lv-LV"/>
        </w:rPr>
        <w:t xml:space="preserve">pēc </w:t>
      </w:r>
      <w:r w:rsidR="00AB4019">
        <w:rPr>
          <w:rFonts w:ascii="Times New Roman" w:hAnsi="Times New Roman"/>
          <w:lang w:val="lv-LV"/>
        </w:rPr>
        <w:t xml:space="preserve">pakalpojuma </w:t>
      </w:r>
      <w:r w:rsidR="00C5008A">
        <w:rPr>
          <w:rFonts w:ascii="Times New Roman" w:hAnsi="Times New Roman"/>
          <w:lang w:val="lv-LV"/>
        </w:rPr>
        <w:t>saņemšanas</w:t>
      </w:r>
      <w:r w:rsidR="00AB4019">
        <w:rPr>
          <w:rFonts w:ascii="Times New Roman" w:hAnsi="Times New Roman"/>
          <w:lang w:val="lv-LV"/>
        </w:rPr>
        <w:t>, nodošanas – pieņemšanas akta parakstīšanas un atbilstoša rēķina parakstīšanas</w:t>
      </w:r>
      <w:r w:rsidR="00C5008A">
        <w:rPr>
          <w:rFonts w:ascii="Times New Roman" w:hAnsi="Times New Roman"/>
          <w:lang w:val="lv-LV"/>
        </w:rPr>
        <w:t xml:space="preserve">. </w:t>
      </w:r>
    </w:p>
    <w:p w:rsidR="00742561" w:rsidRDefault="00742561" w:rsidP="002A259D">
      <w:pPr>
        <w:pStyle w:val="Parasts1"/>
        <w:numPr>
          <w:ilvl w:val="1"/>
          <w:numId w:val="4"/>
        </w:numPr>
        <w:tabs>
          <w:tab w:val="left" w:pos="567"/>
        </w:tabs>
        <w:overflowPunct w:val="0"/>
        <w:spacing w:after="0" w:line="240" w:lineRule="auto"/>
        <w:jc w:val="both"/>
        <w:rPr>
          <w:rFonts w:ascii="Times New Roman" w:hAnsi="Times New Roman"/>
          <w:lang w:val="lv-LV"/>
        </w:rPr>
      </w:pPr>
      <w:r w:rsidRPr="009E7B14">
        <w:rPr>
          <w:rFonts w:ascii="Times New Roman" w:hAnsi="Times New Roman"/>
          <w:lang w:val="lv-LV"/>
        </w:rPr>
        <w:t>Avanss nav paredzēts.</w:t>
      </w:r>
    </w:p>
    <w:p w:rsidR="001F4BDA" w:rsidRDefault="001F4BDA" w:rsidP="002A259D">
      <w:pPr>
        <w:pStyle w:val="Parasts1"/>
        <w:numPr>
          <w:ilvl w:val="1"/>
          <w:numId w:val="4"/>
        </w:numPr>
        <w:tabs>
          <w:tab w:val="left" w:pos="567"/>
        </w:tabs>
        <w:overflowPunct w:val="0"/>
        <w:spacing w:after="0" w:line="240" w:lineRule="auto"/>
        <w:jc w:val="both"/>
        <w:rPr>
          <w:rFonts w:ascii="Times New Roman" w:hAnsi="Times New Roman"/>
          <w:lang w:val="lv-LV"/>
        </w:rPr>
      </w:pPr>
      <w:r>
        <w:rPr>
          <w:rFonts w:ascii="Times New Roman" w:hAnsi="Times New Roman"/>
          <w:lang w:val="lv-LV"/>
        </w:rPr>
        <w:lastRenderedPageBreak/>
        <w:t xml:space="preserve">Pasūtītājs savā pircēja profilā publicē uzvarētāja nosaukumu, reģ. </w:t>
      </w:r>
      <w:r w:rsidR="00CA6B13">
        <w:rPr>
          <w:rFonts w:ascii="Times New Roman" w:hAnsi="Times New Roman"/>
          <w:lang w:val="lv-LV"/>
        </w:rPr>
        <w:t>N</w:t>
      </w:r>
      <w:r>
        <w:rPr>
          <w:rFonts w:ascii="Times New Roman" w:hAnsi="Times New Roman"/>
          <w:lang w:val="lv-LV"/>
        </w:rPr>
        <w:t>r. un līguma summu bez PVN.</w:t>
      </w:r>
    </w:p>
    <w:p w:rsidR="00742561" w:rsidRPr="009E7B14" w:rsidRDefault="00742561" w:rsidP="00742561">
      <w:pPr>
        <w:pStyle w:val="Parasts1"/>
        <w:tabs>
          <w:tab w:val="left" w:pos="567"/>
        </w:tabs>
        <w:overflowPunct w:val="0"/>
        <w:spacing w:after="0" w:line="240" w:lineRule="auto"/>
        <w:ind w:left="786"/>
        <w:jc w:val="both"/>
        <w:rPr>
          <w:rFonts w:ascii="Times New Roman" w:hAnsi="Times New Roman"/>
          <w:lang w:val="lv-LV"/>
        </w:rPr>
      </w:pPr>
    </w:p>
    <w:p w:rsidR="008F2329" w:rsidRPr="009E7B14" w:rsidRDefault="00984E9C" w:rsidP="00344794">
      <w:pPr>
        <w:pStyle w:val="Parasts1"/>
        <w:tabs>
          <w:tab w:val="left" w:pos="567"/>
        </w:tabs>
        <w:overflowPunct w:val="0"/>
        <w:spacing w:after="0" w:line="240" w:lineRule="auto"/>
        <w:ind w:firstLine="916"/>
        <w:jc w:val="both"/>
        <w:rPr>
          <w:rFonts w:ascii="Times New Roman" w:hAnsi="Times New Roman"/>
          <w:b/>
          <w:lang w:val="lv-LV"/>
        </w:rPr>
      </w:pPr>
      <w:r w:rsidRPr="009E7B14">
        <w:rPr>
          <w:rFonts w:ascii="Times New Roman" w:hAnsi="Times New Roman"/>
          <w:b/>
          <w:lang w:val="lv-LV"/>
        </w:rPr>
        <w:t>Pielikumā:</w:t>
      </w:r>
    </w:p>
    <w:p w:rsidR="00C954A4" w:rsidRPr="009E7B14" w:rsidRDefault="00984E9C" w:rsidP="002A259D">
      <w:pPr>
        <w:pStyle w:val="Parasts1"/>
        <w:numPr>
          <w:ilvl w:val="0"/>
          <w:numId w:val="5"/>
        </w:numPr>
        <w:spacing w:after="0" w:line="240" w:lineRule="auto"/>
        <w:jc w:val="both"/>
        <w:rPr>
          <w:rFonts w:ascii="Times New Roman" w:hAnsi="Times New Roman"/>
          <w:lang w:val="lv-LV"/>
        </w:rPr>
      </w:pPr>
      <w:r w:rsidRPr="009E7B14">
        <w:rPr>
          <w:rFonts w:ascii="Times New Roman" w:hAnsi="Times New Roman"/>
          <w:lang w:val="lv-LV"/>
        </w:rPr>
        <w:t>Pieteikuma veidlapa</w:t>
      </w:r>
      <w:r w:rsidR="004E7CA1" w:rsidRPr="009E7B14">
        <w:rPr>
          <w:rFonts w:ascii="Times New Roman" w:hAnsi="Times New Roman"/>
          <w:lang w:val="lv-LV"/>
        </w:rPr>
        <w:t>.</w:t>
      </w:r>
    </w:p>
    <w:p w:rsidR="004E7CA1" w:rsidRDefault="00C04D17" w:rsidP="002A259D">
      <w:pPr>
        <w:pStyle w:val="Parasts1"/>
        <w:numPr>
          <w:ilvl w:val="0"/>
          <w:numId w:val="5"/>
        </w:numPr>
        <w:spacing w:after="0" w:line="240" w:lineRule="auto"/>
        <w:jc w:val="both"/>
        <w:rPr>
          <w:rFonts w:ascii="Times New Roman" w:hAnsi="Times New Roman"/>
          <w:lang w:val="lv-LV"/>
        </w:rPr>
      </w:pPr>
      <w:r>
        <w:rPr>
          <w:rFonts w:ascii="Times New Roman" w:hAnsi="Times New Roman"/>
          <w:lang w:val="lv-LV"/>
        </w:rPr>
        <w:t>Darba uzdevums.</w:t>
      </w:r>
    </w:p>
    <w:p w:rsidR="00A13DA4" w:rsidRDefault="00A13DA4" w:rsidP="002A259D">
      <w:pPr>
        <w:pStyle w:val="Parasts1"/>
        <w:numPr>
          <w:ilvl w:val="0"/>
          <w:numId w:val="5"/>
        </w:numPr>
        <w:spacing w:after="0" w:line="240" w:lineRule="auto"/>
        <w:jc w:val="both"/>
        <w:rPr>
          <w:rFonts w:ascii="Times New Roman" w:hAnsi="Times New Roman"/>
          <w:lang w:val="lv-LV"/>
        </w:rPr>
      </w:pPr>
      <w:r>
        <w:rPr>
          <w:rFonts w:ascii="Times New Roman" w:hAnsi="Times New Roman"/>
          <w:lang w:val="lv-LV"/>
        </w:rPr>
        <w:t>Finanšu piedāvājums.</w:t>
      </w:r>
    </w:p>
    <w:p w:rsidR="009B515B" w:rsidRPr="009E7B14" w:rsidRDefault="009B515B" w:rsidP="002A259D">
      <w:pPr>
        <w:pStyle w:val="Parasts1"/>
        <w:numPr>
          <w:ilvl w:val="0"/>
          <w:numId w:val="5"/>
        </w:numPr>
        <w:spacing w:after="0" w:line="240" w:lineRule="auto"/>
        <w:jc w:val="both"/>
        <w:rPr>
          <w:rFonts w:ascii="Times New Roman" w:hAnsi="Times New Roman"/>
          <w:lang w:val="lv-LV"/>
        </w:rPr>
      </w:pPr>
      <w:r>
        <w:rPr>
          <w:rFonts w:ascii="Times New Roman" w:hAnsi="Times New Roman"/>
          <w:lang w:val="lv-LV"/>
        </w:rPr>
        <w:t>Līguma projekts.</w:t>
      </w:r>
      <w:bookmarkStart w:id="5" w:name="_GoBack"/>
      <w:bookmarkEnd w:id="5"/>
    </w:p>
    <w:p w:rsidR="008F2329" w:rsidRPr="009E7B14" w:rsidRDefault="008F2329" w:rsidP="008F2329">
      <w:pPr>
        <w:pStyle w:val="Parasts1"/>
        <w:spacing w:after="0" w:line="240" w:lineRule="auto"/>
        <w:rPr>
          <w:rFonts w:ascii="Times New Roman" w:hAnsi="Times New Roman"/>
          <w:lang w:val="lv-LV"/>
        </w:rPr>
      </w:pPr>
    </w:p>
    <w:bookmarkEnd w:id="1"/>
    <w:p w:rsidR="00016671" w:rsidRDefault="00016671" w:rsidP="008F2329">
      <w:pPr>
        <w:pStyle w:val="Parasts1"/>
        <w:spacing w:after="0" w:line="240" w:lineRule="auto"/>
        <w:jc w:val="right"/>
        <w:rPr>
          <w:rFonts w:ascii="Times New Roman" w:hAnsi="Times New Roman"/>
          <w:lang w:val="lv-LV"/>
        </w:rPr>
      </w:pPr>
    </w:p>
    <w:p w:rsidR="008F2329" w:rsidRPr="009E7B14" w:rsidRDefault="00426826" w:rsidP="008F2329">
      <w:pPr>
        <w:pStyle w:val="Parasts1"/>
        <w:spacing w:after="0" w:line="240" w:lineRule="auto"/>
        <w:jc w:val="right"/>
        <w:rPr>
          <w:rFonts w:ascii="Times New Roman" w:hAnsi="Times New Roman"/>
          <w:lang w:val="lv-LV"/>
        </w:rPr>
      </w:pPr>
      <w:r w:rsidRPr="009E7B14">
        <w:rPr>
          <w:rFonts w:ascii="Times New Roman" w:hAnsi="Times New Roman"/>
          <w:lang w:val="lv-LV"/>
        </w:rPr>
        <w:t>1</w:t>
      </w:r>
      <w:r w:rsidR="008F2329" w:rsidRPr="009E7B14">
        <w:rPr>
          <w:rFonts w:ascii="Times New Roman" w:hAnsi="Times New Roman"/>
          <w:lang w:val="lv-LV"/>
        </w:rPr>
        <w:t>.pielikums</w:t>
      </w:r>
    </w:p>
    <w:p w:rsidR="005E44DF" w:rsidRDefault="005E44DF" w:rsidP="003F3DD0">
      <w:pPr>
        <w:jc w:val="center"/>
        <w:rPr>
          <w:rFonts w:ascii="Times New Roman" w:hAnsi="Times New Roman"/>
          <w:b/>
          <w:caps/>
          <w:color w:val="00000A"/>
          <w:sz w:val="22"/>
          <w:szCs w:val="22"/>
        </w:rPr>
      </w:pPr>
    </w:p>
    <w:p w:rsidR="005E44DF" w:rsidRDefault="005E44DF" w:rsidP="003F3DD0">
      <w:pPr>
        <w:jc w:val="center"/>
        <w:rPr>
          <w:rFonts w:ascii="Times New Roman" w:hAnsi="Times New Roman"/>
          <w:b/>
          <w:caps/>
          <w:color w:val="00000A"/>
          <w:sz w:val="22"/>
          <w:szCs w:val="22"/>
        </w:rPr>
      </w:pPr>
    </w:p>
    <w:p w:rsidR="003F3DD0" w:rsidRPr="009E7B14" w:rsidRDefault="003F3DD0" w:rsidP="003F3DD0">
      <w:pPr>
        <w:jc w:val="center"/>
        <w:rPr>
          <w:rFonts w:ascii="Times New Roman" w:hAnsi="Times New Roman"/>
          <w:b/>
          <w:caps/>
          <w:color w:val="00000A"/>
          <w:sz w:val="22"/>
          <w:szCs w:val="22"/>
        </w:rPr>
      </w:pPr>
      <w:r w:rsidRPr="009E7B14">
        <w:rPr>
          <w:rFonts w:ascii="Times New Roman" w:hAnsi="Times New Roman"/>
          <w:b/>
          <w:caps/>
          <w:color w:val="00000A"/>
          <w:sz w:val="22"/>
          <w:szCs w:val="22"/>
        </w:rPr>
        <w:t>dalības pieteikums iepirkumam</w:t>
      </w:r>
    </w:p>
    <w:p w:rsidR="00777557" w:rsidRPr="009E7B14" w:rsidRDefault="00777557" w:rsidP="00777557">
      <w:pPr>
        <w:pStyle w:val="Parasts1"/>
        <w:spacing w:after="0" w:line="240" w:lineRule="auto"/>
        <w:jc w:val="center"/>
        <w:rPr>
          <w:rFonts w:ascii="Times New Roman" w:eastAsia="Times New Roman" w:hAnsi="Times New Roman"/>
          <w:lang w:val="lv-LV" w:eastAsia="lv-LV"/>
        </w:rPr>
      </w:pPr>
      <w:r w:rsidRPr="009E7B14">
        <w:rPr>
          <w:rFonts w:ascii="Times New Roman" w:eastAsia="Times New Roman" w:hAnsi="Times New Roman"/>
          <w:bCs/>
          <w:lang w:val="lv-LV" w:eastAsia="lv-LV"/>
        </w:rPr>
        <w:t>iepirkumam</w:t>
      </w:r>
    </w:p>
    <w:p w:rsidR="006D302A" w:rsidRPr="006D302A" w:rsidRDefault="006D302A" w:rsidP="006D302A">
      <w:pPr>
        <w:pStyle w:val="Parasts1"/>
        <w:spacing w:after="0" w:line="240" w:lineRule="auto"/>
        <w:jc w:val="center"/>
        <w:rPr>
          <w:rFonts w:ascii="Times New Roman" w:hAnsi="Times New Roman"/>
          <w:b/>
          <w:lang w:val="lv-LV"/>
        </w:rPr>
      </w:pPr>
      <w:bookmarkStart w:id="6" w:name="_Hlk23405217"/>
      <w:r w:rsidRPr="006D302A">
        <w:rPr>
          <w:rFonts w:ascii="Times New Roman" w:hAnsi="Times New Roman"/>
          <w:b/>
          <w:lang w:val="lv-LV"/>
        </w:rPr>
        <w:t xml:space="preserve">Interaktīvās </w:t>
      </w:r>
      <w:r w:rsidR="0073795E">
        <w:rPr>
          <w:rFonts w:ascii="Times New Roman" w:hAnsi="Times New Roman"/>
          <w:b/>
          <w:lang w:val="lv-LV"/>
        </w:rPr>
        <w:t xml:space="preserve">tematiskās </w:t>
      </w:r>
      <w:r w:rsidRPr="006D302A">
        <w:rPr>
          <w:rFonts w:ascii="Times New Roman" w:hAnsi="Times New Roman"/>
          <w:b/>
          <w:lang w:val="lv-LV"/>
        </w:rPr>
        <w:t>kartes  izveidošana projekta “Open landscape” vajadzībām</w:t>
      </w:r>
    </w:p>
    <w:p w:rsidR="006D302A" w:rsidRPr="006D302A" w:rsidRDefault="006D302A" w:rsidP="006D302A">
      <w:pPr>
        <w:pStyle w:val="Parasts1"/>
        <w:spacing w:after="0" w:line="240" w:lineRule="auto"/>
        <w:jc w:val="center"/>
        <w:rPr>
          <w:rFonts w:ascii="Times New Roman" w:hAnsi="Times New Roman"/>
          <w:b/>
          <w:bCs/>
          <w:lang w:val="lv-LV"/>
        </w:rPr>
      </w:pPr>
      <w:r w:rsidRPr="006D302A">
        <w:rPr>
          <w:rFonts w:ascii="Times New Roman" w:hAnsi="Times New Roman"/>
          <w:b/>
          <w:bCs/>
          <w:lang w:val="lv-LV"/>
        </w:rPr>
        <w:t>ID Nr. VNP 2019/N – 45 ERAF</w:t>
      </w:r>
    </w:p>
    <w:bookmarkEnd w:id="6"/>
    <w:p w:rsidR="003F3DD0" w:rsidRPr="009E7B14" w:rsidRDefault="003F3DD0" w:rsidP="003F3DD0">
      <w:pPr>
        <w:jc w:val="center"/>
        <w:rPr>
          <w:rFonts w:ascii="Times New Roman" w:hAnsi="Times New Roman"/>
          <w:bCs/>
          <w:sz w:val="22"/>
          <w:szCs w:val="22"/>
        </w:rPr>
      </w:pPr>
    </w:p>
    <w:tbl>
      <w:tblPr>
        <w:tblW w:w="9285" w:type="dxa"/>
        <w:tblInd w:w="108" w:type="dxa"/>
        <w:tblLayout w:type="fixed"/>
        <w:tblLook w:val="0000" w:firstRow="0" w:lastRow="0" w:firstColumn="0" w:lastColumn="0" w:noHBand="0" w:noVBand="0"/>
      </w:tblPr>
      <w:tblGrid>
        <w:gridCol w:w="3414"/>
        <w:gridCol w:w="5871"/>
      </w:tblGrid>
      <w:tr w:rsidR="003F3DD0" w:rsidRPr="009E7B14" w:rsidTr="00EE3150">
        <w:trPr>
          <w:cantSplit/>
          <w:trHeight w:val="110"/>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rsidR="003F3DD0" w:rsidRPr="009E7B14" w:rsidRDefault="003F3DD0" w:rsidP="00777557">
            <w:pPr>
              <w:pStyle w:val="Virsraksts7"/>
              <w:numPr>
                <w:ilvl w:val="6"/>
                <w:numId w:val="0"/>
              </w:numPr>
              <w:tabs>
                <w:tab w:val="left" w:pos="1296"/>
              </w:tabs>
              <w:spacing w:before="0"/>
              <w:ind w:left="1296" w:hanging="1296"/>
              <w:rPr>
                <w:rFonts w:ascii="Times New Roman" w:hAnsi="Times New Roman" w:cs="Times New Roman"/>
                <w:sz w:val="22"/>
                <w:szCs w:val="22"/>
              </w:rPr>
            </w:pPr>
            <w:r w:rsidRPr="009E7B14">
              <w:rPr>
                <w:rFonts w:ascii="Times New Roman" w:hAnsi="Times New Roman" w:cs="Times New Roman"/>
                <w:sz w:val="22"/>
                <w:szCs w:val="22"/>
              </w:rPr>
              <w:t>Informācija par pretendentu</w:t>
            </w:r>
          </w:p>
        </w:tc>
      </w:tr>
      <w:tr w:rsidR="003F3DD0" w:rsidRPr="009E7B14" w:rsidTr="00EE3150">
        <w:trPr>
          <w:cantSplit/>
        </w:trPr>
        <w:tc>
          <w:tcPr>
            <w:tcW w:w="3414" w:type="dxa"/>
            <w:tcBorders>
              <w:top w:val="single" w:sz="4" w:space="0" w:color="auto"/>
            </w:tcBorders>
          </w:tcPr>
          <w:p w:rsidR="003F3DD0" w:rsidRPr="009E7B14" w:rsidRDefault="003F3DD0" w:rsidP="00085D5B">
            <w:pPr>
              <w:pStyle w:val="Galvene"/>
              <w:jc w:val="left"/>
              <w:rPr>
                <w:rFonts w:ascii="Times New Roman" w:hAnsi="Times New Roman"/>
              </w:rPr>
            </w:pPr>
            <w:r w:rsidRPr="009E7B14">
              <w:rPr>
                <w:rFonts w:ascii="Times New Roman" w:hAnsi="Times New Roman"/>
              </w:rPr>
              <w:t>Pretendenta nosaukums:</w:t>
            </w:r>
          </w:p>
        </w:tc>
        <w:tc>
          <w:tcPr>
            <w:tcW w:w="5871" w:type="dxa"/>
            <w:tcBorders>
              <w:top w:val="single" w:sz="4" w:space="0" w:color="auto"/>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EE3150">
        <w:trPr>
          <w:cantSplit/>
        </w:trPr>
        <w:tc>
          <w:tcPr>
            <w:tcW w:w="3414" w:type="dxa"/>
          </w:tcPr>
          <w:p w:rsidR="003F3DD0" w:rsidRPr="009E7B14" w:rsidRDefault="003F3DD0" w:rsidP="00085D5B">
            <w:pPr>
              <w:pStyle w:val="Galvene"/>
              <w:ind w:right="-52"/>
              <w:jc w:val="left"/>
              <w:rPr>
                <w:rFonts w:ascii="Times New Roman" w:hAnsi="Times New Roman"/>
              </w:rPr>
            </w:pPr>
            <w:r w:rsidRPr="009E7B14">
              <w:rPr>
                <w:rFonts w:ascii="Times New Roman" w:hAnsi="Times New Roman"/>
              </w:rPr>
              <w:t>Reģistrācijas numurs un datums:</w:t>
            </w:r>
          </w:p>
        </w:tc>
        <w:tc>
          <w:tcPr>
            <w:tcW w:w="5871" w:type="dxa"/>
            <w:tcBorders>
              <w:top w:val="single" w:sz="4" w:space="0" w:color="auto"/>
              <w:bottom w:val="single" w:sz="4" w:space="0" w:color="auto"/>
            </w:tcBorders>
          </w:tcPr>
          <w:p w:rsidR="003F3DD0" w:rsidRPr="009E7B14" w:rsidRDefault="003F3DD0" w:rsidP="003A24EF">
            <w:pPr>
              <w:rPr>
                <w:rFonts w:ascii="Times New Roman" w:hAnsi="Times New Roman"/>
                <w:b/>
                <w:sz w:val="22"/>
                <w:szCs w:val="22"/>
              </w:rPr>
            </w:pPr>
          </w:p>
        </w:tc>
      </w:tr>
      <w:tr w:rsidR="003F3DD0" w:rsidRPr="009E7B14" w:rsidTr="00EE3150">
        <w:trPr>
          <w:cantSplit/>
        </w:trPr>
        <w:tc>
          <w:tcPr>
            <w:tcW w:w="3414" w:type="dxa"/>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Juridiskā adrese:</w:t>
            </w:r>
          </w:p>
        </w:tc>
        <w:tc>
          <w:tcPr>
            <w:tcW w:w="5871" w:type="dxa"/>
            <w:tcBorders>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EE3150">
        <w:trPr>
          <w:cantSplit/>
        </w:trPr>
        <w:tc>
          <w:tcPr>
            <w:tcW w:w="3414" w:type="dxa"/>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Pasta adrese:</w:t>
            </w:r>
          </w:p>
        </w:tc>
        <w:tc>
          <w:tcPr>
            <w:tcW w:w="5871" w:type="dxa"/>
            <w:tcBorders>
              <w:top w:val="single" w:sz="4" w:space="0" w:color="auto"/>
              <w:bottom w:val="single" w:sz="4" w:space="0" w:color="auto"/>
            </w:tcBorders>
          </w:tcPr>
          <w:p w:rsidR="003F3DD0" w:rsidRPr="009E7B14" w:rsidRDefault="003F3DD0" w:rsidP="003A24EF">
            <w:pPr>
              <w:rPr>
                <w:rFonts w:ascii="Times New Roman" w:hAnsi="Times New Roman"/>
                <w:sz w:val="22"/>
                <w:szCs w:val="22"/>
              </w:rPr>
            </w:pPr>
          </w:p>
        </w:tc>
      </w:tr>
      <w:tr w:rsidR="00EE3150" w:rsidRPr="009E7B14" w:rsidTr="00EE3150">
        <w:trPr>
          <w:cantSplit/>
        </w:trPr>
        <w:tc>
          <w:tcPr>
            <w:tcW w:w="3414" w:type="dxa"/>
          </w:tcPr>
          <w:p w:rsidR="00EE3150" w:rsidRPr="009E7B14" w:rsidRDefault="00EE3150" w:rsidP="003A24EF">
            <w:pPr>
              <w:rPr>
                <w:rFonts w:ascii="Times New Roman" w:hAnsi="Times New Roman"/>
                <w:sz w:val="22"/>
                <w:szCs w:val="22"/>
              </w:rPr>
            </w:pPr>
            <w:r w:rsidRPr="009E7B14">
              <w:rPr>
                <w:rFonts w:ascii="Times New Roman" w:hAnsi="Times New Roman"/>
                <w:sz w:val="22"/>
                <w:szCs w:val="22"/>
              </w:rPr>
              <w:t>Tālrunis:</w:t>
            </w:r>
          </w:p>
        </w:tc>
        <w:tc>
          <w:tcPr>
            <w:tcW w:w="5871" w:type="dxa"/>
            <w:tcBorders>
              <w:top w:val="single" w:sz="4" w:space="0" w:color="auto"/>
              <w:bottom w:val="single" w:sz="4" w:space="0" w:color="auto"/>
            </w:tcBorders>
          </w:tcPr>
          <w:p w:rsidR="00EE3150" w:rsidRPr="009E7B14" w:rsidRDefault="00EE3150" w:rsidP="003A24EF">
            <w:pPr>
              <w:rPr>
                <w:rFonts w:ascii="Times New Roman" w:hAnsi="Times New Roman"/>
                <w:sz w:val="22"/>
                <w:szCs w:val="22"/>
              </w:rPr>
            </w:pPr>
          </w:p>
        </w:tc>
      </w:tr>
      <w:tr w:rsidR="003F3DD0" w:rsidRPr="009E7B14" w:rsidTr="00EE3150">
        <w:trPr>
          <w:cantSplit/>
        </w:trPr>
        <w:tc>
          <w:tcPr>
            <w:tcW w:w="3414" w:type="dxa"/>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E-pasta adrese:</w:t>
            </w:r>
          </w:p>
        </w:tc>
        <w:tc>
          <w:tcPr>
            <w:tcW w:w="5871" w:type="dxa"/>
            <w:tcBorders>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EE3150">
        <w:trPr>
          <w:cantSplit/>
        </w:trPr>
        <w:tc>
          <w:tcPr>
            <w:tcW w:w="3414" w:type="dxa"/>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Interneta vietne:</w:t>
            </w:r>
          </w:p>
        </w:tc>
        <w:tc>
          <w:tcPr>
            <w:tcW w:w="5871" w:type="dxa"/>
            <w:tcBorders>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EE3150">
        <w:trPr>
          <w:cantSplit/>
          <w:trHeight w:val="70"/>
        </w:trPr>
        <w:tc>
          <w:tcPr>
            <w:tcW w:w="9285" w:type="dxa"/>
            <w:gridSpan w:val="2"/>
            <w:tcBorders>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EE3150">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rsidR="003F3DD0" w:rsidRPr="009E7B14" w:rsidRDefault="003F3DD0" w:rsidP="00777557">
            <w:pPr>
              <w:pStyle w:val="Virsraksts7"/>
              <w:numPr>
                <w:ilvl w:val="6"/>
                <w:numId w:val="0"/>
              </w:numPr>
              <w:tabs>
                <w:tab w:val="left" w:pos="1296"/>
              </w:tabs>
              <w:spacing w:before="0"/>
              <w:ind w:left="1296" w:hanging="1296"/>
              <w:rPr>
                <w:rFonts w:ascii="Times New Roman" w:hAnsi="Times New Roman" w:cs="Times New Roman"/>
                <w:sz w:val="22"/>
                <w:szCs w:val="22"/>
              </w:rPr>
            </w:pPr>
            <w:r w:rsidRPr="009E7B14">
              <w:rPr>
                <w:rFonts w:ascii="Times New Roman" w:hAnsi="Times New Roman" w:cs="Times New Roman"/>
                <w:sz w:val="22"/>
                <w:szCs w:val="22"/>
              </w:rPr>
              <w:t>Finanšu rekvizīti</w:t>
            </w:r>
          </w:p>
        </w:tc>
      </w:tr>
      <w:tr w:rsidR="003F3DD0" w:rsidRPr="009E7B14" w:rsidTr="00EE3150">
        <w:trPr>
          <w:cantSplit/>
        </w:trPr>
        <w:tc>
          <w:tcPr>
            <w:tcW w:w="3414" w:type="dxa"/>
            <w:tcBorders>
              <w:top w:val="single" w:sz="4" w:space="0" w:color="auto"/>
            </w:tcBorders>
          </w:tcPr>
          <w:p w:rsidR="003F3DD0" w:rsidRPr="009E7B14" w:rsidRDefault="003F3DD0" w:rsidP="00596B73">
            <w:pPr>
              <w:pStyle w:val="Galvene"/>
              <w:jc w:val="left"/>
              <w:rPr>
                <w:rFonts w:ascii="Times New Roman" w:hAnsi="Times New Roman"/>
              </w:rPr>
            </w:pPr>
            <w:r w:rsidRPr="009E7B14">
              <w:rPr>
                <w:rFonts w:ascii="Times New Roman" w:hAnsi="Times New Roman"/>
              </w:rPr>
              <w:t>Kredītiestādes nosaukums:</w:t>
            </w:r>
          </w:p>
        </w:tc>
        <w:tc>
          <w:tcPr>
            <w:tcW w:w="5871" w:type="dxa"/>
            <w:tcBorders>
              <w:top w:val="single" w:sz="4" w:space="0" w:color="auto"/>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EE3150">
        <w:trPr>
          <w:cantSplit/>
        </w:trPr>
        <w:tc>
          <w:tcPr>
            <w:tcW w:w="3414" w:type="dxa"/>
          </w:tcPr>
          <w:p w:rsidR="003F3DD0" w:rsidRPr="009E7B14" w:rsidRDefault="003F3DD0" w:rsidP="00596B73">
            <w:pPr>
              <w:pStyle w:val="Galvene"/>
              <w:ind w:right="-52"/>
              <w:jc w:val="left"/>
              <w:rPr>
                <w:rFonts w:ascii="Times New Roman" w:hAnsi="Times New Roman"/>
              </w:rPr>
            </w:pPr>
            <w:r w:rsidRPr="009E7B14">
              <w:rPr>
                <w:rFonts w:ascii="Times New Roman" w:hAnsi="Times New Roman"/>
              </w:rPr>
              <w:t>Kredītiestādes kods:</w:t>
            </w:r>
          </w:p>
        </w:tc>
        <w:tc>
          <w:tcPr>
            <w:tcW w:w="5871" w:type="dxa"/>
            <w:tcBorders>
              <w:top w:val="single" w:sz="4" w:space="0" w:color="auto"/>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EE3150">
        <w:trPr>
          <w:cantSplit/>
        </w:trPr>
        <w:tc>
          <w:tcPr>
            <w:tcW w:w="3414" w:type="dxa"/>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Konta numurs:</w:t>
            </w:r>
          </w:p>
        </w:tc>
        <w:tc>
          <w:tcPr>
            <w:tcW w:w="5871" w:type="dxa"/>
            <w:tcBorders>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EE3150">
        <w:trPr>
          <w:cantSplit/>
          <w:trHeight w:val="70"/>
        </w:trPr>
        <w:tc>
          <w:tcPr>
            <w:tcW w:w="9285" w:type="dxa"/>
            <w:gridSpan w:val="2"/>
            <w:tcBorders>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EE3150">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rsidR="003F3DD0" w:rsidRPr="009E7B14" w:rsidRDefault="003F3DD0" w:rsidP="00777557">
            <w:pPr>
              <w:pStyle w:val="Virsraksts7"/>
              <w:numPr>
                <w:ilvl w:val="6"/>
                <w:numId w:val="0"/>
              </w:numPr>
              <w:tabs>
                <w:tab w:val="left" w:pos="1296"/>
              </w:tabs>
              <w:spacing w:before="0"/>
              <w:ind w:left="1296" w:hanging="1296"/>
              <w:rPr>
                <w:rFonts w:ascii="Times New Roman" w:hAnsi="Times New Roman" w:cs="Times New Roman"/>
                <w:sz w:val="22"/>
                <w:szCs w:val="22"/>
              </w:rPr>
            </w:pPr>
            <w:r w:rsidRPr="009E7B14">
              <w:rPr>
                <w:rFonts w:ascii="Times New Roman" w:hAnsi="Times New Roman" w:cs="Times New Roman"/>
                <w:sz w:val="22"/>
                <w:szCs w:val="22"/>
              </w:rPr>
              <w:t>Informācija par pretendenta kontaktpersonu (atbildīgo personu)</w:t>
            </w:r>
          </w:p>
        </w:tc>
      </w:tr>
      <w:tr w:rsidR="003F3DD0" w:rsidRPr="009E7B14" w:rsidTr="00EE3150">
        <w:trPr>
          <w:cantSplit/>
        </w:trPr>
        <w:tc>
          <w:tcPr>
            <w:tcW w:w="3414" w:type="dxa"/>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Vārds, uzvārds:</w:t>
            </w:r>
          </w:p>
        </w:tc>
        <w:tc>
          <w:tcPr>
            <w:tcW w:w="5871" w:type="dxa"/>
            <w:tcBorders>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EE3150">
        <w:trPr>
          <w:cantSplit/>
        </w:trPr>
        <w:tc>
          <w:tcPr>
            <w:tcW w:w="3414" w:type="dxa"/>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Ieņemamais amats:</w:t>
            </w:r>
          </w:p>
        </w:tc>
        <w:tc>
          <w:tcPr>
            <w:tcW w:w="5871" w:type="dxa"/>
            <w:tcBorders>
              <w:top w:val="single" w:sz="4" w:space="0" w:color="auto"/>
              <w:bottom w:val="single" w:sz="4" w:space="0" w:color="auto"/>
            </w:tcBorders>
          </w:tcPr>
          <w:p w:rsidR="003F3DD0" w:rsidRPr="009E7B14" w:rsidRDefault="003F3DD0" w:rsidP="003A24EF">
            <w:pPr>
              <w:pStyle w:val="Galvene"/>
              <w:rPr>
                <w:rFonts w:ascii="Times New Roman" w:hAnsi="Times New Roman"/>
              </w:rPr>
            </w:pPr>
          </w:p>
        </w:tc>
      </w:tr>
      <w:tr w:rsidR="00EE3150" w:rsidRPr="009E7B14" w:rsidTr="00804F43">
        <w:trPr>
          <w:cantSplit/>
        </w:trPr>
        <w:tc>
          <w:tcPr>
            <w:tcW w:w="3414" w:type="dxa"/>
          </w:tcPr>
          <w:p w:rsidR="00EE3150" w:rsidRPr="009E7B14" w:rsidRDefault="00EE3150" w:rsidP="003A24EF">
            <w:pPr>
              <w:rPr>
                <w:rFonts w:ascii="Times New Roman" w:hAnsi="Times New Roman"/>
                <w:sz w:val="22"/>
                <w:szCs w:val="22"/>
              </w:rPr>
            </w:pPr>
            <w:r w:rsidRPr="009E7B14">
              <w:rPr>
                <w:rFonts w:ascii="Times New Roman" w:hAnsi="Times New Roman"/>
                <w:sz w:val="22"/>
                <w:szCs w:val="22"/>
              </w:rPr>
              <w:t>Tālrunis:</w:t>
            </w:r>
          </w:p>
        </w:tc>
        <w:tc>
          <w:tcPr>
            <w:tcW w:w="5871" w:type="dxa"/>
            <w:tcBorders>
              <w:top w:val="single" w:sz="4" w:space="0" w:color="auto"/>
              <w:bottom w:val="single" w:sz="4" w:space="0" w:color="auto"/>
            </w:tcBorders>
          </w:tcPr>
          <w:p w:rsidR="00EE3150" w:rsidRPr="009E7B14" w:rsidRDefault="00EE3150" w:rsidP="003A24EF">
            <w:pPr>
              <w:rPr>
                <w:rFonts w:ascii="Times New Roman" w:hAnsi="Times New Roman"/>
                <w:sz w:val="22"/>
                <w:szCs w:val="22"/>
              </w:rPr>
            </w:pPr>
          </w:p>
        </w:tc>
      </w:tr>
      <w:tr w:rsidR="003F3DD0" w:rsidRPr="009E7B14" w:rsidTr="00EE3150">
        <w:trPr>
          <w:cantSplit/>
        </w:trPr>
        <w:tc>
          <w:tcPr>
            <w:tcW w:w="3414" w:type="dxa"/>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E-pasta adrese:</w:t>
            </w:r>
          </w:p>
        </w:tc>
        <w:tc>
          <w:tcPr>
            <w:tcW w:w="5871" w:type="dxa"/>
            <w:tcBorders>
              <w:bottom w:val="single" w:sz="4" w:space="0" w:color="auto"/>
            </w:tcBorders>
          </w:tcPr>
          <w:p w:rsidR="003F3DD0" w:rsidRPr="009E7B14" w:rsidRDefault="003F3DD0" w:rsidP="003A24EF">
            <w:pPr>
              <w:rPr>
                <w:rFonts w:ascii="Times New Roman" w:hAnsi="Times New Roman"/>
                <w:sz w:val="22"/>
                <w:szCs w:val="22"/>
              </w:rPr>
            </w:pPr>
          </w:p>
        </w:tc>
      </w:tr>
    </w:tbl>
    <w:p w:rsidR="003F3DD0" w:rsidRPr="009E7B14" w:rsidRDefault="003F3DD0" w:rsidP="003F3DD0">
      <w:pPr>
        <w:jc w:val="center"/>
        <w:rPr>
          <w:rFonts w:ascii="Times New Roman" w:hAnsi="Times New Roman"/>
          <w:b/>
          <w:caps/>
          <w:color w:val="00000A"/>
          <w:sz w:val="22"/>
          <w:szCs w:val="22"/>
        </w:rPr>
      </w:pPr>
    </w:p>
    <w:p w:rsidR="003F3DD0" w:rsidRPr="009E7B14" w:rsidRDefault="003F3DD0" w:rsidP="006D302A">
      <w:pPr>
        <w:ind w:firstLine="720"/>
        <w:jc w:val="both"/>
        <w:rPr>
          <w:rFonts w:ascii="Times New Roman" w:hAnsi="Times New Roman"/>
          <w:i/>
          <w:sz w:val="22"/>
          <w:szCs w:val="22"/>
        </w:rPr>
      </w:pPr>
      <w:r w:rsidRPr="009E7B14">
        <w:rPr>
          <w:rFonts w:ascii="Times New Roman" w:hAnsi="Times New Roman"/>
          <w:sz w:val="22"/>
          <w:szCs w:val="22"/>
        </w:rPr>
        <w:t>Ar šo apliecinām</w:t>
      </w:r>
      <w:r w:rsidR="00106FD4" w:rsidRPr="009E7B14">
        <w:rPr>
          <w:rFonts w:ascii="Times New Roman" w:hAnsi="Times New Roman"/>
          <w:sz w:val="22"/>
          <w:szCs w:val="22"/>
        </w:rPr>
        <w:t>:</w:t>
      </w:r>
    </w:p>
    <w:p w:rsidR="00443020" w:rsidRDefault="003F3DD0" w:rsidP="006D302A">
      <w:pPr>
        <w:pStyle w:val="Parasts1"/>
        <w:spacing w:after="0" w:line="240" w:lineRule="auto"/>
        <w:jc w:val="both"/>
        <w:rPr>
          <w:rFonts w:ascii="Times New Roman" w:hAnsi="Times New Roman"/>
          <w:b/>
          <w:bCs/>
          <w:lang w:val="lv-LV"/>
        </w:rPr>
      </w:pPr>
      <w:r w:rsidRPr="009E7B14">
        <w:rPr>
          <w:rFonts w:ascii="Times New Roman" w:hAnsi="Times New Roman"/>
        </w:rPr>
        <w:t>savu dalību iepirkumā „</w:t>
      </w:r>
      <w:r w:rsidR="006D302A" w:rsidRPr="006D302A">
        <w:rPr>
          <w:rFonts w:ascii="Times New Roman" w:hAnsi="Times New Roman"/>
          <w:b/>
          <w:lang w:val="lv-LV"/>
        </w:rPr>
        <w:t xml:space="preserve"> Interaktīvās </w:t>
      </w:r>
      <w:r w:rsidR="0073795E">
        <w:rPr>
          <w:rFonts w:ascii="Times New Roman" w:hAnsi="Times New Roman"/>
          <w:b/>
          <w:lang w:val="lv-LV"/>
        </w:rPr>
        <w:t xml:space="preserve">tematiskās </w:t>
      </w:r>
      <w:r w:rsidR="0073795E" w:rsidRPr="006D302A">
        <w:rPr>
          <w:rFonts w:ascii="Times New Roman" w:hAnsi="Times New Roman"/>
          <w:b/>
          <w:lang w:val="lv-LV"/>
        </w:rPr>
        <w:t>kartes izveidošana</w:t>
      </w:r>
      <w:r w:rsidR="006D302A" w:rsidRPr="006D302A">
        <w:rPr>
          <w:rFonts w:ascii="Times New Roman" w:hAnsi="Times New Roman"/>
          <w:b/>
          <w:lang w:val="lv-LV"/>
        </w:rPr>
        <w:t xml:space="preserve"> projekta “Open landscape” vajadzībām</w:t>
      </w:r>
      <w:r w:rsidR="00443020" w:rsidRPr="009E7B14">
        <w:rPr>
          <w:rFonts w:ascii="Times New Roman" w:hAnsi="Times New Roman"/>
          <w:b/>
          <w:bCs/>
          <w:lang w:val="lv-LV"/>
        </w:rPr>
        <w:t>, ID Nr. VNP 201</w:t>
      </w:r>
      <w:r w:rsidR="000E350C">
        <w:rPr>
          <w:rFonts w:ascii="Times New Roman" w:hAnsi="Times New Roman"/>
          <w:b/>
          <w:bCs/>
          <w:lang w:val="lv-LV"/>
        </w:rPr>
        <w:t>9</w:t>
      </w:r>
      <w:r w:rsidR="00443020" w:rsidRPr="009E7B14">
        <w:rPr>
          <w:rFonts w:ascii="Times New Roman" w:hAnsi="Times New Roman"/>
          <w:b/>
          <w:bCs/>
          <w:lang w:val="lv-LV"/>
        </w:rPr>
        <w:t>/N –</w:t>
      </w:r>
      <w:r w:rsidR="006D302A">
        <w:rPr>
          <w:rFonts w:ascii="Times New Roman" w:hAnsi="Times New Roman"/>
          <w:b/>
          <w:bCs/>
          <w:lang w:val="lv-LV"/>
        </w:rPr>
        <w:t>45</w:t>
      </w:r>
      <w:r w:rsidR="00AB4019">
        <w:rPr>
          <w:rFonts w:ascii="Times New Roman" w:hAnsi="Times New Roman"/>
          <w:b/>
          <w:bCs/>
          <w:lang w:val="lv-LV"/>
        </w:rPr>
        <w:t xml:space="preserve"> ERAF</w:t>
      </w:r>
      <w:r w:rsidR="001328A7" w:rsidRPr="009E7B14">
        <w:rPr>
          <w:rFonts w:ascii="Times New Roman" w:hAnsi="Times New Roman"/>
          <w:b/>
          <w:bCs/>
          <w:lang w:val="lv-LV"/>
        </w:rPr>
        <w:t>.</w:t>
      </w:r>
    </w:p>
    <w:p w:rsidR="006D302A" w:rsidRPr="006D302A" w:rsidRDefault="006D302A" w:rsidP="0073795E">
      <w:pPr>
        <w:pStyle w:val="Parasts1"/>
        <w:numPr>
          <w:ilvl w:val="0"/>
          <w:numId w:val="40"/>
        </w:numPr>
        <w:spacing w:after="0" w:line="240" w:lineRule="auto"/>
        <w:jc w:val="both"/>
        <w:rPr>
          <w:rFonts w:ascii="Times New Roman" w:hAnsi="Times New Roman"/>
          <w:lang w:val="lv-LV"/>
        </w:rPr>
      </w:pPr>
      <w:r w:rsidRPr="006D302A">
        <w:rPr>
          <w:rFonts w:ascii="Times New Roman" w:hAnsi="Times New Roman"/>
          <w:lang w:val="lv-LV"/>
        </w:rPr>
        <w:t>Apstiprinām</w:t>
      </w:r>
      <w:r>
        <w:rPr>
          <w:rFonts w:ascii="Times New Roman" w:hAnsi="Times New Roman"/>
          <w:lang w:val="lv-LV"/>
        </w:rPr>
        <w:t>:</w:t>
      </w:r>
    </w:p>
    <w:p w:rsidR="000E350C" w:rsidRDefault="006D302A" w:rsidP="0073795E">
      <w:pPr>
        <w:pStyle w:val="Sarakstarindkopa"/>
        <w:widowControl w:val="0"/>
        <w:numPr>
          <w:ilvl w:val="1"/>
          <w:numId w:val="40"/>
        </w:numPr>
        <w:adjustRightInd w:val="0"/>
        <w:jc w:val="both"/>
        <w:textAlignment w:val="baseline"/>
        <w:rPr>
          <w:rFonts w:ascii="Times New Roman" w:hAnsi="Times New Roman"/>
          <w:sz w:val="22"/>
          <w:szCs w:val="22"/>
        </w:rPr>
      </w:pPr>
      <w:r w:rsidRPr="0073795E">
        <w:rPr>
          <w:rFonts w:ascii="Times New Roman" w:hAnsi="Times New Roman"/>
          <w:sz w:val="22"/>
          <w:szCs w:val="22"/>
        </w:rPr>
        <w:t>______________</w:t>
      </w:r>
      <w:r w:rsidR="000E350C" w:rsidRPr="0073795E">
        <w:rPr>
          <w:rFonts w:ascii="Times New Roman" w:hAnsi="Times New Roman"/>
          <w:sz w:val="22"/>
          <w:szCs w:val="22"/>
        </w:rPr>
        <w:t xml:space="preserve"> nav apturēta saimnieciskā darbība, tas nav maksātnespējīgs, netiek likvidēts un nav uzsākta bankrota procedūra.</w:t>
      </w:r>
    </w:p>
    <w:p w:rsidR="000E350C" w:rsidRPr="006D0968" w:rsidRDefault="000E350C" w:rsidP="006D0968">
      <w:pPr>
        <w:pStyle w:val="Sarakstarindkopa"/>
        <w:numPr>
          <w:ilvl w:val="1"/>
          <w:numId w:val="40"/>
        </w:numPr>
        <w:rPr>
          <w:rFonts w:ascii="Times New Roman" w:hAnsi="Times New Roman"/>
          <w:sz w:val="22"/>
          <w:szCs w:val="22"/>
        </w:rPr>
      </w:pPr>
      <w:r w:rsidRPr="006D0968">
        <w:rPr>
          <w:rFonts w:ascii="Times New Roman" w:hAnsi="Times New Roman"/>
          <w:sz w:val="22"/>
          <w:szCs w:val="22"/>
        </w:rPr>
        <w:t xml:space="preserve">esam iepazinušies ar iepirkuma instrukciju, tajā skaitā arī </w:t>
      </w:r>
      <w:r w:rsidRPr="00C04D17">
        <w:rPr>
          <w:rFonts w:ascii="Times New Roman" w:hAnsi="Times New Roman"/>
          <w:sz w:val="22"/>
          <w:szCs w:val="22"/>
        </w:rPr>
        <w:t>ar līguma projektu</w:t>
      </w:r>
      <w:r w:rsidRPr="006D0968">
        <w:rPr>
          <w:rFonts w:ascii="Times New Roman" w:hAnsi="Times New Roman"/>
          <w:sz w:val="22"/>
          <w:szCs w:val="22"/>
        </w:rPr>
        <w:t>, un piekrītam visiem tajā minētajiem noteikumiem, tie ir skaidri un saprotami, iebildumu un pretenziju pret tiem nav.</w:t>
      </w:r>
    </w:p>
    <w:p w:rsidR="000E350C" w:rsidRPr="006D302A" w:rsidRDefault="000E350C" w:rsidP="006D302A">
      <w:pPr>
        <w:pStyle w:val="Sarakstarindkopa"/>
        <w:numPr>
          <w:ilvl w:val="1"/>
          <w:numId w:val="28"/>
        </w:numPr>
        <w:tabs>
          <w:tab w:val="num" w:pos="360"/>
        </w:tabs>
        <w:jc w:val="both"/>
        <w:rPr>
          <w:rFonts w:ascii="Times New Roman" w:hAnsi="Times New Roman"/>
          <w:sz w:val="22"/>
          <w:szCs w:val="22"/>
        </w:rPr>
      </w:pPr>
      <w:r w:rsidRPr="006D302A">
        <w:rPr>
          <w:rFonts w:ascii="Times New Roman" w:hAnsi="Times New Roman"/>
          <w:sz w:val="22"/>
          <w:szCs w:val="22"/>
        </w:rPr>
        <w:t>mūsu piedāvājums ir spēkā līdz līguma noslēgšanai, ja pasūtītājs izvēlēsies mūsu piedāvājumu.</w:t>
      </w:r>
    </w:p>
    <w:p w:rsidR="000E350C" w:rsidRPr="006D302A" w:rsidRDefault="000E350C" w:rsidP="006D302A">
      <w:pPr>
        <w:pStyle w:val="Sarakstarindkopa"/>
        <w:numPr>
          <w:ilvl w:val="1"/>
          <w:numId w:val="28"/>
        </w:numPr>
        <w:tabs>
          <w:tab w:val="num" w:pos="360"/>
        </w:tabs>
        <w:jc w:val="both"/>
        <w:rPr>
          <w:rFonts w:ascii="Times New Roman" w:hAnsi="Times New Roman"/>
          <w:sz w:val="22"/>
          <w:szCs w:val="22"/>
        </w:rPr>
      </w:pPr>
      <w:r w:rsidRPr="006D302A">
        <w:rPr>
          <w:rFonts w:ascii="Times New Roman" w:hAnsi="Times New Roman"/>
          <w:sz w:val="22"/>
          <w:szCs w:val="22"/>
        </w:rPr>
        <w:t>ja pasūtītājs izvēlēsies šo piedāvājumu, apņemamies slēgt līgumu un pildīt visus līguma nosacījumus.</w:t>
      </w:r>
    </w:p>
    <w:p w:rsidR="000E350C" w:rsidRPr="006D302A" w:rsidRDefault="000E350C" w:rsidP="006D302A">
      <w:pPr>
        <w:pStyle w:val="Sarakstarindkopa"/>
        <w:numPr>
          <w:ilvl w:val="1"/>
          <w:numId w:val="28"/>
        </w:numPr>
        <w:tabs>
          <w:tab w:val="num" w:pos="360"/>
        </w:tabs>
        <w:jc w:val="both"/>
        <w:rPr>
          <w:rFonts w:ascii="Times New Roman" w:hAnsi="Times New Roman"/>
          <w:sz w:val="22"/>
          <w:szCs w:val="22"/>
        </w:rPr>
      </w:pPr>
      <w:r w:rsidRPr="006D302A">
        <w:rPr>
          <w:rFonts w:ascii="Times New Roman" w:hAnsi="Times New Roman"/>
          <w:sz w:val="22"/>
          <w:szCs w:val="22"/>
        </w:rPr>
        <w:t>visa iesniegtā informācija ir precīza un patiesa.</w:t>
      </w:r>
    </w:p>
    <w:p w:rsidR="000E350C" w:rsidRPr="000F6D51" w:rsidRDefault="000E350C" w:rsidP="006D302A">
      <w:pPr>
        <w:ind w:left="360"/>
        <w:jc w:val="both"/>
        <w:rPr>
          <w:rFonts w:ascii="Times New Roman" w:hAnsi="Times New Roman"/>
          <w:sz w:val="24"/>
          <w:szCs w:val="24"/>
        </w:rPr>
      </w:pPr>
    </w:p>
    <w:p w:rsidR="000041F3" w:rsidRPr="009244F1" w:rsidRDefault="000041F3" w:rsidP="000041F3">
      <w:pPr>
        <w:pStyle w:val="Sarakstarindkopa"/>
        <w:jc w:val="both"/>
        <w:rPr>
          <w:rFonts w:ascii="Times New Roman" w:hAnsi="Times New Roman"/>
          <w:sz w:val="22"/>
          <w:szCs w:val="22"/>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9E7B14" w:rsidTr="003A24EF">
        <w:tc>
          <w:tcPr>
            <w:tcW w:w="1585" w:type="dxa"/>
            <w:tcBorders>
              <w:top w:val="nil"/>
              <w:bottom w:val="single" w:sz="4" w:space="0" w:color="auto"/>
            </w:tcBorders>
          </w:tcPr>
          <w:p w:rsidR="003F3DD0" w:rsidRPr="009E7B14" w:rsidRDefault="003F3DD0" w:rsidP="003A24EF">
            <w:pPr>
              <w:tabs>
                <w:tab w:val="center" w:pos="7697"/>
                <w:tab w:val="right" w:pos="11850"/>
              </w:tabs>
              <w:rPr>
                <w:rFonts w:ascii="Times New Roman" w:hAnsi="Times New Roman"/>
                <w:sz w:val="22"/>
                <w:szCs w:val="22"/>
              </w:rPr>
            </w:pPr>
            <w:bookmarkStart w:id="7" w:name="_Hlk517786335"/>
          </w:p>
        </w:tc>
        <w:tc>
          <w:tcPr>
            <w:tcW w:w="1667" w:type="dxa"/>
            <w:tcBorders>
              <w:top w:val="nil"/>
              <w:bottom w:val="single" w:sz="4" w:space="0" w:color="auto"/>
            </w:tcBorders>
          </w:tcPr>
          <w:p w:rsidR="003F3DD0" w:rsidRPr="009E7B14" w:rsidRDefault="003F3DD0" w:rsidP="003A24EF">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rsidR="003F3DD0" w:rsidRPr="009E7B14" w:rsidRDefault="003F3DD0" w:rsidP="003A24EF">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rsidR="003F3DD0" w:rsidRPr="009E7B14" w:rsidRDefault="003F3DD0" w:rsidP="003A24EF">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rsidR="003F3DD0" w:rsidRPr="009E7B14" w:rsidRDefault="003F3DD0" w:rsidP="003A24EF">
            <w:pPr>
              <w:tabs>
                <w:tab w:val="center" w:pos="7697"/>
                <w:tab w:val="right" w:pos="11850"/>
              </w:tabs>
              <w:rPr>
                <w:rFonts w:ascii="Times New Roman" w:hAnsi="Times New Roman"/>
                <w:sz w:val="22"/>
                <w:szCs w:val="22"/>
              </w:rPr>
            </w:pPr>
          </w:p>
        </w:tc>
      </w:tr>
      <w:tr w:rsidR="003F3DD0" w:rsidRPr="009E7B14" w:rsidTr="003A24EF">
        <w:trPr>
          <w:trHeight w:val="70"/>
        </w:trPr>
        <w:tc>
          <w:tcPr>
            <w:tcW w:w="1585" w:type="dxa"/>
            <w:tcBorders>
              <w:bottom w:val="nil"/>
            </w:tcBorders>
          </w:tcPr>
          <w:p w:rsidR="003F3DD0" w:rsidRPr="009E7B14" w:rsidRDefault="003F3DD0" w:rsidP="003A24EF">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vieta</w:t>
            </w:r>
          </w:p>
        </w:tc>
        <w:tc>
          <w:tcPr>
            <w:tcW w:w="1667" w:type="dxa"/>
            <w:tcBorders>
              <w:bottom w:val="nil"/>
            </w:tcBorders>
          </w:tcPr>
          <w:p w:rsidR="003F3DD0" w:rsidRPr="009E7B14" w:rsidRDefault="003F3DD0" w:rsidP="003A24EF">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datums</w:t>
            </w:r>
          </w:p>
        </w:tc>
        <w:tc>
          <w:tcPr>
            <w:tcW w:w="1619" w:type="dxa"/>
            <w:tcBorders>
              <w:bottom w:val="nil"/>
            </w:tcBorders>
          </w:tcPr>
          <w:p w:rsidR="003F3DD0" w:rsidRPr="009E7B14" w:rsidRDefault="003F3DD0" w:rsidP="003A24EF">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amats</w:t>
            </w:r>
          </w:p>
        </w:tc>
        <w:tc>
          <w:tcPr>
            <w:tcW w:w="1706" w:type="dxa"/>
            <w:tcBorders>
              <w:bottom w:val="nil"/>
            </w:tcBorders>
          </w:tcPr>
          <w:p w:rsidR="003F3DD0" w:rsidRPr="009E7B14" w:rsidRDefault="003F3DD0" w:rsidP="003A24EF">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paraksts</w:t>
            </w:r>
          </w:p>
        </w:tc>
        <w:tc>
          <w:tcPr>
            <w:tcW w:w="2477" w:type="dxa"/>
            <w:tcBorders>
              <w:bottom w:val="nil"/>
            </w:tcBorders>
          </w:tcPr>
          <w:p w:rsidR="003F3DD0" w:rsidRPr="009E7B14" w:rsidRDefault="003F3DD0" w:rsidP="00777557">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amatpersonas vārds, uzvārds</w:t>
            </w:r>
          </w:p>
        </w:tc>
      </w:tr>
    </w:tbl>
    <w:bookmarkEnd w:id="7"/>
    <w:p w:rsidR="00AB360A" w:rsidRDefault="003F3DD0" w:rsidP="006D302A">
      <w:pPr>
        <w:pStyle w:val="Galvene"/>
        <w:ind w:firstLine="720"/>
        <w:rPr>
          <w:rFonts w:ascii="Times New Roman" w:hAnsi="Times New Roman"/>
        </w:rPr>
      </w:pPr>
      <w:r w:rsidRPr="009E7B14">
        <w:rPr>
          <w:rFonts w:ascii="Times New Roman" w:hAnsi="Times New Roman"/>
        </w:rPr>
        <w:tab/>
      </w:r>
      <w:r w:rsidRPr="009E7B14">
        <w:rPr>
          <w:rFonts w:ascii="Times New Roman" w:hAnsi="Times New Roman"/>
        </w:rPr>
        <w:tab/>
      </w:r>
    </w:p>
    <w:p w:rsidR="00AB360A" w:rsidRDefault="00AB360A" w:rsidP="006D302A">
      <w:pPr>
        <w:pStyle w:val="Galvene"/>
        <w:ind w:firstLine="720"/>
        <w:rPr>
          <w:rFonts w:ascii="Times New Roman" w:hAnsi="Times New Roman"/>
        </w:rPr>
      </w:pPr>
    </w:p>
    <w:p w:rsidR="00AB360A" w:rsidRDefault="00AB360A" w:rsidP="006D302A">
      <w:pPr>
        <w:pStyle w:val="Galvene"/>
        <w:ind w:firstLine="720"/>
        <w:rPr>
          <w:rFonts w:ascii="Times New Roman" w:hAnsi="Times New Roman"/>
        </w:rPr>
      </w:pPr>
    </w:p>
    <w:p w:rsidR="00AB360A" w:rsidRDefault="00AB360A" w:rsidP="006D302A">
      <w:pPr>
        <w:pStyle w:val="Galvene"/>
        <w:ind w:firstLine="720"/>
        <w:rPr>
          <w:rFonts w:ascii="Times New Roman" w:hAnsi="Times New Roman"/>
        </w:rPr>
      </w:pPr>
    </w:p>
    <w:p w:rsidR="006D4DE7" w:rsidRPr="00543DE1" w:rsidRDefault="006D4DE7" w:rsidP="00AB360A">
      <w:pPr>
        <w:pStyle w:val="Galvene"/>
        <w:ind w:firstLine="720"/>
        <w:jc w:val="right"/>
        <w:rPr>
          <w:rFonts w:ascii="Times New Roman" w:hAnsi="Times New Roman"/>
          <w:b/>
          <w:lang w:val="lv-LV"/>
        </w:rPr>
      </w:pPr>
      <w:r>
        <w:rPr>
          <w:rFonts w:ascii="Times New Roman" w:hAnsi="Times New Roman"/>
          <w:b/>
          <w:lang w:val="lv-LV"/>
        </w:rPr>
        <w:t>2</w:t>
      </w:r>
      <w:r w:rsidRPr="00543DE1">
        <w:rPr>
          <w:rFonts w:ascii="Times New Roman" w:hAnsi="Times New Roman"/>
          <w:b/>
          <w:lang w:val="lv-LV"/>
        </w:rPr>
        <w:t>.pielikums</w:t>
      </w:r>
    </w:p>
    <w:p w:rsidR="006D4DE7" w:rsidRPr="009E7B14" w:rsidRDefault="006D302A" w:rsidP="006D4DE7">
      <w:pPr>
        <w:tabs>
          <w:tab w:val="left" w:pos="-720"/>
        </w:tabs>
        <w:ind w:left="357"/>
        <w:jc w:val="center"/>
        <w:rPr>
          <w:rFonts w:ascii="Times New Roman" w:hAnsi="Times New Roman"/>
          <w:i/>
          <w:sz w:val="22"/>
          <w:szCs w:val="22"/>
        </w:rPr>
      </w:pPr>
      <w:bookmarkStart w:id="8" w:name="_Hlk517787031"/>
      <w:r>
        <w:rPr>
          <w:rFonts w:ascii="Times New Roman" w:hAnsi="Times New Roman"/>
          <w:b/>
          <w:bCs/>
          <w:caps/>
          <w:sz w:val="22"/>
          <w:szCs w:val="22"/>
        </w:rPr>
        <w:t>Darba uzdevums</w:t>
      </w:r>
    </w:p>
    <w:p w:rsidR="006D4DE7" w:rsidRPr="009E7B14" w:rsidRDefault="006D4DE7" w:rsidP="006D4DE7">
      <w:pPr>
        <w:pStyle w:val="Parasts1"/>
        <w:spacing w:after="0" w:line="240" w:lineRule="auto"/>
        <w:jc w:val="center"/>
        <w:rPr>
          <w:rFonts w:ascii="Times New Roman" w:eastAsia="Times New Roman" w:hAnsi="Times New Roman"/>
          <w:lang w:val="lv-LV" w:eastAsia="lv-LV"/>
        </w:rPr>
      </w:pPr>
      <w:r w:rsidRPr="009E7B14">
        <w:rPr>
          <w:rFonts w:ascii="Times New Roman" w:eastAsia="Times New Roman" w:hAnsi="Times New Roman"/>
          <w:bCs/>
          <w:lang w:val="lv-LV" w:eastAsia="lv-LV"/>
        </w:rPr>
        <w:t>iepirkumam</w:t>
      </w:r>
    </w:p>
    <w:p w:rsidR="006D302A" w:rsidRPr="006D302A" w:rsidRDefault="006D302A" w:rsidP="006D302A">
      <w:pPr>
        <w:pStyle w:val="Parasts1"/>
        <w:spacing w:after="0" w:line="240" w:lineRule="auto"/>
        <w:jc w:val="center"/>
        <w:rPr>
          <w:rFonts w:ascii="Times New Roman" w:hAnsi="Times New Roman"/>
          <w:b/>
          <w:lang w:val="lv-LV"/>
        </w:rPr>
      </w:pPr>
      <w:bookmarkStart w:id="9" w:name="_Hlk23410603"/>
      <w:bookmarkEnd w:id="8"/>
      <w:r w:rsidRPr="006D302A">
        <w:rPr>
          <w:rFonts w:ascii="Times New Roman" w:hAnsi="Times New Roman"/>
          <w:b/>
          <w:lang w:val="lv-LV"/>
        </w:rPr>
        <w:t xml:space="preserve">Interaktīvās </w:t>
      </w:r>
      <w:r w:rsidR="0073795E">
        <w:rPr>
          <w:rFonts w:ascii="Times New Roman" w:hAnsi="Times New Roman"/>
          <w:b/>
          <w:lang w:val="lv-LV"/>
        </w:rPr>
        <w:t xml:space="preserve">tematiskās </w:t>
      </w:r>
      <w:r w:rsidRPr="006D302A">
        <w:rPr>
          <w:rFonts w:ascii="Times New Roman" w:hAnsi="Times New Roman"/>
          <w:b/>
          <w:lang w:val="lv-LV"/>
        </w:rPr>
        <w:t>kartes  izveidošana projekta “Open landscape” vajadzībām</w:t>
      </w:r>
    </w:p>
    <w:p w:rsidR="006D302A" w:rsidRPr="006D302A" w:rsidRDefault="006D302A" w:rsidP="006D302A">
      <w:pPr>
        <w:pStyle w:val="Parasts1"/>
        <w:spacing w:after="0" w:line="240" w:lineRule="auto"/>
        <w:jc w:val="center"/>
        <w:rPr>
          <w:rFonts w:ascii="Times New Roman" w:hAnsi="Times New Roman"/>
          <w:b/>
          <w:bCs/>
          <w:lang w:val="lv-LV"/>
        </w:rPr>
      </w:pPr>
      <w:r w:rsidRPr="006D302A">
        <w:rPr>
          <w:rFonts w:ascii="Times New Roman" w:hAnsi="Times New Roman"/>
          <w:b/>
          <w:bCs/>
          <w:lang w:val="lv-LV"/>
        </w:rPr>
        <w:t>ID Nr. VNP 2019/N – 45 ERAF</w:t>
      </w:r>
    </w:p>
    <w:bookmarkEnd w:id="9"/>
    <w:p w:rsidR="006D4DE7" w:rsidRPr="00EE28F5" w:rsidRDefault="006D4DE7" w:rsidP="006D4DE7">
      <w:pPr>
        <w:pStyle w:val="Parasts1"/>
        <w:spacing w:after="0" w:line="240" w:lineRule="auto"/>
        <w:jc w:val="center"/>
        <w:rPr>
          <w:rFonts w:ascii="Times New Roman" w:hAnsi="Times New Roman"/>
          <w:b/>
          <w:bCs/>
          <w:lang w:val="lv-LV"/>
        </w:rPr>
      </w:pPr>
    </w:p>
    <w:p w:rsidR="006D302A" w:rsidRPr="00EE28F5" w:rsidRDefault="006D302A" w:rsidP="006D302A">
      <w:pPr>
        <w:pStyle w:val="Sarakstarindkopa"/>
        <w:numPr>
          <w:ilvl w:val="0"/>
          <w:numId w:val="35"/>
        </w:numPr>
        <w:tabs>
          <w:tab w:val="left" w:pos="426"/>
          <w:tab w:val="left" w:pos="990"/>
        </w:tabs>
        <w:spacing w:after="120"/>
        <w:jc w:val="both"/>
        <w:rPr>
          <w:rFonts w:ascii="Times New Roman" w:hAnsi="Times New Roman"/>
          <w:b/>
          <w:bCs/>
          <w:sz w:val="22"/>
          <w:szCs w:val="22"/>
          <w:lang w:val="la-Latn" w:eastAsia="en-US"/>
        </w:rPr>
      </w:pPr>
      <w:r w:rsidRPr="00EE28F5">
        <w:rPr>
          <w:rFonts w:ascii="Times New Roman" w:hAnsi="Times New Roman"/>
          <w:b/>
          <w:bCs/>
          <w:sz w:val="22"/>
          <w:szCs w:val="22"/>
          <w:lang w:eastAsia="en-US"/>
        </w:rPr>
        <w:t>Iepirkuma priekšmets</w:t>
      </w:r>
    </w:p>
    <w:p w:rsidR="00EE28F5" w:rsidRPr="0073795E" w:rsidRDefault="006D302A" w:rsidP="0073795E">
      <w:pPr>
        <w:pStyle w:val="Sarakstarindkopa"/>
        <w:numPr>
          <w:ilvl w:val="1"/>
          <w:numId w:val="35"/>
        </w:numPr>
        <w:tabs>
          <w:tab w:val="left" w:pos="426"/>
          <w:tab w:val="left" w:pos="990"/>
        </w:tabs>
        <w:spacing w:after="120"/>
        <w:jc w:val="both"/>
        <w:rPr>
          <w:rFonts w:ascii="Times New Roman" w:hAnsi="Times New Roman"/>
          <w:sz w:val="22"/>
          <w:szCs w:val="22"/>
          <w:lang w:eastAsia="en-US"/>
        </w:rPr>
      </w:pPr>
      <w:r w:rsidRPr="0073795E">
        <w:rPr>
          <w:rFonts w:ascii="Times New Roman" w:hAnsi="Times New Roman"/>
          <w:sz w:val="22"/>
          <w:szCs w:val="22"/>
          <w:lang w:val="la-Latn" w:eastAsia="en-US"/>
        </w:rPr>
        <w:t>Izpildītājs izveido</w:t>
      </w:r>
      <w:r w:rsidRPr="0073795E">
        <w:rPr>
          <w:rFonts w:ascii="Times New Roman" w:hAnsi="Times New Roman"/>
          <w:sz w:val="22"/>
          <w:szCs w:val="22"/>
          <w:lang w:eastAsia="en-US"/>
        </w:rPr>
        <w:t xml:space="preserve"> </w:t>
      </w:r>
      <w:r w:rsidRPr="0073795E">
        <w:rPr>
          <w:rFonts w:ascii="Times New Roman" w:hAnsi="Times New Roman"/>
          <w:b/>
          <w:bCs/>
          <w:i/>
          <w:sz w:val="22"/>
          <w:szCs w:val="22"/>
          <w:lang w:eastAsia="en-US"/>
        </w:rPr>
        <w:t>tiešsaistes</w:t>
      </w:r>
      <w:r w:rsidRPr="0073795E">
        <w:rPr>
          <w:rFonts w:ascii="Times New Roman" w:hAnsi="Times New Roman"/>
          <w:sz w:val="22"/>
          <w:szCs w:val="22"/>
          <w:lang w:eastAsia="en-US"/>
        </w:rPr>
        <w:t xml:space="preserve"> karti, kurā </w:t>
      </w:r>
      <w:r w:rsidRPr="0073795E">
        <w:rPr>
          <w:rFonts w:ascii="Times New Roman" w:hAnsi="Times New Roman"/>
          <w:sz w:val="22"/>
          <w:szCs w:val="22"/>
          <w:lang w:val="la-Latn" w:eastAsia="en-US"/>
        </w:rPr>
        <w:t>atspoguļotas</w:t>
      </w:r>
      <w:r w:rsidR="00EE28F5" w:rsidRPr="0073795E">
        <w:rPr>
          <w:rFonts w:ascii="Times New Roman" w:hAnsi="Times New Roman"/>
          <w:sz w:val="22"/>
          <w:szCs w:val="22"/>
          <w:lang w:eastAsia="en-US"/>
        </w:rPr>
        <w:t>:</w:t>
      </w:r>
    </w:p>
    <w:p w:rsidR="0073795E" w:rsidRDefault="006D302A" w:rsidP="00D71C86">
      <w:pPr>
        <w:pStyle w:val="Sarakstarindkopa"/>
        <w:numPr>
          <w:ilvl w:val="2"/>
          <w:numId w:val="35"/>
        </w:numPr>
        <w:tabs>
          <w:tab w:val="left" w:pos="426"/>
          <w:tab w:val="left" w:pos="990"/>
        </w:tabs>
        <w:jc w:val="both"/>
        <w:rPr>
          <w:rFonts w:ascii="Times New Roman" w:hAnsi="Times New Roman"/>
          <w:sz w:val="22"/>
          <w:szCs w:val="22"/>
          <w:lang w:eastAsia="en-US"/>
        </w:rPr>
      </w:pPr>
      <w:r w:rsidRPr="0073795E">
        <w:rPr>
          <w:rFonts w:ascii="Times New Roman" w:hAnsi="Times New Roman"/>
          <w:sz w:val="22"/>
          <w:szCs w:val="22"/>
          <w:lang w:val="la-Latn" w:eastAsia="en-US"/>
        </w:rPr>
        <w:t>Viesītes novada īpaši aizsargājamās dabas teritorijas</w:t>
      </w:r>
      <w:r w:rsidR="0073795E" w:rsidRPr="0073795E">
        <w:rPr>
          <w:rFonts w:ascii="Times New Roman" w:hAnsi="Times New Roman"/>
          <w:sz w:val="22"/>
          <w:szCs w:val="22"/>
          <w:lang w:eastAsia="en-US"/>
        </w:rPr>
        <w:t xml:space="preserve"> (</w:t>
      </w:r>
      <w:r w:rsidR="0073795E" w:rsidRPr="0073795E">
        <w:rPr>
          <w:rFonts w:ascii="Times New Roman" w:hAnsi="Times New Roman"/>
          <w:sz w:val="22"/>
          <w:szCs w:val="22"/>
          <w:lang w:val="la-Latn" w:eastAsia="en-US"/>
        </w:rPr>
        <w:t>ĪADT</w:t>
      </w:r>
      <w:r w:rsidR="0073795E" w:rsidRPr="0073795E">
        <w:rPr>
          <w:rFonts w:ascii="Times New Roman" w:hAnsi="Times New Roman"/>
          <w:sz w:val="22"/>
          <w:szCs w:val="22"/>
          <w:lang w:eastAsia="en-US"/>
        </w:rPr>
        <w:t xml:space="preserve">), </w:t>
      </w:r>
      <w:r w:rsidRPr="0073795E">
        <w:rPr>
          <w:rFonts w:ascii="Times New Roman" w:hAnsi="Times New Roman"/>
          <w:sz w:val="22"/>
          <w:szCs w:val="22"/>
          <w:lang w:val="la-Latn" w:eastAsia="en-US"/>
        </w:rPr>
        <w:t xml:space="preserve">ietverti </w:t>
      </w:r>
      <w:r w:rsidRPr="0073795E">
        <w:rPr>
          <w:rFonts w:ascii="Times New Roman" w:hAnsi="Times New Roman"/>
          <w:sz w:val="22"/>
          <w:szCs w:val="22"/>
          <w:lang w:eastAsia="en-US"/>
        </w:rPr>
        <w:t xml:space="preserve">apraksti par </w:t>
      </w:r>
      <w:bookmarkStart w:id="10" w:name="_Hlk23408184"/>
      <w:r w:rsidRPr="0073795E">
        <w:rPr>
          <w:rFonts w:ascii="Times New Roman" w:hAnsi="Times New Roman"/>
          <w:sz w:val="22"/>
          <w:szCs w:val="22"/>
          <w:lang w:val="la-Latn" w:eastAsia="en-US"/>
        </w:rPr>
        <w:t>ĪADT</w:t>
      </w:r>
      <w:bookmarkEnd w:id="10"/>
      <w:r w:rsidRPr="0073795E">
        <w:rPr>
          <w:rFonts w:ascii="Times New Roman" w:hAnsi="Times New Roman"/>
          <w:sz w:val="22"/>
          <w:szCs w:val="22"/>
          <w:lang w:val="la-Latn" w:eastAsia="en-US"/>
        </w:rPr>
        <w:t xml:space="preserve"> (t.sk. mitrāju teritorijām) un tajās sastopamajām dabas vērtībām</w:t>
      </w:r>
      <w:r w:rsidRPr="0073795E">
        <w:rPr>
          <w:rFonts w:ascii="Times New Roman" w:hAnsi="Times New Roman"/>
          <w:sz w:val="22"/>
          <w:szCs w:val="22"/>
          <w:lang w:eastAsia="en-US"/>
        </w:rPr>
        <w:t xml:space="preserve">. </w:t>
      </w:r>
    </w:p>
    <w:p w:rsidR="0052282F" w:rsidRDefault="001E0396" w:rsidP="00D71C86">
      <w:pPr>
        <w:pStyle w:val="Sarakstarindkopa"/>
        <w:numPr>
          <w:ilvl w:val="2"/>
          <w:numId w:val="35"/>
        </w:numPr>
        <w:tabs>
          <w:tab w:val="left" w:pos="426"/>
          <w:tab w:val="left" w:pos="990"/>
        </w:tabs>
        <w:jc w:val="both"/>
        <w:rPr>
          <w:rFonts w:ascii="Times New Roman" w:hAnsi="Times New Roman"/>
          <w:sz w:val="22"/>
          <w:szCs w:val="22"/>
          <w:lang w:eastAsia="en-US"/>
        </w:rPr>
      </w:pPr>
      <w:r>
        <w:rPr>
          <w:rFonts w:ascii="Times New Roman" w:hAnsi="Times New Roman"/>
          <w:sz w:val="22"/>
          <w:szCs w:val="22"/>
          <w:lang w:eastAsia="en-US"/>
        </w:rPr>
        <w:t xml:space="preserve">Viesītes novada </w:t>
      </w:r>
      <w:r w:rsidR="004879D1">
        <w:rPr>
          <w:rFonts w:ascii="Times New Roman" w:hAnsi="Times New Roman"/>
          <w:sz w:val="22"/>
          <w:szCs w:val="22"/>
          <w:lang w:eastAsia="en-US"/>
        </w:rPr>
        <w:t>mitrāji</w:t>
      </w:r>
      <w:r>
        <w:rPr>
          <w:rFonts w:ascii="Times New Roman" w:hAnsi="Times New Roman"/>
          <w:sz w:val="22"/>
          <w:szCs w:val="22"/>
          <w:lang w:eastAsia="en-US"/>
        </w:rPr>
        <w:t>, kuri</w:t>
      </w:r>
      <w:r w:rsidR="00D71C86">
        <w:rPr>
          <w:rFonts w:ascii="Times New Roman" w:hAnsi="Times New Roman"/>
          <w:sz w:val="22"/>
          <w:szCs w:val="22"/>
          <w:lang w:eastAsia="en-US"/>
        </w:rPr>
        <w:t>em</w:t>
      </w:r>
      <w:r>
        <w:rPr>
          <w:rFonts w:ascii="Times New Roman" w:hAnsi="Times New Roman"/>
          <w:sz w:val="22"/>
          <w:szCs w:val="22"/>
          <w:lang w:eastAsia="en-US"/>
        </w:rPr>
        <w:t xml:space="preserve"> nav </w:t>
      </w:r>
      <w:r w:rsidRPr="0073795E">
        <w:rPr>
          <w:rFonts w:ascii="Times New Roman" w:hAnsi="Times New Roman"/>
          <w:sz w:val="22"/>
          <w:szCs w:val="22"/>
          <w:lang w:val="la-Latn" w:eastAsia="en-US"/>
        </w:rPr>
        <w:t>ĪADT</w:t>
      </w:r>
      <w:r w:rsidR="00D71C86">
        <w:rPr>
          <w:rFonts w:ascii="Times New Roman" w:hAnsi="Times New Roman"/>
          <w:sz w:val="22"/>
          <w:szCs w:val="22"/>
          <w:lang w:eastAsia="en-US"/>
        </w:rPr>
        <w:t xml:space="preserve"> statuss</w:t>
      </w:r>
      <w:r w:rsidR="0052282F">
        <w:rPr>
          <w:rFonts w:ascii="Times New Roman" w:hAnsi="Times New Roman"/>
          <w:sz w:val="22"/>
          <w:szCs w:val="22"/>
          <w:lang w:eastAsia="en-US"/>
        </w:rPr>
        <w:t>:</w:t>
      </w:r>
    </w:p>
    <w:p w:rsidR="00EC7161" w:rsidRPr="00C04D17" w:rsidRDefault="00EC7161" w:rsidP="00C04D17">
      <w:pPr>
        <w:pStyle w:val="Sarakstarindkopa"/>
        <w:numPr>
          <w:ilvl w:val="3"/>
          <w:numId w:val="35"/>
        </w:numPr>
        <w:tabs>
          <w:tab w:val="left" w:pos="426"/>
          <w:tab w:val="left" w:pos="990"/>
        </w:tabs>
        <w:rPr>
          <w:rFonts w:ascii="Times New Roman" w:hAnsi="Times New Roman"/>
          <w:sz w:val="24"/>
          <w:szCs w:val="24"/>
          <w:lang w:eastAsia="en-US"/>
        </w:rPr>
      </w:pPr>
      <w:r w:rsidRPr="00C04D17">
        <w:rPr>
          <w:rFonts w:ascii="Times New Roman" w:hAnsi="Times New Roman"/>
          <w:sz w:val="24"/>
          <w:szCs w:val="24"/>
          <w:lang w:eastAsia="en-US"/>
        </w:rPr>
        <w:t>Bincānu p</w:t>
      </w:r>
      <w:r w:rsidR="004879D1" w:rsidRPr="00C04D17">
        <w:rPr>
          <w:rFonts w:ascii="Times New Roman" w:hAnsi="Times New Roman"/>
          <w:sz w:val="24"/>
          <w:szCs w:val="24"/>
          <w:lang w:eastAsia="en-US"/>
        </w:rPr>
        <w:t>u</w:t>
      </w:r>
      <w:r w:rsidRPr="00C04D17">
        <w:rPr>
          <w:rFonts w:ascii="Times New Roman" w:hAnsi="Times New Roman"/>
          <w:sz w:val="24"/>
          <w:szCs w:val="24"/>
          <w:lang w:eastAsia="en-US"/>
        </w:rPr>
        <w:t>r</w:t>
      </w:r>
      <w:r w:rsidR="004879D1" w:rsidRPr="00C04D17">
        <w:rPr>
          <w:rFonts w:ascii="Times New Roman" w:hAnsi="Times New Roman"/>
          <w:sz w:val="24"/>
          <w:szCs w:val="24"/>
          <w:lang w:eastAsia="en-US"/>
        </w:rPr>
        <w:t>v</w:t>
      </w:r>
      <w:r w:rsidRPr="00C04D17">
        <w:rPr>
          <w:rFonts w:ascii="Times New Roman" w:hAnsi="Times New Roman"/>
          <w:sz w:val="24"/>
          <w:szCs w:val="24"/>
          <w:lang w:eastAsia="en-US"/>
        </w:rPr>
        <w:t>s-0,84</w:t>
      </w:r>
      <w:r w:rsidR="004879D1" w:rsidRPr="00C04D17">
        <w:rPr>
          <w:rFonts w:ascii="Times New Roman" w:hAnsi="Times New Roman"/>
          <w:sz w:val="24"/>
          <w:szCs w:val="24"/>
          <w:lang w:eastAsia="en-US"/>
        </w:rPr>
        <w:t xml:space="preserve"> </w:t>
      </w:r>
      <w:r w:rsidRPr="00C04D17">
        <w:rPr>
          <w:rFonts w:ascii="Times New Roman" w:hAnsi="Times New Roman"/>
          <w:sz w:val="24"/>
          <w:szCs w:val="24"/>
          <w:lang w:eastAsia="en-US"/>
        </w:rPr>
        <w:t>ha</w:t>
      </w:r>
    </w:p>
    <w:p w:rsidR="00EC7161" w:rsidRPr="00C04D17" w:rsidRDefault="00EC7161" w:rsidP="00C04D17">
      <w:pPr>
        <w:pStyle w:val="Sarakstarindkopa"/>
        <w:numPr>
          <w:ilvl w:val="3"/>
          <w:numId w:val="35"/>
        </w:numPr>
        <w:tabs>
          <w:tab w:val="left" w:pos="426"/>
          <w:tab w:val="left" w:pos="990"/>
        </w:tabs>
        <w:rPr>
          <w:rFonts w:ascii="Times New Roman" w:hAnsi="Times New Roman"/>
          <w:sz w:val="24"/>
          <w:szCs w:val="24"/>
          <w:lang w:eastAsia="en-US"/>
        </w:rPr>
      </w:pPr>
      <w:r w:rsidRPr="00C04D17">
        <w:rPr>
          <w:rFonts w:ascii="Times New Roman" w:hAnsi="Times New Roman"/>
          <w:sz w:val="24"/>
          <w:szCs w:val="24"/>
          <w:lang w:eastAsia="en-US"/>
        </w:rPr>
        <w:t>Brežģu purvs-76,1ha</w:t>
      </w:r>
    </w:p>
    <w:p w:rsidR="00EC7161" w:rsidRPr="00C04D17" w:rsidRDefault="00EC7161" w:rsidP="00C04D17">
      <w:pPr>
        <w:pStyle w:val="Sarakstarindkopa"/>
        <w:numPr>
          <w:ilvl w:val="3"/>
          <w:numId w:val="35"/>
        </w:numPr>
        <w:tabs>
          <w:tab w:val="left" w:pos="426"/>
          <w:tab w:val="left" w:pos="990"/>
        </w:tabs>
        <w:rPr>
          <w:rFonts w:ascii="Times New Roman" w:hAnsi="Times New Roman"/>
          <w:sz w:val="24"/>
          <w:szCs w:val="24"/>
          <w:lang w:eastAsia="en-US"/>
        </w:rPr>
      </w:pPr>
      <w:r w:rsidRPr="00C04D17">
        <w:rPr>
          <w:rFonts w:ascii="Times New Roman" w:hAnsi="Times New Roman"/>
          <w:sz w:val="24"/>
          <w:szCs w:val="24"/>
          <w:lang w:eastAsia="en-US"/>
        </w:rPr>
        <w:t>Briežu purvs-34,39</w:t>
      </w:r>
      <w:r w:rsidR="004879D1" w:rsidRPr="00C04D17">
        <w:rPr>
          <w:rFonts w:ascii="Times New Roman" w:hAnsi="Times New Roman"/>
          <w:sz w:val="24"/>
          <w:szCs w:val="24"/>
          <w:lang w:eastAsia="en-US"/>
        </w:rPr>
        <w:t xml:space="preserve"> </w:t>
      </w:r>
      <w:r w:rsidRPr="00C04D17">
        <w:rPr>
          <w:rFonts w:ascii="Times New Roman" w:hAnsi="Times New Roman"/>
          <w:sz w:val="24"/>
          <w:szCs w:val="24"/>
          <w:lang w:eastAsia="en-US"/>
        </w:rPr>
        <w:t>ha</w:t>
      </w:r>
    </w:p>
    <w:p w:rsidR="00EC7161" w:rsidRPr="00C04D17" w:rsidRDefault="00EC7161" w:rsidP="00C04D17">
      <w:pPr>
        <w:pStyle w:val="Sarakstarindkopa"/>
        <w:numPr>
          <w:ilvl w:val="3"/>
          <w:numId w:val="35"/>
        </w:numPr>
        <w:tabs>
          <w:tab w:val="left" w:pos="426"/>
          <w:tab w:val="left" w:pos="990"/>
        </w:tabs>
        <w:rPr>
          <w:rFonts w:ascii="Times New Roman" w:hAnsi="Times New Roman"/>
          <w:sz w:val="24"/>
          <w:szCs w:val="24"/>
          <w:lang w:eastAsia="en-US"/>
        </w:rPr>
      </w:pPr>
      <w:r w:rsidRPr="00C04D17">
        <w:rPr>
          <w:rFonts w:ascii="Times New Roman" w:hAnsi="Times New Roman"/>
          <w:sz w:val="24"/>
          <w:szCs w:val="24"/>
          <w:lang w:eastAsia="en-US"/>
        </w:rPr>
        <w:t>Ģerķēnu purvs-2,52</w:t>
      </w:r>
      <w:r w:rsidR="004879D1" w:rsidRPr="00C04D17">
        <w:rPr>
          <w:rFonts w:ascii="Times New Roman" w:hAnsi="Times New Roman"/>
          <w:sz w:val="24"/>
          <w:szCs w:val="24"/>
          <w:lang w:eastAsia="en-US"/>
        </w:rPr>
        <w:t xml:space="preserve"> </w:t>
      </w:r>
      <w:r w:rsidRPr="00C04D17">
        <w:rPr>
          <w:rFonts w:ascii="Times New Roman" w:hAnsi="Times New Roman"/>
          <w:sz w:val="24"/>
          <w:szCs w:val="24"/>
          <w:lang w:eastAsia="en-US"/>
        </w:rPr>
        <w:t>ha</w:t>
      </w:r>
    </w:p>
    <w:p w:rsidR="00EC7161" w:rsidRPr="00C04D17" w:rsidRDefault="00EC7161" w:rsidP="00C04D17">
      <w:pPr>
        <w:pStyle w:val="Sarakstarindkopa"/>
        <w:numPr>
          <w:ilvl w:val="3"/>
          <w:numId w:val="35"/>
        </w:numPr>
        <w:tabs>
          <w:tab w:val="left" w:pos="426"/>
          <w:tab w:val="left" w:pos="990"/>
        </w:tabs>
        <w:rPr>
          <w:rFonts w:ascii="Times New Roman" w:hAnsi="Times New Roman"/>
          <w:sz w:val="24"/>
          <w:szCs w:val="24"/>
          <w:lang w:eastAsia="en-US"/>
        </w:rPr>
      </w:pPr>
      <w:r w:rsidRPr="00C04D17">
        <w:rPr>
          <w:rFonts w:ascii="Times New Roman" w:hAnsi="Times New Roman"/>
          <w:sz w:val="24"/>
          <w:szCs w:val="24"/>
          <w:lang w:eastAsia="en-US"/>
        </w:rPr>
        <w:t>Lazdāres purvs-300,31ha</w:t>
      </w:r>
    </w:p>
    <w:p w:rsidR="00EC7161" w:rsidRPr="00C04D17" w:rsidRDefault="00EC7161" w:rsidP="00C04D17">
      <w:pPr>
        <w:pStyle w:val="Sarakstarindkopa"/>
        <w:numPr>
          <w:ilvl w:val="3"/>
          <w:numId w:val="35"/>
        </w:numPr>
        <w:tabs>
          <w:tab w:val="left" w:pos="426"/>
          <w:tab w:val="left" w:pos="990"/>
        </w:tabs>
        <w:rPr>
          <w:rFonts w:ascii="Times New Roman" w:hAnsi="Times New Roman"/>
          <w:sz w:val="24"/>
          <w:szCs w:val="24"/>
          <w:lang w:eastAsia="en-US"/>
        </w:rPr>
      </w:pPr>
      <w:r w:rsidRPr="00C04D17">
        <w:rPr>
          <w:rFonts w:ascii="Times New Roman" w:hAnsi="Times New Roman"/>
          <w:sz w:val="24"/>
          <w:szCs w:val="24"/>
          <w:lang w:eastAsia="en-US"/>
        </w:rPr>
        <w:t>Mazais Ļevāns-23,51ha</w:t>
      </w:r>
    </w:p>
    <w:p w:rsidR="00EC7161" w:rsidRPr="00C04D17" w:rsidRDefault="00EC7161" w:rsidP="00C04D17">
      <w:pPr>
        <w:pStyle w:val="Sarakstarindkopa"/>
        <w:numPr>
          <w:ilvl w:val="3"/>
          <w:numId w:val="35"/>
        </w:numPr>
        <w:tabs>
          <w:tab w:val="left" w:pos="426"/>
          <w:tab w:val="left" w:pos="990"/>
        </w:tabs>
        <w:rPr>
          <w:rFonts w:ascii="Times New Roman" w:hAnsi="Times New Roman"/>
          <w:sz w:val="24"/>
          <w:szCs w:val="24"/>
          <w:lang w:eastAsia="en-US"/>
        </w:rPr>
      </w:pPr>
      <w:r w:rsidRPr="00C04D17">
        <w:rPr>
          <w:rFonts w:ascii="Times New Roman" w:hAnsi="Times New Roman"/>
          <w:sz w:val="24"/>
          <w:szCs w:val="24"/>
          <w:lang w:eastAsia="en-US"/>
        </w:rPr>
        <w:t>Patrupu purvs-5,19</w:t>
      </w:r>
      <w:r w:rsidR="004879D1" w:rsidRPr="00C04D17">
        <w:rPr>
          <w:rFonts w:ascii="Times New Roman" w:hAnsi="Times New Roman"/>
          <w:sz w:val="24"/>
          <w:szCs w:val="24"/>
          <w:lang w:eastAsia="en-US"/>
        </w:rPr>
        <w:t xml:space="preserve"> </w:t>
      </w:r>
      <w:r w:rsidRPr="00C04D17">
        <w:rPr>
          <w:rFonts w:ascii="Times New Roman" w:hAnsi="Times New Roman"/>
          <w:sz w:val="24"/>
          <w:szCs w:val="24"/>
          <w:lang w:eastAsia="en-US"/>
        </w:rPr>
        <w:t>ha</w:t>
      </w:r>
    </w:p>
    <w:p w:rsidR="00EC7161" w:rsidRPr="00C04D17" w:rsidRDefault="00EC7161" w:rsidP="00C04D17">
      <w:pPr>
        <w:pStyle w:val="Sarakstarindkopa"/>
        <w:numPr>
          <w:ilvl w:val="3"/>
          <w:numId w:val="35"/>
        </w:numPr>
        <w:tabs>
          <w:tab w:val="left" w:pos="426"/>
          <w:tab w:val="left" w:pos="990"/>
        </w:tabs>
        <w:rPr>
          <w:rFonts w:ascii="Times New Roman" w:hAnsi="Times New Roman"/>
          <w:sz w:val="24"/>
          <w:szCs w:val="24"/>
          <w:lang w:eastAsia="en-US"/>
        </w:rPr>
      </w:pPr>
      <w:r w:rsidRPr="00C04D17">
        <w:rPr>
          <w:rFonts w:ascii="Times New Roman" w:hAnsi="Times New Roman"/>
          <w:sz w:val="24"/>
          <w:szCs w:val="24"/>
          <w:lang w:eastAsia="en-US"/>
        </w:rPr>
        <w:t>Rožu purvs-54,0</w:t>
      </w:r>
      <w:r w:rsidR="004879D1" w:rsidRPr="00C04D17">
        <w:rPr>
          <w:rFonts w:ascii="Times New Roman" w:hAnsi="Times New Roman"/>
          <w:sz w:val="24"/>
          <w:szCs w:val="24"/>
          <w:lang w:eastAsia="en-US"/>
        </w:rPr>
        <w:t xml:space="preserve"> </w:t>
      </w:r>
      <w:r w:rsidRPr="00C04D17">
        <w:rPr>
          <w:rFonts w:ascii="Times New Roman" w:hAnsi="Times New Roman"/>
          <w:sz w:val="24"/>
          <w:szCs w:val="24"/>
          <w:lang w:eastAsia="en-US"/>
        </w:rPr>
        <w:t>ha</w:t>
      </w:r>
    </w:p>
    <w:p w:rsidR="00EC7161" w:rsidRPr="00C04D17" w:rsidRDefault="00EC7161" w:rsidP="00C04D17">
      <w:pPr>
        <w:pStyle w:val="Sarakstarindkopa"/>
        <w:numPr>
          <w:ilvl w:val="3"/>
          <w:numId w:val="35"/>
        </w:numPr>
        <w:tabs>
          <w:tab w:val="left" w:pos="426"/>
          <w:tab w:val="left" w:pos="990"/>
        </w:tabs>
        <w:rPr>
          <w:rFonts w:ascii="Times New Roman" w:hAnsi="Times New Roman"/>
          <w:sz w:val="24"/>
          <w:szCs w:val="24"/>
          <w:lang w:eastAsia="en-US"/>
        </w:rPr>
      </w:pPr>
      <w:r w:rsidRPr="00C04D17">
        <w:rPr>
          <w:rFonts w:ascii="Times New Roman" w:hAnsi="Times New Roman"/>
          <w:sz w:val="24"/>
          <w:szCs w:val="24"/>
          <w:lang w:eastAsia="en-US"/>
        </w:rPr>
        <w:t>Salu purvs(Saukas pag.)-8,0</w:t>
      </w:r>
      <w:r w:rsidR="004879D1" w:rsidRPr="00C04D17">
        <w:rPr>
          <w:rFonts w:ascii="Times New Roman" w:hAnsi="Times New Roman"/>
          <w:sz w:val="24"/>
          <w:szCs w:val="24"/>
          <w:lang w:eastAsia="en-US"/>
        </w:rPr>
        <w:t xml:space="preserve"> </w:t>
      </w:r>
      <w:r w:rsidRPr="00C04D17">
        <w:rPr>
          <w:rFonts w:ascii="Times New Roman" w:hAnsi="Times New Roman"/>
          <w:sz w:val="24"/>
          <w:szCs w:val="24"/>
          <w:lang w:eastAsia="en-US"/>
        </w:rPr>
        <w:t>ha</w:t>
      </w:r>
    </w:p>
    <w:p w:rsidR="00EC7161" w:rsidRPr="00C04D17" w:rsidRDefault="00EC7161" w:rsidP="00C04D17">
      <w:pPr>
        <w:pStyle w:val="Sarakstarindkopa"/>
        <w:numPr>
          <w:ilvl w:val="3"/>
          <w:numId w:val="35"/>
        </w:numPr>
        <w:tabs>
          <w:tab w:val="left" w:pos="426"/>
          <w:tab w:val="left" w:pos="990"/>
        </w:tabs>
        <w:rPr>
          <w:rFonts w:ascii="Times New Roman" w:hAnsi="Times New Roman"/>
          <w:sz w:val="24"/>
          <w:szCs w:val="24"/>
          <w:lang w:eastAsia="en-US"/>
        </w:rPr>
      </w:pPr>
      <w:r w:rsidRPr="00C04D17">
        <w:rPr>
          <w:rFonts w:ascii="Times New Roman" w:hAnsi="Times New Roman"/>
          <w:sz w:val="24"/>
          <w:szCs w:val="24"/>
          <w:lang w:eastAsia="en-US"/>
        </w:rPr>
        <w:t>Salu purvs-79,0</w:t>
      </w:r>
      <w:r w:rsidR="004879D1" w:rsidRPr="00C04D17">
        <w:rPr>
          <w:rFonts w:ascii="Times New Roman" w:hAnsi="Times New Roman"/>
          <w:sz w:val="24"/>
          <w:szCs w:val="24"/>
          <w:lang w:eastAsia="en-US"/>
        </w:rPr>
        <w:t xml:space="preserve"> </w:t>
      </w:r>
      <w:r w:rsidRPr="00C04D17">
        <w:rPr>
          <w:rFonts w:ascii="Times New Roman" w:hAnsi="Times New Roman"/>
          <w:sz w:val="24"/>
          <w:szCs w:val="24"/>
          <w:lang w:eastAsia="en-US"/>
        </w:rPr>
        <w:t>ha</w:t>
      </w:r>
    </w:p>
    <w:p w:rsidR="00EC7161" w:rsidRPr="00C04D17" w:rsidRDefault="00EC7161" w:rsidP="00C04D17">
      <w:pPr>
        <w:pStyle w:val="Sarakstarindkopa"/>
        <w:numPr>
          <w:ilvl w:val="3"/>
          <w:numId w:val="35"/>
        </w:numPr>
        <w:tabs>
          <w:tab w:val="left" w:pos="426"/>
          <w:tab w:val="left" w:pos="990"/>
        </w:tabs>
        <w:rPr>
          <w:rFonts w:ascii="Times New Roman" w:hAnsi="Times New Roman"/>
          <w:sz w:val="24"/>
          <w:szCs w:val="24"/>
          <w:lang w:eastAsia="en-US"/>
        </w:rPr>
      </w:pPr>
      <w:r w:rsidRPr="00C04D17">
        <w:rPr>
          <w:rFonts w:ascii="Times New Roman" w:hAnsi="Times New Roman"/>
          <w:sz w:val="24"/>
          <w:szCs w:val="24"/>
          <w:lang w:eastAsia="en-US"/>
        </w:rPr>
        <w:t>Saukas purvs-125,42</w:t>
      </w:r>
      <w:r w:rsidR="00B40D50" w:rsidRPr="00C04D17">
        <w:rPr>
          <w:rFonts w:ascii="Times New Roman" w:hAnsi="Times New Roman"/>
          <w:sz w:val="24"/>
          <w:szCs w:val="24"/>
          <w:lang w:eastAsia="en-US"/>
        </w:rPr>
        <w:t xml:space="preserve"> </w:t>
      </w:r>
      <w:r w:rsidRPr="00C04D17">
        <w:rPr>
          <w:rFonts w:ascii="Times New Roman" w:hAnsi="Times New Roman"/>
          <w:sz w:val="24"/>
          <w:szCs w:val="24"/>
          <w:lang w:eastAsia="en-US"/>
        </w:rPr>
        <w:t>ha</w:t>
      </w:r>
    </w:p>
    <w:p w:rsidR="00EC7161" w:rsidRPr="00C04D17" w:rsidRDefault="00EC7161" w:rsidP="00C04D17">
      <w:pPr>
        <w:pStyle w:val="Sarakstarindkopa"/>
        <w:numPr>
          <w:ilvl w:val="3"/>
          <w:numId w:val="35"/>
        </w:numPr>
        <w:tabs>
          <w:tab w:val="left" w:pos="426"/>
          <w:tab w:val="left" w:pos="990"/>
        </w:tabs>
        <w:rPr>
          <w:rFonts w:ascii="Times New Roman" w:hAnsi="Times New Roman"/>
          <w:sz w:val="24"/>
          <w:szCs w:val="24"/>
          <w:lang w:eastAsia="en-US"/>
        </w:rPr>
      </w:pPr>
      <w:r w:rsidRPr="00C04D17">
        <w:rPr>
          <w:rFonts w:ascii="Times New Roman" w:hAnsi="Times New Roman"/>
          <w:sz w:val="24"/>
          <w:szCs w:val="24"/>
          <w:lang w:eastAsia="en-US"/>
        </w:rPr>
        <w:t>Sūnaklis-45,96ha</w:t>
      </w:r>
    </w:p>
    <w:p w:rsidR="00EC7161" w:rsidRPr="00C04D17" w:rsidRDefault="00EC7161" w:rsidP="00C04D17">
      <w:pPr>
        <w:pStyle w:val="Sarakstarindkopa"/>
        <w:numPr>
          <w:ilvl w:val="3"/>
          <w:numId w:val="35"/>
        </w:numPr>
        <w:tabs>
          <w:tab w:val="left" w:pos="426"/>
          <w:tab w:val="left" w:pos="990"/>
        </w:tabs>
        <w:rPr>
          <w:rFonts w:ascii="Times New Roman" w:hAnsi="Times New Roman"/>
          <w:sz w:val="24"/>
          <w:szCs w:val="24"/>
          <w:lang w:eastAsia="en-US"/>
        </w:rPr>
      </w:pPr>
      <w:r w:rsidRPr="00C04D17">
        <w:rPr>
          <w:rFonts w:ascii="Times New Roman" w:hAnsi="Times New Roman"/>
          <w:sz w:val="24"/>
          <w:szCs w:val="24"/>
          <w:lang w:eastAsia="en-US"/>
        </w:rPr>
        <w:t>Vārnavas purvs-95,1ha</w:t>
      </w:r>
    </w:p>
    <w:p w:rsidR="006D302A" w:rsidRPr="00C04D17" w:rsidRDefault="006D302A" w:rsidP="0073795E">
      <w:pPr>
        <w:pStyle w:val="Sarakstarindkopa"/>
        <w:numPr>
          <w:ilvl w:val="1"/>
          <w:numId w:val="35"/>
        </w:numPr>
        <w:tabs>
          <w:tab w:val="left" w:pos="426"/>
          <w:tab w:val="left" w:pos="990"/>
        </w:tabs>
        <w:spacing w:after="120"/>
        <w:jc w:val="both"/>
        <w:rPr>
          <w:rFonts w:ascii="Times New Roman" w:hAnsi="Times New Roman"/>
          <w:sz w:val="22"/>
          <w:szCs w:val="22"/>
          <w:lang w:val="la-Latn" w:eastAsia="en-US"/>
        </w:rPr>
      </w:pPr>
      <w:r w:rsidRPr="0073795E">
        <w:rPr>
          <w:rFonts w:ascii="Times New Roman" w:hAnsi="Times New Roman"/>
          <w:sz w:val="22"/>
          <w:szCs w:val="22"/>
          <w:lang w:eastAsia="en-US"/>
        </w:rPr>
        <w:t xml:space="preserve">Karte integrējama </w:t>
      </w:r>
      <w:r w:rsidRPr="0073795E">
        <w:rPr>
          <w:rFonts w:ascii="Times New Roman" w:hAnsi="Times New Roman"/>
          <w:sz w:val="22"/>
          <w:szCs w:val="22"/>
          <w:lang w:val="la-Latn" w:eastAsia="en-US"/>
        </w:rPr>
        <w:t>Viesītes novada mājaslapā</w:t>
      </w:r>
      <w:r w:rsidRPr="0073795E">
        <w:rPr>
          <w:rFonts w:ascii="Times New Roman" w:hAnsi="Times New Roman"/>
          <w:sz w:val="22"/>
          <w:szCs w:val="22"/>
          <w:lang w:eastAsia="en-US"/>
        </w:rPr>
        <w:t>.</w:t>
      </w:r>
      <w:r w:rsidRPr="0073795E">
        <w:rPr>
          <w:rFonts w:ascii="Times New Roman" w:hAnsi="Times New Roman"/>
          <w:sz w:val="22"/>
          <w:szCs w:val="22"/>
          <w:lang w:val="la-Latn" w:eastAsia="en-US"/>
        </w:rPr>
        <w:t xml:space="preserve"> </w:t>
      </w:r>
      <w:r w:rsidRPr="00C04D17">
        <w:rPr>
          <w:rFonts w:ascii="Times New Roman" w:hAnsi="Times New Roman"/>
          <w:sz w:val="22"/>
          <w:szCs w:val="22"/>
          <w:lang w:val="la-Latn" w:eastAsia="en-US"/>
        </w:rPr>
        <w:t xml:space="preserve">Izpildītājs nodrošina izstrādātās interaktīvās kartes funkcionalitāti vismaz līdz </w:t>
      </w:r>
      <w:r w:rsidR="00EE28F5" w:rsidRPr="00C04D17">
        <w:rPr>
          <w:rFonts w:ascii="Times New Roman" w:hAnsi="Times New Roman"/>
          <w:sz w:val="22"/>
          <w:szCs w:val="22"/>
          <w:lang w:eastAsia="en-US"/>
        </w:rPr>
        <w:t>2025. gada 31. decembrim</w:t>
      </w:r>
      <w:r w:rsidRPr="00C04D17">
        <w:rPr>
          <w:rFonts w:ascii="Times New Roman" w:hAnsi="Times New Roman"/>
          <w:sz w:val="22"/>
          <w:szCs w:val="22"/>
          <w:lang w:val="la-Latn" w:eastAsia="en-US"/>
        </w:rPr>
        <w:t>.</w:t>
      </w:r>
    </w:p>
    <w:p w:rsidR="006D302A" w:rsidRPr="00D71C86" w:rsidRDefault="006D302A" w:rsidP="00D71C86">
      <w:pPr>
        <w:pStyle w:val="Sarakstarindkopa"/>
        <w:numPr>
          <w:ilvl w:val="1"/>
          <w:numId w:val="35"/>
        </w:numPr>
        <w:spacing w:after="200" w:line="276" w:lineRule="auto"/>
        <w:contextualSpacing/>
        <w:jc w:val="both"/>
        <w:rPr>
          <w:rFonts w:ascii="Times New Roman" w:hAnsi="Times New Roman"/>
          <w:sz w:val="22"/>
          <w:szCs w:val="22"/>
          <w:lang w:val="la-Latn" w:eastAsia="en-US"/>
        </w:rPr>
      </w:pPr>
      <w:r w:rsidRPr="00D71C86">
        <w:rPr>
          <w:rFonts w:ascii="Times New Roman" w:hAnsi="Times New Roman"/>
          <w:sz w:val="22"/>
          <w:szCs w:val="22"/>
          <w:lang w:val="la-Latn" w:eastAsia="en-US"/>
        </w:rPr>
        <w:t xml:space="preserve">Modulim jānodrošina </w:t>
      </w:r>
      <w:r w:rsidR="00D71C86">
        <w:rPr>
          <w:rFonts w:ascii="Times New Roman" w:hAnsi="Times New Roman"/>
          <w:sz w:val="22"/>
          <w:szCs w:val="22"/>
          <w:lang w:eastAsia="en-US"/>
        </w:rPr>
        <w:t>šāda</w:t>
      </w:r>
      <w:r w:rsidRPr="00D71C86">
        <w:rPr>
          <w:rFonts w:ascii="Times New Roman" w:hAnsi="Times New Roman"/>
          <w:sz w:val="22"/>
          <w:szCs w:val="22"/>
          <w:lang w:val="la-Latn" w:eastAsia="en-US"/>
        </w:rPr>
        <w:t xml:space="preserve"> </w:t>
      </w:r>
      <w:r w:rsidRPr="00D71C86">
        <w:rPr>
          <w:rFonts w:ascii="Times New Roman" w:hAnsi="Times New Roman"/>
          <w:sz w:val="22"/>
          <w:szCs w:val="22"/>
          <w:lang w:eastAsia="en-US"/>
        </w:rPr>
        <w:t>saturiskā informācija:</w:t>
      </w:r>
    </w:p>
    <w:p w:rsidR="006D302A" w:rsidRDefault="006D302A" w:rsidP="00D71C86">
      <w:pPr>
        <w:pStyle w:val="Sarakstarindkopa"/>
        <w:numPr>
          <w:ilvl w:val="2"/>
          <w:numId w:val="35"/>
        </w:numPr>
        <w:spacing w:line="276" w:lineRule="auto"/>
        <w:jc w:val="both"/>
        <w:rPr>
          <w:rFonts w:ascii="Times New Roman" w:hAnsi="Times New Roman"/>
          <w:sz w:val="22"/>
          <w:szCs w:val="22"/>
          <w:lang w:eastAsia="en-US"/>
        </w:rPr>
      </w:pPr>
      <w:r w:rsidRPr="00D71C86">
        <w:rPr>
          <w:rFonts w:ascii="Times New Roman" w:hAnsi="Times New Roman"/>
          <w:sz w:val="22"/>
          <w:szCs w:val="22"/>
          <w:lang w:val="la-Latn" w:eastAsia="en-US"/>
        </w:rPr>
        <w:t xml:space="preserve">kartogrāfiskais materiāls ar Viesītes novada robežām, tajā ietilpstošajām ĪADT, </w:t>
      </w:r>
      <w:r w:rsidR="00D71C86" w:rsidRPr="00D71C86">
        <w:rPr>
          <w:rFonts w:ascii="Times New Roman" w:hAnsi="Times New Roman"/>
          <w:sz w:val="22"/>
          <w:szCs w:val="22"/>
          <w:lang w:eastAsia="en-US"/>
        </w:rPr>
        <w:t>1.</w:t>
      </w:r>
      <w:r w:rsidR="0052282F">
        <w:rPr>
          <w:rFonts w:ascii="Times New Roman" w:hAnsi="Times New Roman"/>
          <w:sz w:val="22"/>
          <w:szCs w:val="22"/>
          <w:lang w:eastAsia="en-US"/>
        </w:rPr>
        <w:t>1</w:t>
      </w:r>
      <w:r w:rsidR="00D71C86" w:rsidRPr="00D71C86">
        <w:rPr>
          <w:rFonts w:ascii="Times New Roman" w:hAnsi="Times New Roman"/>
          <w:sz w:val="22"/>
          <w:szCs w:val="22"/>
          <w:lang w:eastAsia="en-US"/>
        </w:rPr>
        <w:t xml:space="preserve">.2. punktā minētajiem purviem, </w:t>
      </w:r>
      <w:r w:rsidRPr="00D71C86">
        <w:rPr>
          <w:rFonts w:ascii="Times New Roman" w:hAnsi="Times New Roman"/>
          <w:sz w:val="22"/>
          <w:szCs w:val="22"/>
          <w:lang w:eastAsia="en-US"/>
        </w:rPr>
        <w:t xml:space="preserve">zemes lietojumu, autoceļiem, apdzīvotām vietām, </w:t>
      </w:r>
      <w:r w:rsidRPr="00D71C86">
        <w:rPr>
          <w:rFonts w:ascii="Times New Roman" w:hAnsi="Times New Roman"/>
          <w:sz w:val="22"/>
          <w:szCs w:val="22"/>
          <w:lang w:val="la-Latn" w:eastAsia="en-US"/>
        </w:rPr>
        <w:t>novada robežām, dabas pieminekļiem</w:t>
      </w:r>
      <w:r w:rsidR="00D71C86" w:rsidRPr="00D71C86">
        <w:rPr>
          <w:rFonts w:ascii="Times New Roman" w:hAnsi="Times New Roman"/>
          <w:sz w:val="22"/>
          <w:szCs w:val="22"/>
          <w:lang w:eastAsia="en-US"/>
        </w:rPr>
        <w:t>;</w:t>
      </w:r>
    </w:p>
    <w:p w:rsidR="00D71C86" w:rsidRDefault="00D71C86" w:rsidP="00D71C86">
      <w:pPr>
        <w:pStyle w:val="Sarakstarindkopa"/>
        <w:numPr>
          <w:ilvl w:val="2"/>
          <w:numId w:val="35"/>
        </w:numPr>
        <w:spacing w:line="276" w:lineRule="auto"/>
        <w:jc w:val="both"/>
        <w:rPr>
          <w:rFonts w:ascii="Times New Roman" w:hAnsi="Times New Roman"/>
          <w:sz w:val="22"/>
          <w:szCs w:val="22"/>
          <w:lang w:eastAsia="en-US"/>
        </w:rPr>
      </w:pPr>
      <w:r w:rsidRPr="006D302A">
        <w:rPr>
          <w:rFonts w:ascii="Times New Roman" w:hAnsi="Times New Roman"/>
          <w:sz w:val="22"/>
          <w:szCs w:val="22"/>
          <w:lang w:val="la-Latn" w:eastAsia="en-US"/>
        </w:rPr>
        <w:t>foto attēlus un/vai zīmējumus par dabas objektiem vai dabas vērtībām konkrētās ĪADT</w:t>
      </w:r>
      <w:r>
        <w:rPr>
          <w:rFonts w:ascii="Times New Roman" w:hAnsi="Times New Roman"/>
          <w:sz w:val="22"/>
          <w:szCs w:val="22"/>
          <w:lang w:eastAsia="en-US"/>
        </w:rPr>
        <w:t>;</w:t>
      </w:r>
    </w:p>
    <w:p w:rsidR="00D71C86" w:rsidRPr="006D302A" w:rsidRDefault="00D71C86" w:rsidP="00D71C86">
      <w:pPr>
        <w:numPr>
          <w:ilvl w:val="2"/>
          <w:numId w:val="35"/>
        </w:numPr>
        <w:spacing w:line="276" w:lineRule="auto"/>
        <w:contextualSpacing/>
        <w:jc w:val="both"/>
        <w:rPr>
          <w:rFonts w:ascii="Times New Roman" w:hAnsi="Times New Roman"/>
          <w:sz w:val="22"/>
          <w:szCs w:val="22"/>
          <w:lang w:val="la-Latn" w:eastAsia="en-US"/>
        </w:rPr>
      </w:pPr>
      <w:r w:rsidRPr="006D302A">
        <w:rPr>
          <w:rFonts w:ascii="Times New Roman" w:hAnsi="Times New Roman"/>
          <w:sz w:val="22"/>
          <w:szCs w:val="22"/>
          <w:lang w:val="la-Latn" w:eastAsia="en-US"/>
        </w:rPr>
        <w:t>aprakstošu informāciju par katru no Viesītes novada īpaši aizsargājamām dabas teritorijām;</w:t>
      </w:r>
    </w:p>
    <w:p w:rsidR="00D71C86" w:rsidRPr="00D71C86" w:rsidRDefault="00D71C86" w:rsidP="00D71C86">
      <w:pPr>
        <w:pStyle w:val="Sarakstarindkopa"/>
        <w:numPr>
          <w:ilvl w:val="2"/>
          <w:numId w:val="35"/>
        </w:numPr>
        <w:spacing w:line="276" w:lineRule="auto"/>
        <w:jc w:val="both"/>
        <w:rPr>
          <w:rFonts w:ascii="Times New Roman" w:hAnsi="Times New Roman"/>
          <w:sz w:val="22"/>
          <w:szCs w:val="22"/>
          <w:lang w:eastAsia="en-US"/>
        </w:rPr>
      </w:pPr>
      <w:r>
        <w:rPr>
          <w:rFonts w:ascii="Times New Roman" w:hAnsi="Times New Roman"/>
          <w:sz w:val="22"/>
          <w:szCs w:val="22"/>
          <w:lang w:eastAsia="en-US"/>
        </w:rPr>
        <w:t>darba uzdevuma 1.</w:t>
      </w:r>
      <w:r w:rsidR="0052282F">
        <w:rPr>
          <w:rFonts w:ascii="Times New Roman" w:hAnsi="Times New Roman"/>
          <w:sz w:val="22"/>
          <w:szCs w:val="22"/>
          <w:lang w:eastAsia="en-US"/>
        </w:rPr>
        <w:t>1</w:t>
      </w:r>
      <w:r>
        <w:rPr>
          <w:rFonts w:ascii="Times New Roman" w:hAnsi="Times New Roman"/>
          <w:sz w:val="22"/>
          <w:szCs w:val="22"/>
          <w:lang w:eastAsia="en-US"/>
        </w:rPr>
        <w:t xml:space="preserve">.2. punktā minēto purvu nosaukums, platība, </w:t>
      </w:r>
      <w:r w:rsidR="00C04D17">
        <w:rPr>
          <w:rFonts w:ascii="Times New Roman" w:hAnsi="Times New Roman"/>
          <w:sz w:val="22"/>
          <w:szCs w:val="22"/>
          <w:lang w:eastAsia="en-US"/>
        </w:rPr>
        <w:t>īss apraksts</w:t>
      </w:r>
      <w:r>
        <w:rPr>
          <w:rFonts w:ascii="Times New Roman" w:hAnsi="Times New Roman"/>
          <w:sz w:val="22"/>
          <w:szCs w:val="22"/>
          <w:lang w:eastAsia="en-US"/>
        </w:rPr>
        <w:t>;</w:t>
      </w:r>
    </w:p>
    <w:p w:rsidR="006D302A" w:rsidRPr="00D71C86" w:rsidRDefault="006D302A" w:rsidP="00D71C86">
      <w:pPr>
        <w:pStyle w:val="Sarakstarindkopa"/>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76" w:lineRule="auto"/>
        <w:jc w:val="both"/>
        <w:rPr>
          <w:rFonts w:ascii="Times New Roman" w:eastAsia="Arial Unicode MS" w:hAnsi="Times New Roman"/>
          <w:b/>
          <w:bCs/>
          <w:sz w:val="22"/>
          <w:szCs w:val="22"/>
          <w:lang w:eastAsia="en-US"/>
        </w:rPr>
      </w:pPr>
      <w:r w:rsidRPr="00D71C86">
        <w:rPr>
          <w:rFonts w:ascii="Times New Roman" w:eastAsia="Arial Unicode MS" w:hAnsi="Times New Roman"/>
          <w:b/>
          <w:bCs/>
          <w:sz w:val="22"/>
          <w:szCs w:val="22"/>
          <w:lang w:eastAsia="en-US"/>
        </w:rPr>
        <w:t>Prasības Interneta karšu pārlūka moduļa funkcionalitātei:</w:t>
      </w:r>
    </w:p>
    <w:p w:rsidR="006D302A" w:rsidRPr="00AB360A" w:rsidRDefault="006D302A" w:rsidP="00AB360A">
      <w:pPr>
        <w:pStyle w:val="Sarakstarindkopa"/>
        <w:numPr>
          <w:ilvl w:val="1"/>
          <w:numId w:val="35"/>
        </w:numPr>
        <w:spacing w:line="276" w:lineRule="auto"/>
        <w:jc w:val="both"/>
        <w:rPr>
          <w:rFonts w:ascii="Times New Roman" w:eastAsia="Times New Roman" w:hAnsi="Times New Roman"/>
          <w:sz w:val="22"/>
          <w:szCs w:val="22"/>
          <w:lang w:eastAsia="en-US"/>
        </w:rPr>
      </w:pPr>
      <w:r w:rsidRPr="00AB360A">
        <w:rPr>
          <w:rFonts w:ascii="Times New Roman" w:eastAsia="Times New Roman" w:hAnsi="Times New Roman"/>
          <w:sz w:val="22"/>
          <w:szCs w:val="22"/>
          <w:lang w:val="la-Latn" w:eastAsia="en-US"/>
        </w:rPr>
        <w:t xml:space="preserve">dinamiska karšu attēlošana un integrēšana </w:t>
      </w:r>
      <w:r w:rsidRPr="00AB360A">
        <w:rPr>
          <w:rFonts w:ascii="Times New Roman" w:eastAsia="Times New Roman" w:hAnsi="Times New Roman"/>
          <w:sz w:val="22"/>
          <w:szCs w:val="22"/>
          <w:lang w:eastAsia="en-US"/>
        </w:rPr>
        <w:t>Viesītes novada</w:t>
      </w:r>
      <w:r w:rsidRPr="00AB360A">
        <w:rPr>
          <w:rFonts w:ascii="Times New Roman" w:eastAsia="Times New Roman" w:hAnsi="Times New Roman"/>
          <w:sz w:val="22"/>
          <w:szCs w:val="22"/>
          <w:lang w:val="la-Latn" w:eastAsia="en-US"/>
        </w:rPr>
        <w:t xml:space="preserve"> mājas lapā</w:t>
      </w:r>
      <w:r w:rsidR="00AB360A" w:rsidRPr="00AB360A">
        <w:rPr>
          <w:rFonts w:ascii="Times New Roman" w:eastAsia="Times New Roman" w:hAnsi="Times New Roman"/>
          <w:sz w:val="22"/>
          <w:szCs w:val="22"/>
          <w:lang w:val="en-US" w:eastAsia="en-US"/>
        </w:rPr>
        <w:t>:</w:t>
      </w:r>
    </w:p>
    <w:p w:rsidR="006D302A" w:rsidRPr="00AB360A" w:rsidRDefault="006D302A" w:rsidP="00AB360A">
      <w:pPr>
        <w:pStyle w:val="Sarakstarindkopa"/>
        <w:numPr>
          <w:ilvl w:val="2"/>
          <w:numId w:val="35"/>
        </w:numPr>
        <w:spacing w:line="276" w:lineRule="auto"/>
        <w:jc w:val="both"/>
        <w:rPr>
          <w:rFonts w:ascii="Times New Roman" w:eastAsia="Times New Roman" w:hAnsi="Times New Roman"/>
          <w:sz w:val="22"/>
          <w:szCs w:val="22"/>
          <w:lang w:eastAsia="en-US"/>
        </w:rPr>
      </w:pPr>
      <w:r w:rsidRPr="00AB360A">
        <w:rPr>
          <w:rFonts w:ascii="Times New Roman" w:eastAsia="Times New Roman" w:hAnsi="Times New Roman"/>
          <w:sz w:val="22"/>
          <w:szCs w:val="22"/>
          <w:lang w:eastAsia="en-US"/>
        </w:rPr>
        <w:t>iespēja palielināt un samazināt karti</w:t>
      </w:r>
      <w:r w:rsidR="00AB360A">
        <w:rPr>
          <w:rFonts w:ascii="Times New Roman" w:eastAsia="Times New Roman" w:hAnsi="Times New Roman"/>
          <w:sz w:val="22"/>
          <w:szCs w:val="22"/>
          <w:lang w:eastAsia="en-US"/>
        </w:rPr>
        <w:t>,</w:t>
      </w:r>
    </w:p>
    <w:p w:rsidR="006D302A" w:rsidRPr="00AB360A" w:rsidRDefault="006D302A" w:rsidP="00AB360A">
      <w:pPr>
        <w:pStyle w:val="Sarakstarindkopa"/>
        <w:numPr>
          <w:ilvl w:val="2"/>
          <w:numId w:val="35"/>
        </w:numPr>
        <w:spacing w:line="276" w:lineRule="auto"/>
        <w:jc w:val="both"/>
        <w:rPr>
          <w:rFonts w:ascii="Times New Roman" w:eastAsia="Times New Roman" w:hAnsi="Times New Roman"/>
          <w:sz w:val="22"/>
          <w:szCs w:val="22"/>
          <w:lang w:eastAsia="en-US"/>
        </w:rPr>
      </w:pPr>
      <w:r w:rsidRPr="00AB360A">
        <w:rPr>
          <w:rFonts w:ascii="Times New Roman" w:eastAsia="Times New Roman" w:hAnsi="Times New Roman"/>
          <w:sz w:val="22"/>
          <w:szCs w:val="22"/>
          <w:lang w:eastAsia="en-US"/>
        </w:rPr>
        <w:t>iespēja mainīt kartes</w:t>
      </w:r>
      <w:r w:rsidRPr="00AB360A">
        <w:rPr>
          <w:rFonts w:ascii="Times New Roman" w:eastAsia="Times New Roman" w:hAnsi="Times New Roman"/>
          <w:i/>
          <w:sz w:val="22"/>
          <w:szCs w:val="22"/>
          <w:lang w:eastAsia="en-US"/>
        </w:rPr>
        <w:t xml:space="preserve"> </w:t>
      </w:r>
      <w:r w:rsidRPr="00AB360A">
        <w:rPr>
          <w:rFonts w:ascii="Times New Roman" w:eastAsia="Times New Roman" w:hAnsi="Times New Roman"/>
          <w:sz w:val="22"/>
          <w:szCs w:val="22"/>
          <w:lang w:eastAsia="en-US"/>
        </w:rPr>
        <w:t>mērogu un izvēlētās kartes aptvērumu</w:t>
      </w:r>
      <w:r w:rsidR="00AB360A">
        <w:rPr>
          <w:rFonts w:ascii="Times New Roman" w:eastAsia="Times New Roman" w:hAnsi="Times New Roman"/>
          <w:sz w:val="22"/>
          <w:szCs w:val="22"/>
          <w:lang w:eastAsia="en-US"/>
        </w:rPr>
        <w:t>,</w:t>
      </w:r>
    </w:p>
    <w:p w:rsidR="006D302A" w:rsidRPr="00AB360A" w:rsidRDefault="006D302A" w:rsidP="00AB360A">
      <w:pPr>
        <w:pStyle w:val="Sarakstarindkopa"/>
        <w:numPr>
          <w:ilvl w:val="2"/>
          <w:numId w:val="35"/>
        </w:numPr>
        <w:spacing w:line="276" w:lineRule="auto"/>
        <w:jc w:val="both"/>
        <w:rPr>
          <w:rFonts w:ascii="Times New Roman" w:eastAsia="Times New Roman" w:hAnsi="Times New Roman"/>
          <w:sz w:val="22"/>
          <w:szCs w:val="22"/>
          <w:lang w:eastAsia="en-US"/>
        </w:rPr>
      </w:pPr>
      <w:r w:rsidRPr="00AB360A">
        <w:rPr>
          <w:rFonts w:ascii="Times New Roman" w:eastAsia="Times New Roman" w:hAnsi="Times New Roman"/>
          <w:sz w:val="22"/>
          <w:szCs w:val="22"/>
          <w:lang w:eastAsia="en-US"/>
        </w:rPr>
        <w:t>kartes bīdīšanu ar kursora bultiņām</w:t>
      </w:r>
      <w:r w:rsidR="00AB360A">
        <w:rPr>
          <w:rFonts w:ascii="Times New Roman" w:eastAsia="Times New Roman" w:hAnsi="Times New Roman"/>
          <w:sz w:val="22"/>
          <w:szCs w:val="22"/>
          <w:lang w:eastAsia="en-US"/>
        </w:rPr>
        <w:t>,</w:t>
      </w:r>
    </w:p>
    <w:p w:rsidR="006D302A" w:rsidRPr="00AB360A" w:rsidRDefault="006D302A" w:rsidP="00AB360A">
      <w:pPr>
        <w:pStyle w:val="Sarakstarindkopa"/>
        <w:numPr>
          <w:ilvl w:val="2"/>
          <w:numId w:val="35"/>
        </w:numPr>
        <w:spacing w:line="276" w:lineRule="auto"/>
        <w:jc w:val="both"/>
        <w:rPr>
          <w:rFonts w:ascii="Times New Roman" w:eastAsia="Times New Roman" w:hAnsi="Times New Roman"/>
          <w:sz w:val="22"/>
          <w:szCs w:val="22"/>
          <w:lang w:eastAsia="en-US"/>
        </w:rPr>
      </w:pPr>
      <w:r w:rsidRPr="00AB360A">
        <w:rPr>
          <w:rFonts w:ascii="Times New Roman" w:eastAsia="Times New Roman" w:hAnsi="Times New Roman"/>
          <w:sz w:val="22"/>
          <w:szCs w:val="22"/>
          <w:lang w:eastAsia="en-US"/>
        </w:rPr>
        <w:t>kartes mēroga pakāpenisku palielināšanu, samazināšanu ar peles un līmeņu skalas palīdzību</w:t>
      </w:r>
      <w:r w:rsidR="00AB360A">
        <w:rPr>
          <w:rFonts w:ascii="Times New Roman" w:eastAsia="Times New Roman" w:hAnsi="Times New Roman"/>
          <w:sz w:val="22"/>
          <w:szCs w:val="22"/>
          <w:lang w:eastAsia="en-US"/>
        </w:rPr>
        <w:t>,</w:t>
      </w:r>
    </w:p>
    <w:p w:rsidR="006D302A" w:rsidRDefault="006D302A" w:rsidP="00AB360A">
      <w:pPr>
        <w:pStyle w:val="Sarakstarindkopa"/>
        <w:numPr>
          <w:ilvl w:val="2"/>
          <w:numId w:val="35"/>
        </w:numPr>
        <w:spacing w:line="276" w:lineRule="auto"/>
        <w:jc w:val="both"/>
        <w:rPr>
          <w:rFonts w:ascii="Times New Roman" w:eastAsia="Times New Roman" w:hAnsi="Times New Roman"/>
          <w:sz w:val="22"/>
          <w:szCs w:val="22"/>
          <w:lang w:eastAsia="en-US"/>
        </w:rPr>
      </w:pPr>
      <w:r w:rsidRPr="00AB360A">
        <w:rPr>
          <w:rFonts w:ascii="Times New Roman" w:eastAsia="Times New Roman" w:hAnsi="Times New Roman"/>
          <w:sz w:val="22"/>
          <w:szCs w:val="22"/>
          <w:lang w:eastAsia="en-US"/>
        </w:rPr>
        <w:lastRenderedPageBreak/>
        <w:t>kartes pārbīdīšanas iespēju, velkot kartes daļu ar kursoru.</w:t>
      </w:r>
    </w:p>
    <w:p w:rsidR="00AB360A" w:rsidRPr="00AB360A" w:rsidRDefault="00AB360A" w:rsidP="00AB360A">
      <w:pPr>
        <w:spacing w:line="276" w:lineRule="auto"/>
        <w:ind w:left="720"/>
        <w:jc w:val="both"/>
        <w:rPr>
          <w:rFonts w:ascii="Times New Roman" w:eastAsia="Times New Roman" w:hAnsi="Times New Roman"/>
          <w:sz w:val="22"/>
          <w:szCs w:val="22"/>
          <w:lang w:eastAsia="en-US"/>
        </w:rPr>
      </w:pPr>
    </w:p>
    <w:p w:rsidR="006D302A" w:rsidRPr="00AB360A" w:rsidRDefault="006D302A" w:rsidP="00AB360A">
      <w:pPr>
        <w:pStyle w:val="Sarakstarindkopa"/>
        <w:numPr>
          <w:ilvl w:val="0"/>
          <w:numId w:val="35"/>
        </w:numPr>
        <w:spacing w:line="276" w:lineRule="auto"/>
        <w:jc w:val="both"/>
        <w:rPr>
          <w:rFonts w:ascii="Times New Roman" w:eastAsia="Times New Roman" w:hAnsi="Times New Roman"/>
          <w:b/>
          <w:bCs/>
          <w:sz w:val="22"/>
          <w:szCs w:val="22"/>
          <w:lang w:eastAsia="en-US"/>
        </w:rPr>
      </w:pPr>
      <w:r w:rsidRPr="00AB360A">
        <w:rPr>
          <w:rFonts w:ascii="Times New Roman" w:eastAsia="Times New Roman" w:hAnsi="Times New Roman"/>
          <w:b/>
          <w:bCs/>
          <w:sz w:val="22"/>
          <w:szCs w:val="22"/>
          <w:lang w:eastAsia="en-US"/>
        </w:rPr>
        <w:t>Interaktīvās kartes uzturēšanas periodā Izpildītājs nodrošina:</w:t>
      </w:r>
    </w:p>
    <w:p w:rsidR="006D302A" w:rsidRPr="006D302A" w:rsidRDefault="006D302A" w:rsidP="00AB360A">
      <w:pPr>
        <w:numPr>
          <w:ilvl w:val="2"/>
          <w:numId w:val="35"/>
        </w:numPr>
        <w:spacing w:line="276" w:lineRule="auto"/>
        <w:jc w:val="both"/>
        <w:rPr>
          <w:rFonts w:ascii="Times New Roman" w:eastAsia="Times New Roman" w:hAnsi="Times New Roman"/>
          <w:sz w:val="22"/>
          <w:szCs w:val="22"/>
          <w:lang w:eastAsia="en-US"/>
        </w:rPr>
      </w:pPr>
      <w:r w:rsidRPr="006D302A">
        <w:rPr>
          <w:rFonts w:ascii="Times New Roman" w:eastAsia="Times New Roman" w:hAnsi="Times New Roman"/>
          <w:sz w:val="22"/>
          <w:szCs w:val="22"/>
          <w:lang w:eastAsia="en-US"/>
        </w:rPr>
        <w:t>vismaz reizi gadā kartogrāfiskā materiāla atjaunošanu atbilstoši aktuālajiem kartogrāfiskajiem datiem</w:t>
      </w:r>
      <w:r w:rsidR="00AB360A">
        <w:rPr>
          <w:rFonts w:ascii="Times New Roman" w:eastAsia="Times New Roman" w:hAnsi="Times New Roman"/>
          <w:sz w:val="22"/>
          <w:szCs w:val="22"/>
          <w:lang w:eastAsia="en-US"/>
        </w:rPr>
        <w:t>,</w:t>
      </w:r>
    </w:p>
    <w:p w:rsidR="006D302A" w:rsidRPr="006D302A" w:rsidRDefault="006D302A" w:rsidP="00AB360A">
      <w:pPr>
        <w:numPr>
          <w:ilvl w:val="2"/>
          <w:numId w:val="35"/>
        </w:numPr>
        <w:spacing w:line="276" w:lineRule="auto"/>
        <w:jc w:val="both"/>
        <w:rPr>
          <w:rFonts w:ascii="Times New Roman" w:eastAsia="Times New Roman" w:hAnsi="Times New Roman"/>
          <w:sz w:val="22"/>
          <w:szCs w:val="22"/>
          <w:lang w:eastAsia="en-US"/>
        </w:rPr>
      </w:pPr>
      <w:r w:rsidRPr="006D302A">
        <w:rPr>
          <w:rFonts w:ascii="Times New Roman" w:eastAsia="Times New Roman" w:hAnsi="Times New Roman"/>
          <w:sz w:val="22"/>
          <w:szCs w:val="22"/>
          <w:lang w:eastAsia="en-US"/>
        </w:rPr>
        <w:t>nepieciešamības gadījumā kļūdu labojumus vai uzlabojumu veikšanu WEB risinājuma lietojumprogrammas darbības nodrošināšanai</w:t>
      </w:r>
      <w:r w:rsidR="00AB360A">
        <w:rPr>
          <w:rFonts w:ascii="Times New Roman" w:eastAsia="Times New Roman" w:hAnsi="Times New Roman"/>
          <w:sz w:val="22"/>
          <w:szCs w:val="22"/>
          <w:lang w:eastAsia="en-US"/>
        </w:rPr>
        <w:t>,</w:t>
      </w:r>
    </w:p>
    <w:p w:rsidR="006D302A" w:rsidRPr="006D302A" w:rsidRDefault="00AB360A" w:rsidP="00AB360A">
      <w:pPr>
        <w:numPr>
          <w:ilvl w:val="0"/>
          <w:numId w:val="35"/>
        </w:numPr>
        <w:spacing w:line="276" w:lineRule="auto"/>
        <w:jc w:val="both"/>
        <w:rPr>
          <w:rFonts w:ascii="Times New Roman" w:eastAsia="Times New Roman" w:hAnsi="Times New Roman"/>
          <w:b/>
          <w:bCs/>
          <w:sz w:val="22"/>
          <w:szCs w:val="22"/>
          <w:lang w:eastAsia="en-US"/>
        </w:rPr>
      </w:pPr>
      <w:r w:rsidRPr="00AB360A">
        <w:rPr>
          <w:rFonts w:ascii="Times New Roman" w:eastAsia="Times New Roman" w:hAnsi="Times New Roman"/>
          <w:b/>
          <w:bCs/>
          <w:sz w:val="22"/>
          <w:szCs w:val="22"/>
          <w:lang w:eastAsia="en-US"/>
        </w:rPr>
        <w:t xml:space="preserve"> Izpildītājs </w:t>
      </w:r>
      <w:bookmarkStart w:id="11" w:name="_Hlk23419068"/>
      <w:r w:rsidRPr="00AB360A">
        <w:rPr>
          <w:rFonts w:ascii="Times New Roman" w:eastAsia="Times New Roman" w:hAnsi="Times New Roman"/>
          <w:b/>
          <w:bCs/>
          <w:sz w:val="22"/>
          <w:szCs w:val="22"/>
          <w:lang w:eastAsia="en-US"/>
        </w:rPr>
        <w:t xml:space="preserve">nodrošina </w:t>
      </w:r>
      <w:r w:rsidR="006D302A" w:rsidRPr="006D302A">
        <w:rPr>
          <w:rFonts w:ascii="Times New Roman" w:eastAsia="Times New Roman" w:hAnsi="Times New Roman"/>
          <w:b/>
          <w:bCs/>
          <w:sz w:val="22"/>
          <w:szCs w:val="22"/>
          <w:lang w:eastAsia="en-US"/>
        </w:rPr>
        <w:t>interneta karšu pārlūka moduļa risinājuma darbībai nepieciešam</w:t>
      </w:r>
      <w:r w:rsidRPr="00AB360A">
        <w:rPr>
          <w:rFonts w:ascii="Times New Roman" w:eastAsia="Times New Roman" w:hAnsi="Times New Roman"/>
          <w:b/>
          <w:bCs/>
          <w:sz w:val="22"/>
          <w:szCs w:val="22"/>
          <w:lang w:eastAsia="en-US"/>
        </w:rPr>
        <w:t>ās</w:t>
      </w:r>
      <w:r w:rsidR="006D302A" w:rsidRPr="006D302A">
        <w:rPr>
          <w:rFonts w:ascii="Times New Roman" w:eastAsia="Times New Roman" w:hAnsi="Times New Roman"/>
          <w:b/>
          <w:bCs/>
          <w:sz w:val="22"/>
          <w:szCs w:val="22"/>
          <w:lang w:eastAsia="en-US"/>
        </w:rPr>
        <w:t xml:space="preserve"> licen</w:t>
      </w:r>
      <w:r w:rsidRPr="00AB360A">
        <w:rPr>
          <w:rFonts w:ascii="Times New Roman" w:eastAsia="Times New Roman" w:hAnsi="Times New Roman"/>
          <w:b/>
          <w:bCs/>
          <w:sz w:val="22"/>
          <w:szCs w:val="22"/>
          <w:lang w:eastAsia="en-US"/>
        </w:rPr>
        <w:t>ces</w:t>
      </w:r>
      <w:r w:rsidR="006D302A" w:rsidRPr="006D302A">
        <w:rPr>
          <w:rFonts w:ascii="Times New Roman" w:eastAsia="Times New Roman" w:hAnsi="Times New Roman"/>
          <w:b/>
          <w:bCs/>
          <w:sz w:val="22"/>
          <w:szCs w:val="22"/>
          <w:lang w:eastAsia="en-US"/>
        </w:rPr>
        <w:t xml:space="preserve"> un atļauj</w:t>
      </w:r>
      <w:r w:rsidRPr="00AB360A">
        <w:rPr>
          <w:rFonts w:ascii="Times New Roman" w:eastAsia="Times New Roman" w:hAnsi="Times New Roman"/>
          <w:b/>
          <w:bCs/>
          <w:sz w:val="22"/>
          <w:szCs w:val="22"/>
          <w:lang w:eastAsia="en-US"/>
        </w:rPr>
        <w:t>as visā interaktīvās kartes darbības laikā.</w:t>
      </w:r>
    </w:p>
    <w:bookmarkEnd w:id="11"/>
    <w:p w:rsidR="006D302A" w:rsidRPr="006D302A" w:rsidRDefault="006D302A" w:rsidP="00AB360A">
      <w:pPr>
        <w:spacing w:line="276" w:lineRule="auto"/>
        <w:rPr>
          <w:rFonts w:ascii="Times New Roman" w:hAnsi="Times New Roman"/>
          <w:sz w:val="22"/>
          <w:szCs w:val="22"/>
          <w:lang w:eastAsia="en-US"/>
        </w:rPr>
      </w:pPr>
    </w:p>
    <w:p w:rsidR="00D1025C" w:rsidRDefault="00D1025C" w:rsidP="006D4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rPr>
          <w:rFonts w:ascii="Times New Roman" w:eastAsia="Times New Roman" w:hAnsi="Times New Roman"/>
          <w:sz w:val="24"/>
          <w:szCs w:val="24"/>
        </w:rPr>
      </w:pPr>
    </w:p>
    <w:p w:rsidR="006D4DE7" w:rsidRPr="00DF319F" w:rsidRDefault="006D4DE7" w:rsidP="006D4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rPr>
          <w:rFonts w:ascii="Times New Roman" w:eastAsia="Times New Roman" w:hAnsi="Times New Roman"/>
          <w:sz w:val="24"/>
          <w:szCs w:val="24"/>
        </w:rPr>
      </w:pPr>
    </w:p>
    <w:p w:rsidR="006D4DE7" w:rsidRDefault="006D4DE7" w:rsidP="006D4DE7">
      <w:pPr>
        <w:pStyle w:val="Parasts1"/>
        <w:spacing w:after="0" w:line="240" w:lineRule="auto"/>
        <w:ind w:left="360"/>
        <w:jc w:val="right"/>
        <w:rPr>
          <w:rFonts w:ascii="Times New Roman" w:hAnsi="Times New Roman"/>
          <w:b/>
          <w:lang w:val="lv-LV"/>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6D4DE7" w:rsidRPr="009E7B14" w:rsidTr="00804F43">
        <w:tc>
          <w:tcPr>
            <w:tcW w:w="1585" w:type="dxa"/>
            <w:tcBorders>
              <w:top w:val="nil"/>
              <w:bottom w:val="single" w:sz="4" w:space="0" w:color="auto"/>
            </w:tcBorders>
          </w:tcPr>
          <w:p w:rsidR="006D4DE7" w:rsidRPr="009E7B14" w:rsidRDefault="006D4DE7" w:rsidP="00804F43">
            <w:pPr>
              <w:tabs>
                <w:tab w:val="center" w:pos="7697"/>
                <w:tab w:val="right" w:pos="11850"/>
              </w:tabs>
              <w:rPr>
                <w:rFonts w:ascii="Times New Roman" w:hAnsi="Times New Roman"/>
                <w:sz w:val="22"/>
                <w:szCs w:val="22"/>
              </w:rPr>
            </w:pPr>
            <w:bookmarkStart w:id="12" w:name="_Hlk517788002"/>
          </w:p>
        </w:tc>
        <w:tc>
          <w:tcPr>
            <w:tcW w:w="1667" w:type="dxa"/>
            <w:tcBorders>
              <w:top w:val="nil"/>
              <w:bottom w:val="single" w:sz="4" w:space="0" w:color="auto"/>
            </w:tcBorders>
          </w:tcPr>
          <w:p w:rsidR="006D4DE7" w:rsidRPr="009E7B14" w:rsidRDefault="006D4DE7" w:rsidP="00804F43">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rsidR="006D4DE7" w:rsidRPr="009E7B14" w:rsidRDefault="006D4DE7" w:rsidP="00804F43">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rsidR="006D4DE7" w:rsidRPr="009E7B14" w:rsidRDefault="006D4DE7" w:rsidP="00804F43">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rsidR="006D4DE7" w:rsidRPr="009E7B14" w:rsidRDefault="006D4DE7" w:rsidP="00804F43">
            <w:pPr>
              <w:tabs>
                <w:tab w:val="center" w:pos="7697"/>
                <w:tab w:val="right" w:pos="11850"/>
              </w:tabs>
              <w:rPr>
                <w:rFonts w:ascii="Times New Roman" w:hAnsi="Times New Roman"/>
                <w:sz w:val="22"/>
                <w:szCs w:val="22"/>
              </w:rPr>
            </w:pPr>
          </w:p>
        </w:tc>
      </w:tr>
      <w:tr w:rsidR="006D4DE7" w:rsidRPr="009E7B14" w:rsidTr="00804F43">
        <w:trPr>
          <w:trHeight w:val="70"/>
        </w:trPr>
        <w:tc>
          <w:tcPr>
            <w:tcW w:w="1585" w:type="dxa"/>
            <w:tcBorders>
              <w:bottom w:val="nil"/>
            </w:tcBorders>
          </w:tcPr>
          <w:p w:rsidR="006D4DE7" w:rsidRPr="009E7B14" w:rsidRDefault="006D4DE7" w:rsidP="00804F43">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vieta</w:t>
            </w:r>
          </w:p>
        </w:tc>
        <w:tc>
          <w:tcPr>
            <w:tcW w:w="1667" w:type="dxa"/>
            <w:tcBorders>
              <w:bottom w:val="nil"/>
            </w:tcBorders>
          </w:tcPr>
          <w:p w:rsidR="006D4DE7" w:rsidRPr="009E7B14" w:rsidRDefault="006D4DE7" w:rsidP="00804F43">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datums</w:t>
            </w:r>
          </w:p>
        </w:tc>
        <w:tc>
          <w:tcPr>
            <w:tcW w:w="1619" w:type="dxa"/>
            <w:tcBorders>
              <w:bottom w:val="nil"/>
            </w:tcBorders>
          </w:tcPr>
          <w:p w:rsidR="006D4DE7" w:rsidRPr="009E7B14" w:rsidRDefault="006D4DE7" w:rsidP="00804F43">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amats</w:t>
            </w:r>
          </w:p>
        </w:tc>
        <w:tc>
          <w:tcPr>
            <w:tcW w:w="1706" w:type="dxa"/>
            <w:tcBorders>
              <w:bottom w:val="nil"/>
            </w:tcBorders>
          </w:tcPr>
          <w:p w:rsidR="006D4DE7" w:rsidRPr="009E7B14" w:rsidRDefault="006D4DE7" w:rsidP="00804F43">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paraksts</w:t>
            </w:r>
          </w:p>
        </w:tc>
        <w:tc>
          <w:tcPr>
            <w:tcW w:w="2477" w:type="dxa"/>
            <w:tcBorders>
              <w:bottom w:val="nil"/>
            </w:tcBorders>
          </w:tcPr>
          <w:p w:rsidR="006D4DE7" w:rsidRPr="009E7B14" w:rsidRDefault="006D4DE7" w:rsidP="00804F43">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amatpersonas vārds, uzvārds</w:t>
            </w:r>
          </w:p>
        </w:tc>
      </w:tr>
      <w:bookmarkEnd w:id="12"/>
    </w:tbl>
    <w:p w:rsidR="006971FF" w:rsidRDefault="006971FF" w:rsidP="008F2329">
      <w:pPr>
        <w:pStyle w:val="Parasts1"/>
        <w:spacing w:after="0" w:line="240" w:lineRule="auto"/>
        <w:jc w:val="right"/>
        <w:rPr>
          <w:rFonts w:ascii="Times New Roman" w:hAnsi="Times New Roman"/>
          <w:b/>
          <w:lang w:val="lv-LV"/>
        </w:rPr>
      </w:pPr>
    </w:p>
    <w:p w:rsidR="006971FF" w:rsidRDefault="006971FF" w:rsidP="008F2329">
      <w:pPr>
        <w:pStyle w:val="Parasts1"/>
        <w:spacing w:after="0" w:line="240" w:lineRule="auto"/>
        <w:jc w:val="right"/>
        <w:rPr>
          <w:rFonts w:ascii="Times New Roman" w:hAnsi="Times New Roman"/>
          <w:b/>
          <w:lang w:val="lv-LV"/>
        </w:rPr>
      </w:pPr>
    </w:p>
    <w:p w:rsidR="006971FF" w:rsidRDefault="006971FF" w:rsidP="008F2329">
      <w:pPr>
        <w:pStyle w:val="Parasts1"/>
        <w:spacing w:after="0" w:line="240" w:lineRule="auto"/>
        <w:jc w:val="right"/>
        <w:rPr>
          <w:rFonts w:ascii="Times New Roman" w:hAnsi="Times New Roman"/>
          <w:b/>
          <w:lang w:val="lv-LV"/>
        </w:rPr>
      </w:pPr>
    </w:p>
    <w:p w:rsidR="006971FF" w:rsidRDefault="006971FF" w:rsidP="008F2329">
      <w:pPr>
        <w:pStyle w:val="Parasts1"/>
        <w:spacing w:after="0" w:line="240" w:lineRule="auto"/>
        <w:jc w:val="right"/>
        <w:rPr>
          <w:rFonts w:ascii="Times New Roman" w:hAnsi="Times New Roman"/>
          <w:b/>
          <w:lang w:val="lv-LV"/>
        </w:rPr>
      </w:pPr>
    </w:p>
    <w:p w:rsidR="00CF6CC4" w:rsidRDefault="00CF6CC4" w:rsidP="008F2329">
      <w:pPr>
        <w:pStyle w:val="Parasts1"/>
        <w:spacing w:after="0" w:line="240" w:lineRule="auto"/>
        <w:jc w:val="right"/>
        <w:rPr>
          <w:rFonts w:ascii="Times New Roman" w:hAnsi="Times New Roman"/>
          <w:b/>
          <w:lang w:val="lv-LV"/>
        </w:rPr>
      </w:pPr>
    </w:p>
    <w:p w:rsidR="00CF6CC4" w:rsidRDefault="00CF6CC4" w:rsidP="008F2329">
      <w:pPr>
        <w:pStyle w:val="Parasts1"/>
        <w:spacing w:after="0" w:line="240" w:lineRule="auto"/>
        <w:jc w:val="right"/>
        <w:rPr>
          <w:rFonts w:ascii="Times New Roman" w:hAnsi="Times New Roman"/>
          <w:b/>
          <w:lang w:val="lv-LV"/>
        </w:rPr>
      </w:pPr>
    </w:p>
    <w:p w:rsidR="00CF6CC4" w:rsidRDefault="00CF6CC4" w:rsidP="008F2329">
      <w:pPr>
        <w:pStyle w:val="Parasts1"/>
        <w:spacing w:after="0" w:line="240" w:lineRule="auto"/>
        <w:jc w:val="right"/>
        <w:rPr>
          <w:rFonts w:ascii="Times New Roman" w:hAnsi="Times New Roman"/>
          <w:b/>
          <w:lang w:val="lv-LV"/>
        </w:rPr>
      </w:pPr>
    </w:p>
    <w:p w:rsidR="00B7609D" w:rsidRDefault="00B7609D" w:rsidP="00B7609D">
      <w:pPr>
        <w:pStyle w:val="Parasts1"/>
        <w:spacing w:after="0" w:line="240" w:lineRule="auto"/>
        <w:ind w:left="720"/>
        <w:jc w:val="right"/>
        <w:rPr>
          <w:rFonts w:ascii="Times New Roman" w:hAnsi="Times New Roman"/>
          <w:lang w:val="lv-LV"/>
        </w:rPr>
      </w:pPr>
      <w:r>
        <w:rPr>
          <w:rFonts w:ascii="Times New Roman" w:hAnsi="Times New Roman"/>
          <w:lang w:val="lv-LV"/>
        </w:rPr>
        <w:t>3.pielikums</w:t>
      </w:r>
    </w:p>
    <w:p w:rsidR="00B7609D" w:rsidRDefault="00B7609D" w:rsidP="00B7609D">
      <w:pPr>
        <w:tabs>
          <w:tab w:val="left" w:pos="-720"/>
        </w:tabs>
        <w:ind w:left="357"/>
        <w:jc w:val="center"/>
        <w:rPr>
          <w:rFonts w:ascii="Times New Roman" w:hAnsi="Times New Roman"/>
          <w:b/>
          <w:bCs/>
          <w:caps/>
          <w:sz w:val="22"/>
          <w:szCs w:val="22"/>
        </w:rPr>
      </w:pPr>
      <w:r>
        <w:rPr>
          <w:rFonts w:ascii="Times New Roman" w:hAnsi="Times New Roman"/>
          <w:b/>
          <w:bCs/>
          <w:caps/>
          <w:sz w:val="22"/>
          <w:szCs w:val="22"/>
        </w:rPr>
        <w:t>______________________________</w:t>
      </w:r>
    </w:p>
    <w:p w:rsidR="00B7609D" w:rsidRDefault="00B7609D" w:rsidP="00B7609D">
      <w:pPr>
        <w:tabs>
          <w:tab w:val="left" w:pos="-720"/>
        </w:tabs>
        <w:ind w:left="357"/>
        <w:jc w:val="center"/>
        <w:rPr>
          <w:rFonts w:ascii="Times New Roman" w:hAnsi="Times New Roman"/>
          <w:b/>
          <w:bCs/>
          <w:caps/>
          <w:sz w:val="22"/>
          <w:szCs w:val="22"/>
        </w:rPr>
      </w:pPr>
    </w:p>
    <w:p w:rsidR="00B7609D" w:rsidRPr="00183571" w:rsidRDefault="00B7609D" w:rsidP="00B7609D">
      <w:pPr>
        <w:tabs>
          <w:tab w:val="left" w:pos="-720"/>
        </w:tabs>
        <w:ind w:left="357"/>
        <w:jc w:val="center"/>
        <w:rPr>
          <w:rFonts w:ascii="Times New Roman" w:hAnsi="Times New Roman"/>
          <w:bCs/>
          <w:i/>
          <w:color w:val="D9D9D9" w:themeColor="background1" w:themeShade="D9"/>
        </w:rPr>
      </w:pPr>
      <w:r w:rsidRPr="00183571">
        <w:rPr>
          <w:rFonts w:ascii="Times New Roman" w:hAnsi="Times New Roman"/>
          <w:bCs/>
          <w:i/>
          <w:color w:val="D9D9D9" w:themeColor="background1" w:themeShade="D9"/>
        </w:rPr>
        <w:t>(pretendenta nosaukums)</w:t>
      </w:r>
    </w:p>
    <w:p w:rsidR="00B7609D" w:rsidRPr="009E7B14" w:rsidRDefault="00B7609D" w:rsidP="00B7609D">
      <w:pPr>
        <w:tabs>
          <w:tab w:val="left" w:pos="-720"/>
        </w:tabs>
        <w:ind w:left="357"/>
        <w:jc w:val="center"/>
        <w:rPr>
          <w:rFonts w:ascii="Times New Roman" w:hAnsi="Times New Roman"/>
          <w:i/>
          <w:sz w:val="22"/>
          <w:szCs w:val="22"/>
        </w:rPr>
      </w:pPr>
      <w:r>
        <w:rPr>
          <w:rFonts w:ascii="Times New Roman" w:hAnsi="Times New Roman"/>
          <w:b/>
          <w:bCs/>
          <w:caps/>
          <w:sz w:val="22"/>
          <w:szCs w:val="22"/>
        </w:rPr>
        <w:t>finanšu piedāvājums</w:t>
      </w:r>
    </w:p>
    <w:p w:rsidR="00B7609D" w:rsidRDefault="00030BC2" w:rsidP="00B7609D">
      <w:pPr>
        <w:pStyle w:val="Parasts1"/>
        <w:spacing w:after="0" w:line="240" w:lineRule="auto"/>
        <w:jc w:val="center"/>
        <w:rPr>
          <w:rFonts w:ascii="Times New Roman" w:eastAsia="Times New Roman" w:hAnsi="Times New Roman"/>
          <w:bCs/>
          <w:lang w:val="lv-LV" w:eastAsia="lv-LV"/>
        </w:rPr>
      </w:pPr>
      <w:r w:rsidRPr="009E7B14">
        <w:rPr>
          <w:rFonts w:ascii="Times New Roman" w:eastAsia="Times New Roman" w:hAnsi="Times New Roman"/>
          <w:bCs/>
          <w:lang w:val="lv-LV" w:eastAsia="lv-LV"/>
        </w:rPr>
        <w:t>I</w:t>
      </w:r>
      <w:r w:rsidR="00B7609D" w:rsidRPr="009E7B14">
        <w:rPr>
          <w:rFonts w:ascii="Times New Roman" w:eastAsia="Times New Roman" w:hAnsi="Times New Roman"/>
          <w:bCs/>
          <w:lang w:val="lv-LV" w:eastAsia="lv-LV"/>
        </w:rPr>
        <w:t>epirkumam</w:t>
      </w:r>
    </w:p>
    <w:p w:rsidR="00AB360A" w:rsidRPr="006D302A" w:rsidRDefault="00AB360A" w:rsidP="00AB360A">
      <w:pPr>
        <w:pStyle w:val="Parasts1"/>
        <w:spacing w:after="0" w:line="240" w:lineRule="auto"/>
        <w:jc w:val="center"/>
        <w:rPr>
          <w:rFonts w:ascii="Times New Roman" w:hAnsi="Times New Roman"/>
          <w:b/>
          <w:lang w:val="lv-LV"/>
        </w:rPr>
      </w:pPr>
      <w:r w:rsidRPr="006D302A">
        <w:rPr>
          <w:rFonts w:ascii="Times New Roman" w:hAnsi="Times New Roman"/>
          <w:b/>
          <w:lang w:val="lv-LV"/>
        </w:rPr>
        <w:t xml:space="preserve">Interaktīvās </w:t>
      </w:r>
      <w:r>
        <w:rPr>
          <w:rFonts w:ascii="Times New Roman" w:hAnsi="Times New Roman"/>
          <w:b/>
          <w:lang w:val="lv-LV"/>
        </w:rPr>
        <w:t xml:space="preserve">tematiskās </w:t>
      </w:r>
      <w:r w:rsidRPr="006D302A">
        <w:rPr>
          <w:rFonts w:ascii="Times New Roman" w:hAnsi="Times New Roman"/>
          <w:b/>
          <w:lang w:val="lv-LV"/>
        </w:rPr>
        <w:t>kartes  izveidošana projekta “Open landscape” vajadzībām</w:t>
      </w:r>
    </w:p>
    <w:p w:rsidR="00AB360A" w:rsidRPr="006D302A" w:rsidRDefault="00AB360A" w:rsidP="00AB360A">
      <w:pPr>
        <w:pStyle w:val="Parasts1"/>
        <w:spacing w:after="0" w:line="240" w:lineRule="auto"/>
        <w:jc w:val="center"/>
        <w:rPr>
          <w:rFonts w:ascii="Times New Roman" w:hAnsi="Times New Roman"/>
          <w:b/>
          <w:bCs/>
          <w:lang w:val="lv-LV"/>
        </w:rPr>
      </w:pPr>
      <w:r w:rsidRPr="006D302A">
        <w:rPr>
          <w:rFonts w:ascii="Times New Roman" w:hAnsi="Times New Roman"/>
          <w:b/>
          <w:bCs/>
          <w:lang w:val="lv-LV"/>
        </w:rPr>
        <w:t>ID Nr. VNP 2019/N – 45 ERAF</w:t>
      </w:r>
    </w:p>
    <w:p w:rsidR="00030BC2" w:rsidRPr="009E7B14" w:rsidRDefault="00030BC2" w:rsidP="00B7609D">
      <w:pPr>
        <w:pStyle w:val="Parasts1"/>
        <w:spacing w:after="0" w:line="240" w:lineRule="auto"/>
        <w:jc w:val="center"/>
        <w:rPr>
          <w:rFonts w:ascii="Times New Roman" w:eastAsia="Times New Roman" w:hAnsi="Times New Roman"/>
          <w:lang w:val="lv-LV" w:eastAsia="lv-LV"/>
        </w:rPr>
      </w:pPr>
    </w:p>
    <w:p w:rsidR="00B7609D" w:rsidRDefault="00B7609D" w:rsidP="00B7609D">
      <w:pPr>
        <w:pStyle w:val="Parasts1"/>
        <w:spacing w:after="0" w:line="240" w:lineRule="auto"/>
        <w:jc w:val="center"/>
        <w:rPr>
          <w:rFonts w:ascii="Times New Roman" w:hAnsi="Times New Roman"/>
          <w:b/>
          <w:bCs/>
          <w:lang w:val="lv-LV"/>
        </w:rPr>
      </w:pPr>
    </w:p>
    <w:tbl>
      <w:tblPr>
        <w:tblStyle w:val="Reatabula"/>
        <w:tblW w:w="8352" w:type="dxa"/>
        <w:tblInd w:w="-306" w:type="dxa"/>
        <w:tblLayout w:type="fixed"/>
        <w:tblLook w:val="04A0" w:firstRow="1" w:lastRow="0" w:firstColumn="1" w:lastColumn="0" w:noHBand="0" w:noVBand="1"/>
      </w:tblPr>
      <w:tblGrid>
        <w:gridCol w:w="698"/>
        <w:gridCol w:w="6662"/>
        <w:gridCol w:w="992"/>
      </w:tblGrid>
      <w:tr w:rsidR="00AB360A" w:rsidRPr="00780B8D" w:rsidTr="00CC2D84">
        <w:tc>
          <w:tcPr>
            <w:tcW w:w="698" w:type="dxa"/>
          </w:tcPr>
          <w:p w:rsidR="00AB360A" w:rsidRPr="00780B8D" w:rsidRDefault="00AB360A" w:rsidP="00804F43">
            <w:pPr>
              <w:pStyle w:val="HTMLiepriekformattai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N.p.k. </w:t>
            </w:r>
          </w:p>
        </w:tc>
        <w:tc>
          <w:tcPr>
            <w:tcW w:w="6662" w:type="dxa"/>
            <w:vAlign w:val="center"/>
          </w:tcPr>
          <w:p w:rsidR="00AB360A" w:rsidRPr="00780B8D" w:rsidRDefault="00AB360A" w:rsidP="00804F43">
            <w:pPr>
              <w:pStyle w:val="HTMLiepriekformattais"/>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Pakalpojums </w:t>
            </w:r>
          </w:p>
        </w:tc>
        <w:tc>
          <w:tcPr>
            <w:tcW w:w="992" w:type="dxa"/>
          </w:tcPr>
          <w:p w:rsidR="00AB360A" w:rsidRPr="00780B8D" w:rsidRDefault="00AB360A" w:rsidP="00804F43">
            <w:pPr>
              <w:pStyle w:val="HTMLiepriekformattais"/>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Summa EUR</w:t>
            </w:r>
          </w:p>
        </w:tc>
      </w:tr>
      <w:tr w:rsidR="00AB360A" w:rsidRPr="00780B8D" w:rsidTr="00CC2D84">
        <w:tc>
          <w:tcPr>
            <w:tcW w:w="698" w:type="dxa"/>
            <w:vAlign w:val="center"/>
          </w:tcPr>
          <w:p w:rsidR="00AB360A" w:rsidRPr="00780B8D" w:rsidRDefault="00AB360A" w:rsidP="00030BC2">
            <w:pPr>
              <w:pStyle w:val="HTMLiepriekformattais"/>
              <w:numPr>
                <w:ilvl w:val="0"/>
                <w:numId w:val="16"/>
              </w:numPr>
              <w:rPr>
                <w:rFonts w:ascii="Times New Roman" w:eastAsia="Times New Roman" w:hAnsi="Times New Roman" w:cs="Times New Roman"/>
                <w:sz w:val="24"/>
                <w:szCs w:val="24"/>
                <w:lang w:eastAsia="lv-LV"/>
              </w:rPr>
            </w:pPr>
          </w:p>
        </w:tc>
        <w:tc>
          <w:tcPr>
            <w:tcW w:w="6662" w:type="dxa"/>
            <w:vAlign w:val="center"/>
          </w:tcPr>
          <w:p w:rsidR="00AB360A" w:rsidRPr="00CC2D84" w:rsidRDefault="00AB360A" w:rsidP="0003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2"/>
                <w:szCs w:val="22"/>
              </w:rPr>
            </w:pPr>
            <w:r w:rsidRPr="00CC2D84">
              <w:rPr>
                <w:rFonts w:ascii="Times New Roman" w:hAnsi="Times New Roman"/>
                <w:b/>
                <w:sz w:val="22"/>
                <w:szCs w:val="22"/>
              </w:rPr>
              <w:t>Interaktīvās tematiskās kartes  izveidošana</w:t>
            </w:r>
          </w:p>
        </w:tc>
        <w:tc>
          <w:tcPr>
            <w:tcW w:w="992" w:type="dxa"/>
            <w:vAlign w:val="center"/>
          </w:tcPr>
          <w:p w:rsidR="00AB360A" w:rsidRPr="00780B8D" w:rsidRDefault="00AB360A" w:rsidP="00030BC2">
            <w:pPr>
              <w:pStyle w:val="HTMLiepriekformattais"/>
              <w:rPr>
                <w:rFonts w:ascii="Times New Roman" w:eastAsia="Times New Roman" w:hAnsi="Times New Roman" w:cs="Times New Roman"/>
                <w:sz w:val="24"/>
                <w:szCs w:val="24"/>
                <w:lang w:eastAsia="lv-LV"/>
              </w:rPr>
            </w:pPr>
          </w:p>
        </w:tc>
      </w:tr>
      <w:tr w:rsidR="00CA6B13" w:rsidRPr="00780B8D" w:rsidTr="00CC2D84">
        <w:tc>
          <w:tcPr>
            <w:tcW w:w="7360" w:type="dxa"/>
            <w:gridSpan w:val="2"/>
            <w:vAlign w:val="center"/>
          </w:tcPr>
          <w:p w:rsidR="00CA6B13" w:rsidRPr="00E21CE3" w:rsidRDefault="00CA6B13" w:rsidP="00CA6B13">
            <w:pPr>
              <w:pStyle w:val="HTMLiepriekformattais"/>
              <w:jc w:val="right"/>
              <w:rPr>
                <w:rFonts w:ascii="Times New Roman" w:eastAsia="Times New Roman" w:hAnsi="Times New Roman" w:cs="Times New Roman"/>
                <w:b/>
                <w:sz w:val="24"/>
                <w:szCs w:val="24"/>
                <w:lang w:eastAsia="lv-LV"/>
              </w:rPr>
            </w:pPr>
            <w:r w:rsidRPr="00E21CE3">
              <w:rPr>
                <w:rFonts w:ascii="Times New Roman" w:eastAsia="Times New Roman" w:hAnsi="Times New Roman" w:cs="Times New Roman"/>
                <w:b/>
                <w:sz w:val="24"/>
                <w:szCs w:val="24"/>
                <w:lang w:eastAsia="lv-LV"/>
              </w:rPr>
              <w:t>PVN 21%</w:t>
            </w:r>
            <w:r w:rsidR="00C04D17">
              <w:rPr>
                <w:rStyle w:val="Vresatsauce"/>
                <w:rFonts w:ascii="Times New Roman" w:eastAsia="Times New Roman" w:hAnsi="Times New Roman" w:cs="Times New Roman"/>
                <w:b/>
                <w:sz w:val="24"/>
                <w:szCs w:val="24"/>
                <w:lang w:eastAsia="lv-LV"/>
              </w:rPr>
              <w:footnoteReference w:id="1"/>
            </w:r>
          </w:p>
        </w:tc>
        <w:tc>
          <w:tcPr>
            <w:tcW w:w="992" w:type="dxa"/>
          </w:tcPr>
          <w:p w:rsidR="00CA6B13" w:rsidRPr="00E21CE3" w:rsidRDefault="00CA6B13" w:rsidP="00CA6B13">
            <w:pPr>
              <w:pStyle w:val="HTMLiepriekformattais"/>
              <w:rPr>
                <w:rFonts w:ascii="Times New Roman" w:eastAsia="Times New Roman" w:hAnsi="Times New Roman" w:cs="Times New Roman"/>
                <w:b/>
                <w:sz w:val="24"/>
                <w:szCs w:val="24"/>
                <w:lang w:eastAsia="lv-LV"/>
              </w:rPr>
            </w:pPr>
          </w:p>
        </w:tc>
      </w:tr>
      <w:tr w:rsidR="00CA6B13" w:rsidRPr="00780B8D" w:rsidTr="00CC2D84">
        <w:tc>
          <w:tcPr>
            <w:tcW w:w="7360" w:type="dxa"/>
            <w:gridSpan w:val="2"/>
            <w:vAlign w:val="center"/>
          </w:tcPr>
          <w:p w:rsidR="00CA6B13" w:rsidRPr="00E21CE3" w:rsidRDefault="00CA6B13" w:rsidP="00CA6B13">
            <w:pPr>
              <w:pStyle w:val="HTMLiepriekformattais"/>
              <w:jc w:val="right"/>
              <w:rPr>
                <w:rFonts w:ascii="Times New Roman" w:eastAsia="Times New Roman" w:hAnsi="Times New Roman" w:cs="Times New Roman"/>
                <w:b/>
                <w:sz w:val="24"/>
                <w:szCs w:val="24"/>
                <w:lang w:eastAsia="lv-LV"/>
              </w:rPr>
            </w:pPr>
            <w:r w:rsidRPr="00E21CE3">
              <w:rPr>
                <w:rFonts w:ascii="Times New Roman" w:eastAsia="Times New Roman" w:hAnsi="Times New Roman" w:cs="Times New Roman"/>
                <w:b/>
                <w:sz w:val="24"/>
                <w:szCs w:val="24"/>
                <w:lang w:eastAsia="lv-LV"/>
              </w:rPr>
              <w:t xml:space="preserve">Pavisam </w:t>
            </w:r>
          </w:p>
        </w:tc>
        <w:tc>
          <w:tcPr>
            <w:tcW w:w="992" w:type="dxa"/>
          </w:tcPr>
          <w:p w:rsidR="00CA6B13" w:rsidRPr="00E21CE3" w:rsidRDefault="00CA6B13" w:rsidP="00CA6B13">
            <w:pPr>
              <w:pStyle w:val="HTMLiepriekformattais"/>
              <w:rPr>
                <w:rFonts w:ascii="Times New Roman" w:eastAsia="Times New Roman" w:hAnsi="Times New Roman" w:cs="Times New Roman"/>
                <w:b/>
                <w:sz w:val="24"/>
                <w:szCs w:val="24"/>
                <w:lang w:eastAsia="lv-LV"/>
              </w:rPr>
            </w:pPr>
          </w:p>
        </w:tc>
      </w:tr>
    </w:tbl>
    <w:p w:rsidR="00B7609D" w:rsidRDefault="00B7609D" w:rsidP="00B7609D">
      <w:pPr>
        <w:pStyle w:val="Parasts1"/>
        <w:spacing w:after="0" w:line="240" w:lineRule="auto"/>
        <w:jc w:val="center"/>
        <w:rPr>
          <w:rFonts w:ascii="Times New Roman" w:hAnsi="Times New Roman"/>
          <w:b/>
          <w:bCs/>
          <w:lang w:val="lv-LV"/>
        </w:rPr>
      </w:pPr>
    </w:p>
    <w:p w:rsidR="00B7609D" w:rsidRDefault="00B7609D" w:rsidP="00B7609D">
      <w:pPr>
        <w:pStyle w:val="Parasts1"/>
        <w:spacing w:after="0" w:line="240" w:lineRule="auto"/>
        <w:ind w:left="720"/>
        <w:jc w:val="both"/>
        <w:rPr>
          <w:rFonts w:ascii="Times New Roman" w:hAnsi="Times New Roman"/>
          <w:lang w:val="lv-LV"/>
        </w:rPr>
      </w:pPr>
      <w:r>
        <w:rPr>
          <w:rFonts w:ascii="Times New Roman" w:hAnsi="Times New Roman"/>
          <w:lang w:val="lv-LV"/>
        </w:rPr>
        <w:t xml:space="preserve">Apliecinām, ka cenā iekļautas </w:t>
      </w:r>
      <w:r w:rsidR="00CF6CC4">
        <w:rPr>
          <w:rFonts w:ascii="Times New Roman" w:hAnsi="Times New Roman"/>
          <w:lang w:val="lv-LV"/>
        </w:rPr>
        <w:t xml:space="preserve">visas izmaksas, kas saistītas ar pakalpojuma sniegšanu atbilstoši </w:t>
      </w:r>
      <w:r w:rsidR="00CC2D84">
        <w:rPr>
          <w:rFonts w:ascii="Times New Roman" w:hAnsi="Times New Roman"/>
          <w:lang w:val="lv-LV"/>
        </w:rPr>
        <w:t>darba uzdevuma prasībām</w:t>
      </w:r>
      <w:r>
        <w:rPr>
          <w:rFonts w:ascii="Times New Roman" w:hAnsi="Times New Roman"/>
          <w:lang w:val="lv-LV"/>
        </w:rPr>
        <w:t xml:space="preserve">. </w:t>
      </w:r>
    </w:p>
    <w:p w:rsidR="00C56D44" w:rsidRDefault="00CC2D84" w:rsidP="00B7609D">
      <w:pPr>
        <w:pStyle w:val="Parasts1"/>
        <w:spacing w:after="0" w:line="240" w:lineRule="auto"/>
        <w:ind w:left="720"/>
        <w:jc w:val="both"/>
        <w:rPr>
          <w:rFonts w:ascii="Times New Roman" w:hAnsi="Times New Roman"/>
          <w:lang w:val="lv-LV"/>
        </w:rPr>
      </w:pPr>
      <w:r>
        <w:rPr>
          <w:rFonts w:ascii="Times New Roman" w:hAnsi="Times New Roman"/>
          <w:lang w:val="lv-LV"/>
        </w:rPr>
        <w:t xml:space="preserve">Interaktīvā tematiskā karte tiks izveidota </w:t>
      </w:r>
      <w:r w:rsidR="00D1025C" w:rsidRPr="008D18BC">
        <w:rPr>
          <w:rFonts w:ascii="Times New Roman" w:hAnsi="Times New Roman"/>
          <w:lang w:val="lv-LV"/>
        </w:rPr>
        <w:t xml:space="preserve"> </w:t>
      </w:r>
      <w:r w:rsidR="00C04D17">
        <w:rPr>
          <w:rFonts w:ascii="Times New Roman" w:hAnsi="Times New Roman"/>
          <w:lang w:val="lv-LV"/>
        </w:rPr>
        <w:t>un integrēta pasūtītāja mājaslapā līdz 31.01.2020.</w:t>
      </w:r>
    </w:p>
    <w:p w:rsidR="00EE79B5" w:rsidRPr="009E7B14" w:rsidRDefault="00EE79B5" w:rsidP="00B7609D">
      <w:pPr>
        <w:pStyle w:val="Parasts1"/>
        <w:spacing w:after="0" w:line="240" w:lineRule="auto"/>
        <w:ind w:left="720"/>
        <w:jc w:val="both"/>
        <w:rPr>
          <w:rFonts w:ascii="Times New Roman" w:hAnsi="Times New Roman"/>
          <w:lang w:val="lv-LV"/>
        </w:rPr>
      </w:pPr>
    </w:p>
    <w:p w:rsidR="00B7609D" w:rsidRDefault="00B7609D" w:rsidP="00B7609D">
      <w:pPr>
        <w:pStyle w:val="Parasts1"/>
        <w:spacing w:after="0" w:line="240" w:lineRule="auto"/>
        <w:ind w:left="720"/>
        <w:jc w:val="right"/>
        <w:rPr>
          <w:rFonts w:ascii="Times New Roman" w:hAnsi="Times New Roman"/>
          <w:lang w:val="lv-LV"/>
        </w:rPr>
      </w:pPr>
    </w:p>
    <w:p w:rsidR="00B7609D" w:rsidRDefault="00B7609D" w:rsidP="00B7609D">
      <w:pPr>
        <w:pStyle w:val="Parasts1"/>
        <w:spacing w:after="0" w:line="240" w:lineRule="auto"/>
        <w:ind w:left="720"/>
        <w:jc w:val="right"/>
        <w:rPr>
          <w:rFonts w:ascii="Times New Roman" w:hAnsi="Times New Roman"/>
          <w:lang w:val="lv-LV"/>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B7609D" w:rsidRPr="009E7B14" w:rsidTr="00804F43">
        <w:tc>
          <w:tcPr>
            <w:tcW w:w="1585" w:type="dxa"/>
            <w:tcBorders>
              <w:top w:val="nil"/>
              <w:bottom w:val="single" w:sz="4" w:space="0" w:color="auto"/>
            </w:tcBorders>
          </w:tcPr>
          <w:p w:rsidR="00B7609D" w:rsidRPr="009E7B14" w:rsidRDefault="00B7609D" w:rsidP="00804F43">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rsidR="00B7609D" w:rsidRPr="009E7B14" w:rsidRDefault="00B7609D" w:rsidP="00804F43">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rsidR="00B7609D" w:rsidRPr="009E7B14" w:rsidRDefault="00B7609D" w:rsidP="00804F43">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rsidR="00B7609D" w:rsidRPr="009E7B14" w:rsidRDefault="00B7609D" w:rsidP="00804F43">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rsidR="00B7609D" w:rsidRPr="009E7B14" w:rsidRDefault="00B7609D" w:rsidP="00804F43">
            <w:pPr>
              <w:tabs>
                <w:tab w:val="center" w:pos="7697"/>
                <w:tab w:val="right" w:pos="11850"/>
              </w:tabs>
              <w:rPr>
                <w:rFonts w:ascii="Times New Roman" w:hAnsi="Times New Roman"/>
                <w:sz w:val="22"/>
                <w:szCs w:val="22"/>
              </w:rPr>
            </w:pPr>
          </w:p>
        </w:tc>
      </w:tr>
      <w:tr w:rsidR="00B7609D" w:rsidRPr="009E7B14" w:rsidTr="00804F43">
        <w:trPr>
          <w:trHeight w:val="70"/>
        </w:trPr>
        <w:tc>
          <w:tcPr>
            <w:tcW w:w="1585" w:type="dxa"/>
            <w:tcBorders>
              <w:bottom w:val="nil"/>
            </w:tcBorders>
          </w:tcPr>
          <w:p w:rsidR="00B7609D" w:rsidRPr="009E7B14" w:rsidRDefault="00B7609D" w:rsidP="00804F43">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vieta</w:t>
            </w:r>
          </w:p>
        </w:tc>
        <w:tc>
          <w:tcPr>
            <w:tcW w:w="1667" w:type="dxa"/>
            <w:tcBorders>
              <w:bottom w:val="nil"/>
            </w:tcBorders>
          </w:tcPr>
          <w:p w:rsidR="00B7609D" w:rsidRPr="009E7B14" w:rsidRDefault="00B7609D" w:rsidP="00804F43">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datums</w:t>
            </w:r>
          </w:p>
        </w:tc>
        <w:tc>
          <w:tcPr>
            <w:tcW w:w="1619" w:type="dxa"/>
            <w:tcBorders>
              <w:bottom w:val="nil"/>
            </w:tcBorders>
          </w:tcPr>
          <w:p w:rsidR="00B7609D" w:rsidRPr="009E7B14" w:rsidRDefault="00B7609D" w:rsidP="00804F43">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amats</w:t>
            </w:r>
          </w:p>
        </w:tc>
        <w:tc>
          <w:tcPr>
            <w:tcW w:w="1706" w:type="dxa"/>
            <w:tcBorders>
              <w:bottom w:val="nil"/>
            </w:tcBorders>
          </w:tcPr>
          <w:p w:rsidR="00B7609D" w:rsidRPr="009E7B14" w:rsidRDefault="00B7609D" w:rsidP="00804F43">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paraksts</w:t>
            </w:r>
          </w:p>
        </w:tc>
        <w:tc>
          <w:tcPr>
            <w:tcW w:w="2477" w:type="dxa"/>
            <w:tcBorders>
              <w:bottom w:val="nil"/>
            </w:tcBorders>
          </w:tcPr>
          <w:p w:rsidR="00B7609D" w:rsidRPr="009E7B14" w:rsidRDefault="00B7609D" w:rsidP="00804F43">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amatpersonas vārds, uzvārds</w:t>
            </w:r>
          </w:p>
        </w:tc>
      </w:tr>
    </w:tbl>
    <w:p w:rsidR="00284D5E" w:rsidRDefault="00284D5E" w:rsidP="00B7609D">
      <w:pPr>
        <w:pStyle w:val="Parasts1"/>
        <w:spacing w:after="0" w:line="240" w:lineRule="auto"/>
        <w:rPr>
          <w:rFonts w:ascii="Times New Roman" w:hAnsi="Times New Roman"/>
          <w:b/>
          <w:lang w:val="lv-LV"/>
        </w:rPr>
        <w:sectPr w:rsidR="00284D5E" w:rsidSect="00EE79B5">
          <w:footerReference w:type="default" r:id="rId15"/>
          <w:headerReference w:type="first" r:id="rId16"/>
          <w:footerReference w:type="first" r:id="rId17"/>
          <w:pgSz w:w="12240" w:h="15840"/>
          <w:pgMar w:top="851" w:right="1701" w:bottom="851" w:left="1701" w:header="340" w:footer="113" w:gutter="0"/>
          <w:cols w:space="708"/>
          <w:titlePg/>
          <w:docGrid w:linePitch="360"/>
        </w:sectPr>
      </w:pPr>
    </w:p>
    <w:p w:rsidR="003062AA" w:rsidRPr="003062AA" w:rsidRDefault="003062AA" w:rsidP="003062AA">
      <w:pPr>
        <w:pStyle w:val="Sarakstarindkopa"/>
        <w:numPr>
          <w:ilvl w:val="0"/>
          <w:numId w:val="5"/>
        </w:numPr>
        <w:jc w:val="right"/>
        <w:rPr>
          <w:rFonts w:ascii="Times New Roman" w:eastAsia="Times New Roman" w:hAnsi="Times New Roman"/>
          <w:b/>
          <w:color w:val="000000"/>
          <w:sz w:val="22"/>
          <w:szCs w:val="22"/>
        </w:rPr>
      </w:pPr>
      <w:r w:rsidRPr="003062AA">
        <w:rPr>
          <w:rFonts w:ascii="Times New Roman" w:eastAsia="Times New Roman" w:hAnsi="Times New Roman"/>
          <w:b/>
          <w:color w:val="000000"/>
          <w:sz w:val="22"/>
          <w:szCs w:val="22"/>
        </w:rPr>
        <w:lastRenderedPageBreak/>
        <w:t>pielikums</w:t>
      </w:r>
    </w:p>
    <w:p w:rsidR="00E561F8" w:rsidRDefault="00E561F8" w:rsidP="00E561F8">
      <w:pPr>
        <w:jc w:val="center"/>
        <w:rPr>
          <w:rFonts w:ascii="Times New Roman" w:eastAsia="Times New Roman" w:hAnsi="Times New Roman"/>
          <w:b/>
          <w:color w:val="000000"/>
          <w:sz w:val="22"/>
          <w:szCs w:val="22"/>
        </w:rPr>
      </w:pPr>
      <w:r w:rsidRPr="00E561F8">
        <w:rPr>
          <w:rFonts w:ascii="Times New Roman" w:eastAsia="Times New Roman" w:hAnsi="Times New Roman"/>
          <w:b/>
          <w:color w:val="000000"/>
          <w:sz w:val="22"/>
          <w:szCs w:val="22"/>
        </w:rPr>
        <w:t>Līgum</w:t>
      </w:r>
      <w:r>
        <w:rPr>
          <w:rFonts w:ascii="Times New Roman" w:eastAsia="Times New Roman" w:hAnsi="Times New Roman"/>
          <w:b/>
          <w:color w:val="000000"/>
          <w:sz w:val="22"/>
          <w:szCs w:val="22"/>
        </w:rPr>
        <w:t xml:space="preserve">a projekts </w:t>
      </w:r>
      <w:r w:rsidRPr="00E561F8">
        <w:rPr>
          <w:rFonts w:ascii="Times New Roman" w:eastAsia="Times New Roman" w:hAnsi="Times New Roman"/>
          <w:b/>
          <w:color w:val="000000"/>
          <w:sz w:val="22"/>
          <w:szCs w:val="22"/>
        </w:rPr>
        <w:t xml:space="preserve"> </w:t>
      </w:r>
    </w:p>
    <w:p w:rsidR="00BD2F0B" w:rsidRDefault="00BD2F0B" w:rsidP="00BD2F0B">
      <w:pPr>
        <w:pStyle w:val="Parasts1"/>
        <w:spacing w:after="0" w:line="240" w:lineRule="auto"/>
        <w:jc w:val="center"/>
        <w:rPr>
          <w:rFonts w:ascii="Times New Roman" w:eastAsia="Times New Roman" w:hAnsi="Times New Roman"/>
          <w:bCs/>
          <w:lang w:val="lv-LV" w:eastAsia="lv-LV"/>
        </w:rPr>
      </w:pPr>
      <w:r w:rsidRPr="009E7B14">
        <w:rPr>
          <w:rFonts w:ascii="Times New Roman" w:eastAsia="Times New Roman" w:hAnsi="Times New Roman"/>
          <w:bCs/>
          <w:lang w:val="lv-LV" w:eastAsia="lv-LV"/>
        </w:rPr>
        <w:t>Iepirkumam</w:t>
      </w:r>
    </w:p>
    <w:p w:rsidR="003062AA" w:rsidRPr="006D302A" w:rsidRDefault="003062AA" w:rsidP="003062AA">
      <w:pPr>
        <w:pStyle w:val="Parasts1"/>
        <w:spacing w:after="0" w:line="240" w:lineRule="auto"/>
        <w:jc w:val="center"/>
        <w:rPr>
          <w:rFonts w:ascii="Times New Roman" w:hAnsi="Times New Roman"/>
          <w:b/>
          <w:lang w:val="lv-LV"/>
        </w:rPr>
      </w:pPr>
      <w:bookmarkStart w:id="13" w:name="_Hlk23418870"/>
      <w:r w:rsidRPr="006D302A">
        <w:rPr>
          <w:rFonts w:ascii="Times New Roman" w:hAnsi="Times New Roman"/>
          <w:b/>
          <w:lang w:val="lv-LV"/>
        </w:rPr>
        <w:t xml:space="preserve">Interaktīvās </w:t>
      </w:r>
      <w:r>
        <w:rPr>
          <w:rFonts w:ascii="Times New Roman" w:hAnsi="Times New Roman"/>
          <w:b/>
          <w:lang w:val="lv-LV"/>
        </w:rPr>
        <w:t xml:space="preserve">tematiskās </w:t>
      </w:r>
      <w:r w:rsidRPr="006D302A">
        <w:rPr>
          <w:rFonts w:ascii="Times New Roman" w:hAnsi="Times New Roman"/>
          <w:b/>
          <w:lang w:val="lv-LV"/>
        </w:rPr>
        <w:t>kartes  izveidošana projekta “Open landscape” vajadzībām</w:t>
      </w:r>
      <w:bookmarkEnd w:id="13"/>
    </w:p>
    <w:p w:rsidR="003062AA" w:rsidRPr="006D302A" w:rsidRDefault="003062AA" w:rsidP="003062AA">
      <w:pPr>
        <w:pStyle w:val="Parasts1"/>
        <w:spacing w:after="0" w:line="240" w:lineRule="auto"/>
        <w:jc w:val="center"/>
        <w:rPr>
          <w:rFonts w:ascii="Times New Roman" w:hAnsi="Times New Roman"/>
          <w:b/>
          <w:bCs/>
          <w:lang w:val="lv-LV"/>
        </w:rPr>
      </w:pPr>
      <w:r w:rsidRPr="006D302A">
        <w:rPr>
          <w:rFonts w:ascii="Times New Roman" w:hAnsi="Times New Roman"/>
          <w:b/>
          <w:bCs/>
          <w:lang w:val="lv-LV"/>
        </w:rPr>
        <w:t>ID Nr. VNP 2019/N – 45 ERAF</w:t>
      </w:r>
    </w:p>
    <w:p w:rsidR="00BD2F0B" w:rsidRPr="00E561F8" w:rsidRDefault="00BD2F0B" w:rsidP="00E561F8">
      <w:pPr>
        <w:jc w:val="center"/>
        <w:rPr>
          <w:rFonts w:ascii="Times New Roman" w:eastAsia="Times New Roman" w:hAnsi="Times New Roman"/>
          <w:b/>
          <w:color w:val="000000"/>
          <w:sz w:val="22"/>
          <w:szCs w:val="22"/>
        </w:rPr>
      </w:pPr>
    </w:p>
    <w:p w:rsidR="00E561F8" w:rsidRPr="00E561F8" w:rsidRDefault="00E561F8" w:rsidP="00E561F8">
      <w:pPr>
        <w:rPr>
          <w:rFonts w:ascii="Times New Roman" w:eastAsia="Times New Roman" w:hAnsi="Times New Roman"/>
          <w:b/>
          <w:color w:val="000000"/>
          <w:sz w:val="22"/>
          <w:szCs w:val="22"/>
        </w:rPr>
      </w:pPr>
      <w:r w:rsidRPr="00E561F8">
        <w:rPr>
          <w:rFonts w:ascii="Times New Roman" w:eastAsia="Times New Roman" w:hAnsi="Times New Roman"/>
          <w:b/>
          <w:color w:val="000000"/>
          <w:sz w:val="22"/>
          <w:szCs w:val="22"/>
        </w:rPr>
        <w:t>Viesītē, Viesītes novadā</w:t>
      </w:r>
    </w:p>
    <w:p w:rsidR="00E561F8" w:rsidRPr="00E561F8" w:rsidRDefault="00E561F8" w:rsidP="00E561F8">
      <w:pPr>
        <w:jc w:val="right"/>
        <w:rPr>
          <w:rFonts w:ascii="Times New Roman" w:eastAsia="Times New Roman" w:hAnsi="Times New Roman"/>
          <w:b/>
          <w:color w:val="000000"/>
          <w:sz w:val="22"/>
          <w:szCs w:val="22"/>
        </w:rPr>
      </w:pPr>
      <w:r w:rsidRPr="00E561F8">
        <w:rPr>
          <w:rFonts w:ascii="Times New Roman" w:eastAsia="Times New Roman" w:hAnsi="Times New Roman"/>
          <w:b/>
          <w:color w:val="000000"/>
          <w:sz w:val="22"/>
          <w:szCs w:val="22"/>
        </w:rPr>
        <w:t>201</w:t>
      </w:r>
      <w:r w:rsidR="00BD2F0B">
        <w:rPr>
          <w:rFonts w:ascii="Times New Roman" w:eastAsia="Times New Roman" w:hAnsi="Times New Roman"/>
          <w:b/>
          <w:color w:val="000000"/>
          <w:sz w:val="22"/>
          <w:szCs w:val="22"/>
        </w:rPr>
        <w:t>9</w:t>
      </w:r>
      <w:r w:rsidRPr="00E561F8">
        <w:rPr>
          <w:rFonts w:ascii="Times New Roman" w:eastAsia="Times New Roman" w:hAnsi="Times New Roman"/>
          <w:b/>
          <w:color w:val="000000"/>
          <w:sz w:val="22"/>
          <w:szCs w:val="22"/>
        </w:rPr>
        <w:t>. gada__</w:t>
      </w:r>
      <w:r w:rsidR="00BD2F0B">
        <w:rPr>
          <w:rFonts w:ascii="Times New Roman" w:eastAsia="Times New Roman" w:hAnsi="Times New Roman"/>
          <w:b/>
          <w:color w:val="000000"/>
          <w:sz w:val="22"/>
          <w:szCs w:val="22"/>
        </w:rPr>
        <w:t>__________</w:t>
      </w:r>
    </w:p>
    <w:p w:rsidR="00E561F8" w:rsidRPr="00E561F8" w:rsidRDefault="00E561F8" w:rsidP="00E561F8">
      <w:pPr>
        <w:jc w:val="center"/>
        <w:rPr>
          <w:rFonts w:ascii="Times New Roman" w:eastAsia="Times New Roman" w:hAnsi="Times New Roman"/>
          <w:b/>
          <w:color w:val="000000"/>
          <w:sz w:val="22"/>
          <w:szCs w:val="22"/>
        </w:rPr>
      </w:pPr>
    </w:p>
    <w:p w:rsidR="00E561F8" w:rsidRPr="00C04D17" w:rsidRDefault="00E561F8" w:rsidP="00E561F8">
      <w:pPr>
        <w:rPr>
          <w:rFonts w:ascii="Times New Roman" w:hAnsi="Times New Roman"/>
          <w:sz w:val="22"/>
          <w:szCs w:val="22"/>
        </w:rPr>
      </w:pPr>
      <w:r w:rsidRPr="00E561F8">
        <w:rPr>
          <w:rFonts w:ascii="Times New Roman" w:hAnsi="Times New Roman"/>
          <w:b/>
          <w:sz w:val="22"/>
          <w:szCs w:val="22"/>
        </w:rPr>
        <w:t>Viesītes novada pašvaldība”,</w:t>
      </w:r>
      <w:r w:rsidRPr="00E561F8">
        <w:rPr>
          <w:rFonts w:ascii="Times New Roman" w:hAnsi="Times New Roman"/>
          <w:sz w:val="22"/>
          <w:szCs w:val="22"/>
        </w:rPr>
        <w:t xml:space="preserve"> reģistrācijas Nr. 90000045353</w:t>
      </w:r>
      <w:r w:rsidRPr="00E561F8">
        <w:rPr>
          <w:rFonts w:ascii="Times New Roman" w:hAnsi="Times New Roman"/>
          <w:i/>
          <w:sz w:val="22"/>
          <w:szCs w:val="22"/>
        </w:rPr>
        <w:t>,</w:t>
      </w:r>
      <w:r w:rsidRPr="00E561F8">
        <w:rPr>
          <w:rFonts w:ascii="Times New Roman" w:hAnsi="Times New Roman"/>
          <w:sz w:val="22"/>
          <w:szCs w:val="22"/>
        </w:rPr>
        <w:t xml:space="preserve"> juridiskā adrese: </w:t>
      </w:r>
      <w:r w:rsidRPr="00E561F8">
        <w:rPr>
          <w:rFonts w:ascii="Times New Roman" w:hAnsi="Times New Roman"/>
          <w:i/>
          <w:sz w:val="22"/>
          <w:szCs w:val="22"/>
        </w:rPr>
        <w:t>Brīvības iela 10,  Viesīte, Viesītes novads, LV5237</w:t>
      </w:r>
      <w:r w:rsidRPr="00E561F8">
        <w:rPr>
          <w:rFonts w:ascii="Times New Roman" w:hAnsi="Times New Roman"/>
          <w:sz w:val="22"/>
          <w:szCs w:val="22"/>
        </w:rPr>
        <w:t xml:space="preserve">, tās domes  priekšsēdētāja </w:t>
      </w:r>
      <w:r w:rsidRPr="00E561F8">
        <w:rPr>
          <w:rFonts w:ascii="Times New Roman" w:hAnsi="Times New Roman"/>
          <w:b/>
          <w:sz w:val="22"/>
          <w:szCs w:val="22"/>
        </w:rPr>
        <w:t>Alfona Žuka</w:t>
      </w:r>
      <w:r w:rsidRPr="00E561F8">
        <w:rPr>
          <w:rFonts w:ascii="Times New Roman" w:hAnsi="Times New Roman"/>
          <w:sz w:val="22"/>
          <w:szCs w:val="22"/>
        </w:rPr>
        <w:t xml:space="preserve"> personā, kurš darbojas </w:t>
      </w:r>
      <w:r w:rsidRPr="00C04D17">
        <w:rPr>
          <w:rFonts w:ascii="Times New Roman" w:hAnsi="Times New Roman"/>
          <w:sz w:val="22"/>
          <w:szCs w:val="22"/>
        </w:rPr>
        <w:t xml:space="preserve">pamatojoties uz pašvaldības nolikumu (turpmāk tekstā - Pasūtītājs), no vienas puses, </w:t>
      </w:r>
    </w:p>
    <w:p w:rsidR="00E561F8" w:rsidRPr="00C04D17" w:rsidRDefault="00E561F8" w:rsidP="00E561F8">
      <w:pPr>
        <w:rPr>
          <w:rFonts w:ascii="Times New Roman" w:hAnsi="Times New Roman"/>
          <w:sz w:val="22"/>
          <w:szCs w:val="22"/>
        </w:rPr>
      </w:pPr>
      <w:r w:rsidRPr="00C04D17">
        <w:rPr>
          <w:rFonts w:ascii="Times New Roman" w:hAnsi="Times New Roman"/>
          <w:sz w:val="22"/>
          <w:szCs w:val="22"/>
        </w:rPr>
        <w:t xml:space="preserve">un </w:t>
      </w:r>
    </w:p>
    <w:p w:rsidR="00E561F8" w:rsidRPr="00E561F8" w:rsidRDefault="00BD2F0B" w:rsidP="005F49A2">
      <w:pPr>
        <w:pStyle w:val="Parasts1"/>
        <w:spacing w:after="0" w:line="240" w:lineRule="auto"/>
        <w:jc w:val="both"/>
        <w:rPr>
          <w:rFonts w:ascii="Times New Roman" w:hAnsi="Times New Roman"/>
          <w:b/>
          <w:lang w:val="lv-LV"/>
        </w:rPr>
      </w:pPr>
      <w:bookmarkStart w:id="14" w:name="_Hlk533000480"/>
      <w:r w:rsidRPr="00C04D17">
        <w:rPr>
          <w:rFonts w:ascii="Times New Roman" w:hAnsi="Times New Roman"/>
          <w:b/>
          <w:spacing w:val="-9"/>
        </w:rPr>
        <w:t>___________________</w:t>
      </w:r>
      <w:r w:rsidR="00E561F8" w:rsidRPr="00C04D17">
        <w:rPr>
          <w:rFonts w:ascii="Times New Roman" w:hAnsi="Times New Roman"/>
          <w:b/>
          <w:spacing w:val="-9"/>
        </w:rPr>
        <w:t xml:space="preserve">, </w:t>
      </w:r>
      <w:r w:rsidR="00E561F8" w:rsidRPr="00C04D17">
        <w:rPr>
          <w:rFonts w:ascii="Times New Roman" w:hAnsi="Times New Roman"/>
          <w:spacing w:val="-9"/>
        </w:rPr>
        <w:t xml:space="preserve">reģ. Nr. 41203024500, juridiskā adrese: </w:t>
      </w:r>
      <w:r w:rsidRPr="00C04D17">
        <w:rPr>
          <w:rFonts w:ascii="Times New Roman" w:hAnsi="Times New Roman"/>
          <w:i/>
          <w:spacing w:val="-9"/>
        </w:rPr>
        <w:t>_____________</w:t>
      </w:r>
      <w:r w:rsidR="00E561F8" w:rsidRPr="00C04D17">
        <w:rPr>
          <w:rFonts w:ascii="Times New Roman" w:hAnsi="Times New Roman"/>
          <w:spacing w:val="-9"/>
        </w:rPr>
        <w:t>, tās  _______________ personā, kurš rīkojas uz ____</w:t>
      </w:r>
      <w:r w:rsidR="00E561F8" w:rsidRPr="00C04D17">
        <w:rPr>
          <w:rFonts w:ascii="Times New Roman" w:hAnsi="Times New Roman"/>
          <w:spacing w:val="-6"/>
        </w:rPr>
        <w:t xml:space="preserve">, turpmāk tekstā – </w:t>
      </w:r>
      <w:r w:rsidR="00E561F8" w:rsidRPr="00C04D17">
        <w:rPr>
          <w:rFonts w:ascii="Times New Roman" w:hAnsi="Times New Roman"/>
          <w:b/>
          <w:bCs/>
        </w:rPr>
        <w:t>Izpildītājs</w:t>
      </w:r>
      <w:r w:rsidR="00E561F8" w:rsidRPr="00C04D17">
        <w:rPr>
          <w:rFonts w:ascii="Times New Roman" w:hAnsi="Times New Roman"/>
        </w:rPr>
        <w:t>, no otras puses,</w:t>
      </w:r>
      <w:r w:rsidR="00E561F8" w:rsidRPr="00C04D17">
        <w:rPr>
          <w:rFonts w:ascii="Times New Roman" w:hAnsi="Times New Roman"/>
          <w:b/>
        </w:rPr>
        <w:t>,</w:t>
      </w:r>
      <w:r w:rsidR="00E561F8" w:rsidRPr="00C04D17">
        <w:rPr>
          <w:rFonts w:ascii="Times New Roman" w:hAnsi="Times New Roman"/>
        </w:rPr>
        <w:t xml:space="preserve"> </w:t>
      </w:r>
      <w:r w:rsidR="00E561F8" w:rsidRPr="00C04D17">
        <w:rPr>
          <w:rFonts w:ascii="Times New Roman" w:hAnsi="Times New Roman"/>
          <w:bCs/>
          <w:iCs/>
        </w:rPr>
        <w:t>katrs atsevišķi un abi kopā saukti arī</w:t>
      </w:r>
      <w:r w:rsidR="00E561F8" w:rsidRPr="00C04D17">
        <w:rPr>
          <w:rFonts w:ascii="Times New Roman" w:hAnsi="Times New Roman"/>
          <w:b/>
          <w:bCs/>
          <w:i/>
          <w:iCs/>
        </w:rPr>
        <w:t xml:space="preserve"> „Puses”</w:t>
      </w:r>
      <w:r w:rsidR="00E561F8" w:rsidRPr="00C04D17">
        <w:rPr>
          <w:rFonts w:ascii="Times New Roman" w:hAnsi="Times New Roman"/>
          <w:bCs/>
          <w:i/>
          <w:iCs/>
        </w:rPr>
        <w:t>,</w:t>
      </w:r>
      <w:r w:rsidR="00E561F8" w:rsidRPr="00C04D17">
        <w:rPr>
          <w:rFonts w:ascii="Times New Roman" w:hAnsi="Times New Roman"/>
          <w:b/>
          <w:bCs/>
          <w:i/>
          <w:iCs/>
        </w:rPr>
        <w:t xml:space="preserve"> </w:t>
      </w:r>
      <w:r w:rsidR="00E561F8" w:rsidRPr="00C04D17">
        <w:rPr>
          <w:rFonts w:ascii="Times New Roman" w:hAnsi="Times New Roman"/>
          <w:bCs/>
        </w:rPr>
        <w:t xml:space="preserve">pamatojoties uz  </w:t>
      </w:r>
      <w:bookmarkEnd w:id="14"/>
      <w:r w:rsidR="00E561F8" w:rsidRPr="00C04D17">
        <w:rPr>
          <w:rFonts w:ascii="Times New Roman" w:hAnsi="Times New Roman"/>
          <w:bCs/>
          <w:i/>
        </w:rPr>
        <w:t xml:space="preserve">Publisko iepirkumu likumā nereglamentētā iepirkuma </w:t>
      </w:r>
      <w:r w:rsidR="005F49A2" w:rsidRPr="00C04D17">
        <w:rPr>
          <w:rFonts w:ascii="Times New Roman" w:hAnsi="Times New Roman"/>
          <w:b/>
          <w:lang w:val="lv-LV"/>
        </w:rPr>
        <w:t>Interaktīvās tematiskās kartes  izveidošana projekta “Open landscape” vajadzībām</w:t>
      </w:r>
      <w:r w:rsidRPr="00C04D17">
        <w:rPr>
          <w:rFonts w:ascii="Times New Roman" w:hAnsi="Times New Roman"/>
          <w:b/>
          <w:lang w:val="lv-LV"/>
        </w:rPr>
        <w:t>,</w:t>
      </w:r>
      <w:r>
        <w:rPr>
          <w:rFonts w:ascii="Times New Roman" w:hAnsi="Times New Roman"/>
          <w:b/>
          <w:lang w:val="lv-LV"/>
        </w:rPr>
        <w:t xml:space="preserve"> </w:t>
      </w:r>
      <w:r w:rsidR="00E561F8" w:rsidRPr="00E561F8">
        <w:rPr>
          <w:rFonts w:ascii="Times New Roman" w:hAnsi="Times New Roman"/>
        </w:rPr>
        <w:t>i</w:t>
      </w:r>
      <w:r w:rsidR="00E561F8" w:rsidRPr="00E561F8">
        <w:rPr>
          <w:rFonts w:ascii="Times New Roman" w:hAnsi="Times New Roman"/>
          <w:bCs/>
          <w:iCs/>
        </w:rPr>
        <w:t xml:space="preserve">dentifikācijas Nr. VNP </w:t>
      </w:r>
      <w:r w:rsidR="00E561F8" w:rsidRPr="00E561F8">
        <w:rPr>
          <w:rFonts w:ascii="Times New Roman" w:hAnsi="Times New Roman"/>
          <w:bCs/>
        </w:rPr>
        <w:t>201</w:t>
      </w:r>
      <w:r>
        <w:rPr>
          <w:rFonts w:ascii="Times New Roman" w:hAnsi="Times New Roman"/>
          <w:bCs/>
        </w:rPr>
        <w:t>9</w:t>
      </w:r>
      <w:r w:rsidR="00E561F8" w:rsidRPr="00E561F8">
        <w:rPr>
          <w:rFonts w:ascii="Times New Roman" w:hAnsi="Times New Roman"/>
          <w:bCs/>
        </w:rPr>
        <w:t>/N –</w:t>
      </w:r>
      <w:r w:rsidR="005F49A2">
        <w:rPr>
          <w:rFonts w:ascii="Times New Roman" w:hAnsi="Times New Roman"/>
          <w:bCs/>
        </w:rPr>
        <w:t>45</w:t>
      </w:r>
      <w:r w:rsidR="00AB4019">
        <w:rPr>
          <w:rFonts w:ascii="Times New Roman" w:hAnsi="Times New Roman"/>
          <w:bCs/>
        </w:rPr>
        <w:t xml:space="preserve"> ERAF</w:t>
      </w:r>
      <w:r w:rsidR="00E561F8" w:rsidRPr="00E561F8">
        <w:rPr>
          <w:rFonts w:ascii="Times New Roman" w:hAnsi="Times New Roman"/>
          <w:bCs/>
          <w:iCs/>
        </w:rPr>
        <w:t xml:space="preserve">, </w:t>
      </w:r>
      <w:r w:rsidR="00E561F8" w:rsidRPr="00E561F8">
        <w:rPr>
          <w:rFonts w:ascii="Times New Roman" w:hAnsi="Times New Roman"/>
          <w:b/>
          <w:bCs/>
        </w:rPr>
        <w:t>rezultātiem un Izpildītāja  iesniegto piedāvājumu, noslēdz šādu līg</w:t>
      </w:r>
      <w:r w:rsidR="00E561F8" w:rsidRPr="00E561F8">
        <w:rPr>
          <w:rFonts w:ascii="Times New Roman" w:hAnsi="Times New Roman"/>
          <w:b/>
        </w:rPr>
        <w:t>umu:</w:t>
      </w:r>
    </w:p>
    <w:p w:rsidR="00E561F8" w:rsidRPr="00E561F8" w:rsidRDefault="00E561F8" w:rsidP="00BD2F0B">
      <w:pPr>
        <w:keepNext/>
        <w:keepLines/>
        <w:spacing w:before="40"/>
        <w:jc w:val="both"/>
        <w:outlineLvl w:val="2"/>
        <w:rPr>
          <w:rFonts w:ascii="Times New Roman" w:eastAsia="Times New Roman" w:hAnsi="Times New Roman"/>
          <w:b/>
          <w:color w:val="000000"/>
          <w:sz w:val="22"/>
          <w:szCs w:val="22"/>
        </w:rPr>
      </w:pPr>
    </w:p>
    <w:p w:rsidR="00E561F8" w:rsidRPr="00E561F8" w:rsidRDefault="00E561F8" w:rsidP="00E561F8">
      <w:pPr>
        <w:keepNext/>
        <w:keepLines/>
        <w:numPr>
          <w:ilvl w:val="0"/>
          <w:numId w:val="24"/>
        </w:numPr>
        <w:suppressAutoHyphens/>
        <w:spacing w:before="40"/>
        <w:jc w:val="center"/>
        <w:outlineLvl w:val="2"/>
        <w:rPr>
          <w:rFonts w:ascii="Times New Roman" w:hAnsi="Times New Roman"/>
          <w:b/>
          <w:sz w:val="22"/>
          <w:szCs w:val="22"/>
          <w:lang w:eastAsia="zh-CN"/>
        </w:rPr>
      </w:pPr>
      <w:r w:rsidRPr="00E561F8">
        <w:rPr>
          <w:rFonts w:ascii="Times New Roman" w:hAnsi="Times New Roman"/>
          <w:b/>
          <w:sz w:val="22"/>
          <w:szCs w:val="22"/>
          <w:lang w:eastAsia="zh-CN"/>
        </w:rPr>
        <w:t>LĪGUMA PRIEKŠMETS</w:t>
      </w:r>
    </w:p>
    <w:p w:rsidR="00E561F8" w:rsidRDefault="00E561F8" w:rsidP="00E561F8">
      <w:pPr>
        <w:numPr>
          <w:ilvl w:val="1"/>
          <w:numId w:val="23"/>
        </w:numPr>
        <w:suppressAutoHyphens/>
        <w:ind w:left="431" w:hanging="431"/>
        <w:jc w:val="both"/>
        <w:rPr>
          <w:rFonts w:ascii="Times New Roman" w:hAnsi="Times New Roman"/>
          <w:bCs/>
          <w:sz w:val="22"/>
          <w:szCs w:val="22"/>
          <w:lang w:eastAsia="zh-CN"/>
        </w:rPr>
      </w:pPr>
      <w:r w:rsidRPr="00E561F8">
        <w:rPr>
          <w:rFonts w:ascii="Times New Roman" w:hAnsi="Times New Roman"/>
          <w:bCs/>
          <w:sz w:val="22"/>
          <w:szCs w:val="22"/>
          <w:lang w:eastAsia="zh-CN"/>
        </w:rPr>
        <w:t xml:space="preserve">Izpildītājs apņemas </w:t>
      </w:r>
      <w:r w:rsidR="00804F43">
        <w:rPr>
          <w:rFonts w:ascii="Times New Roman" w:hAnsi="Times New Roman"/>
          <w:bCs/>
          <w:sz w:val="22"/>
          <w:szCs w:val="22"/>
          <w:lang w:eastAsia="zh-CN"/>
        </w:rPr>
        <w:t xml:space="preserve">izveidot </w:t>
      </w:r>
      <w:r w:rsidR="005F49A2">
        <w:rPr>
          <w:rFonts w:ascii="Times New Roman" w:hAnsi="Times New Roman"/>
          <w:bCs/>
          <w:sz w:val="22"/>
          <w:szCs w:val="22"/>
          <w:lang w:eastAsia="zh-CN"/>
        </w:rPr>
        <w:t>interaktīvo tematisko karti (turpmāk – karte)</w:t>
      </w:r>
      <w:r w:rsidR="00BD2F0B">
        <w:rPr>
          <w:rFonts w:ascii="Times New Roman" w:hAnsi="Times New Roman"/>
          <w:bCs/>
          <w:sz w:val="22"/>
          <w:szCs w:val="22"/>
          <w:lang w:eastAsia="zh-CN"/>
        </w:rPr>
        <w:t>,</w:t>
      </w:r>
      <w:r w:rsidR="005F49A2">
        <w:rPr>
          <w:rFonts w:ascii="Times New Roman" w:hAnsi="Times New Roman"/>
          <w:bCs/>
          <w:sz w:val="22"/>
          <w:szCs w:val="22"/>
          <w:lang w:eastAsia="zh-CN"/>
        </w:rPr>
        <w:t xml:space="preserve"> integrēt to Pasūtītāja mājas lapā un nodrošināt tās funkcionalitāti līdz 2025. gada 31. decembrim</w:t>
      </w:r>
      <w:r w:rsidR="00BD2F0B">
        <w:rPr>
          <w:rFonts w:ascii="Times New Roman" w:hAnsi="Times New Roman"/>
          <w:bCs/>
          <w:sz w:val="22"/>
          <w:szCs w:val="22"/>
          <w:lang w:eastAsia="zh-CN"/>
        </w:rPr>
        <w:t xml:space="preserve">, atbilstoši </w:t>
      </w:r>
      <w:r w:rsidR="005F49A2">
        <w:rPr>
          <w:rFonts w:ascii="Times New Roman" w:hAnsi="Times New Roman"/>
          <w:bCs/>
          <w:sz w:val="22"/>
          <w:szCs w:val="22"/>
          <w:lang w:eastAsia="zh-CN"/>
        </w:rPr>
        <w:t>darba uzdevumam</w:t>
      </w:r>
      <w:r w:rsidRPr="00E561F8">
        <w:rPr>
          <w:rFonts w:ascii="Times New Roman" w:hAnsi="Times New Roman"/>
          <w:bCs/>
          <w:sz w:val="22"/>
          <w:szCs w:val="22"/>
          <w:lang w:eastAsia="zh-CN"/>
        </w:rPr>
        <w:t xml:space="preserve"> (1.pielikums )</w:t>
      </w:r>
      <w:r w:rsidR="00BD2F0B">
        <w:rPr>
          <w:rFonts w:ascii="Times New Roman" w:hAnsi="Times New Roman"/>
          <w:bCs/>
          <w:sz w:val="22"/>
          <w:szCs w:val="22"/>
          <w:lang w:eastAsia="zh-CN"/>
        </w:rPr>
        <w:t>.</w:t>
      </w:r>
      <w:r w:rsidRPr="00E561F8">
        <w:rPr>
          <w:rFonts w:ascii="Times New Roman" w:hAnsi="Times New Roman"/>
          <w:bCs/>
          <w:sz w:val="22"/>
          <w:szCs w:val="22"/>
          <w:lang w:eastAsia="zh-CN"/>
        </w:rPr>
        <w:t xml:space="preserve"> </w:t>
      </w:r>
    </w:p>
    <w:p w:rsidR="0052282F" w:rsidRPr="0052282F" w:rsidRDefault="0052282F" w:rsidP="0052282F">
      <w:pPr>
        <w:pStyle w:val="Sarakstarindkopa"/>
        <w:numPr>
          <w:ilvl w:val="1"/>
          <w:numId w:val="23"/>
        </w:numPr>
        <w:jc w:val="both"/>
        <w:rPr>
          <w:rFonts w:ascii="Times New Roman" w:eastAsia="Times New Roman" w:hAnsi="Times New Roman"/>
          <w:bCs/>
          <w:sz w:val="22"/>
          <w:szCs w:val="22"/>
          <w:lang w:eastAsia="en-US"/>
        </w:rPr>
      </w:pPr>
      <w:r w:rsidRPr="0052282F">
        <w:rPr>
          <w:rFonts w:ascii="Times New Roman" w:hAnsi="Times New Roman"/>
          <w:bCs/>
          <w:sz w:val="22"/>
          <w:szCs w:val="22"/>
          <w:lang w:eastAsia="zh-CN"/>
        </w:rPr>
        <w:t xml:space="preserve">Parakstot šo līgumu, Izpildītājs apliecina, ka </w:t>
      </w:r>
      <w:r w:rsidRPr="0052282F">
        <w:rPr>
          <w:rFonts w:ascii="Times New Roman" w:eastAsia="Times New Roman" w:hAnsi="Times New Roman"/>
          <w:bCs/>
          <w:sz w:val="22"/>
          <w:szCs w:val="22"/>
          <w:lang w:eastAsia="en-US"/>
        </w:rPr>
        <w:t>nodrošinās interneta karšu pārlūka moduļa risinājuma darbībai nepieciešamās licences un atļaujas visā interaktīvās kartes darbības laikā, t.i. līdz 31.12.2025.</w:t>
      </w:r>
    </w:p>
    <w:p w:rsidR="00E561F8" w:rsidRDefault="00E561F8" w:rsidP="00E561F8">
      <w:pPr>
        <w:numPr>
          <w:ilvl w:val="1"/>
          <w:numId w:val="23"/>
        </w:numPr>
        <w:suppressAutoHyphens/>
        <w:ind w:left="431" w:hanging="431"/>
        <w:jc w:val="both"/>
        <w:rPr>
          <w:rFonts w:ascii="Times New Roman" w:hAnsi="Times New Roman"/>
          <w:bCs/>
          <w:sz w:val="22"/>
          <w:szCs w:val="22"/>
          <w:lang w:eastAsia="zh-CN"/>
        </w:rPr>
      </w:pPr>
      <w:r w:rsidRPr="00E561F8">
        <w:rPr>
          <w:rFonts w:ascii="Times New Roman" w:hAnsi="Times New Roman"/>
          <w:bCs/>
          <w:sz w:val="22"/>
          <w:szCs w:val="22"/>
          <w:lang w:eastAsia="zh-CN"/>
        </w:rPr>
        <w:t>Izpildītājs līguma izpildes gaitā sadarbojas ar Pasūtītāju.</w:t>
      </w:r>
    </w:p>
    <w:p w:rsidR="00623624" w:rsidRPr="00E561F8" w:rsidRDefault="00623624" w:rsidP="00E561F8">
      <w:pPr>
        <w:numPr>
          <w:ilvl w:val="1"/>
          <w:numId w:val="23"/>
        </w:numPr>
        <w:suppressAutoHyphens/>
        <w:ind w:left="431" w:hanging="431"/>
        <w:jc w:val="both"/>
        <w:rPr>
          <w:rFonts w:ascii="Times New Roman" w:hAnsi="Times New Roman"/>
          <w:bCs/>
          <w:sz w:val="22"/>
          <w:szCs w:val="22"/>
          <w:lang w:eastAsia="zh-CN"/>
        </w:rPr>
      </w:pPr>
      <w:r>
        <w:rPr>
          <w:rFonts w:ascii="Times New Roman" w:hAnsi="Times New Roman"/>
          <w:bCs/>
          <w:sz w:val="22"/>
          <w:szCs w:val="22"/>
          <w:lang w:eastAsia="zh-CN"/>
        </w:rPr>
        <w:t>Sagatavoto informāciju pirms ievietošanas kartē Izpildītājs saskaņo ar Pasūtītāju.</w:t>
      </w:r>
    </w:p>
    <w:p w:rsidR="00E561F8" w:rsidRPr="00AB4019" w:rsidRDefault="00E561F8" w:rsidP="00804F43">
      <w:pPr>
        <w:numPr>
          <w:ilvl w:val="1"/>
          <w:numId w:val="23"/>
        </w:numPr>
        <w:suppressAutoHyphens/>
        <w:jc w:val="both"/>
        <w:rPr>
          <w:rFonts w:ascii="Times New Roman" w:eastAsia="Times New Roman" w:hAnsi="Times New Roman"/>
          <w:bCs/>
          <w:color w:val="000000"/>
          <w:sz w:val="22"/>
          <w:szCs w:val="22"/>
          <w:lang w:eastAsia="ar-SA"/>
        </w:rPr>
      </w:pPr>
      <w:r w:rsidRPr="00E561F8">
        <w:rPr>
          <w:rFonts w:ascii="Times New Roman" w:hAnsi="Times New Roman"/>
          <w:sz w:val="22"/>
          <w:szCs w:val="22"/>
          <w:lang w:eastAsia="en-US"/>
        </w:rPr>
        <w:t xml:space="preserve">Pakalpojums </w:t>
      </w:r>
      <w:r w:rsidR="00BD2F0B" w:rsidRPr="00016671">
        <w:rPr>
          <w:rFonts w:ascii="Times New Roman" w:hAnsi="Times New Roman"/>
          <w:sz w:val="22"/>
          <w:szCs w:val="22"/>
          <w:lang w:eastAsia="en-US"/>
        </w:rPr>
        <w:t xml:space="preserve">ir </w:t>
      </w:r>
      <w:r w:rsidR="00BD2F0B" w:rsidRPr="00016671">
        <w:rPr>
          <w:rFonts w:ascii="Times New Roman" w:hAnsi="Times New Roman"/>
          <w:sz w:val="22"/>
          <w:szCs w:val="22"/>
        </w:rPr>
        <w:t>INTERREG V-A Latvijas – Lietuvas pārrobežu sadarbības programmas 2014. – 2020.gadam  projekta Nr. LLI-306  „</w:t>
      </w:r>
      <w:r w:rsidR="00BD2F0B" w:rsidRPr="00016671">
        <w:rPr>
          <w:rFonts w:ascii="Times New Roman" w:hAnsi="Times New Roman"/>
          <w:b/>
          <w:sz w:val="22"/>
          <w:szCs w:val="22"/>
        </w:rPr>
        <w:t>Conservation of biodiversity in open wetland habitats of the LV-LT cross-border region applying urgent and long-term management measures’’/ “Dabas daudzveidības saglabāšana LV-LT pārrobežu reģiona mitrājos, izmantojot daudzveidīgus apsaimniekošanas pasākumus”</w:t>
      </w:r>
      <w:r w:rsidR="00BD2F0B" w:rsidRPr="00016671">
        <w:rPr>
          <w:rFonts w:ascii="Times New Roman" w:hAnsi="Times New Roman"/>
          <w:sz w:val="22"/>
          <w:szCs w:val="22"/>
        </w:rPr>
        <w:t xml:space="preserve"> darbība.</w:t>
      </w:r>
    </w:p>
    <w:p w:rsidR="00AB4019" w:rsidRPr="00E561F8" w:rsidRDefault="00AB4019" w:rsidP="00AB4019">
      <w:pPr>
        <w:suppressAutoHyphens/>
        <w:jc w:val="both"/>
        <w:rPr>
          <w:rFonts w:ascii="Times New Roman" w:eastAsia="Times New Roman" w:hAnsi="Times New Roman"/>
          <w:bCs/>
          <w:color w:val="000000"/>
          <w:sz w:val="22"/>
          <w:szCs w:val="22"/>
          <w:lang w:eastAsia="ar-SA"/>
        </w:rPr>
      </w:pPr>
    </w:p>
    <w:p w:rsidR="00E561F8" w:rsidRPr="00E561F8" w:rsidRDefault="00E561F8" w:rsidP="00E561F8">
      <w:pPr>
        <w:keepNext/>
        <w:keepLines/>
        <w:numPr>
          <w:ilvl w:val="0"/>
          <w:numId w:val="23"/>
        </w:numPr>
        <w:suppressAutoHyphens/>
        <w:spacing w:before="40"/>
        <w:jc w:val="center"/>
        <w:outlineLvl w:val="2"/>
        <w:rPr>
          <w:rFonts w:ascii="Times New Roman" w:hAnsi="Times New Roman"/>
          <w:b/>
          <w:caps/>
          <w:sz w:val="22"/>
          <w:szCs w:val="22"/>
          <w:lang w:eastAsia="zh-CN"/>
        </w:rPr>
      </w:pPr>
      <w:r w:rsidRPr="00E561F8">
        <w:rPr>
          <w:rFonts w:ascii="Times New Roman" w:hAnsi="Times New Roman"/>
          <w:b/>
          <w:sz w:val="22"/>
          <w:szCs w:val="22"/>
          <w:lang w:eastAsia="zh-CN"/>
        </w:rPr>
        <w:t xml:space="preserve">LĪGUMA </w:t>
      </w:r>
      <w:r w:rsidRPr="00E561F8">
        <w:rPr>
          <w:rFonts w:ascii="Times New Roman" w:hAnsi="Times New Roman"/>
          <w:b/>
          <w:caps/>
          <w:sz w:val="22"/>
          <w:szCs w:val="22"/>
          <w:lang w:eastAsia="zh-CN"/>
        </w:rPr>
        <w:t>izpildes termiņš</w:t>
      </w:r>
    </w:p>
    <w:p w:rsidR="00E561F8" w:rsidRDefault="005F49A2" w:rsidP="00E561F8">
      <w:pPr>
        <w:numPr>
          <w:ilvl w:val="1"/>
          <w:numId w:val="23"/>
        </w:numPr>
        <w:suppressAutoHyphens/>
        <w:jc w:val="both"/>
        <w:rPr>
          <w:rFonts w:ascii="Times New Roman" w:hAnsi="Times New Roman"/>
          <w:b/>
          <w:sz w:val="22"/>
          <w:lang w:eastAsia="ar-SA"/>
        </w:rPr>
      </w:pPr>
      <w:r>
        <w:rPr>
          <w:rFonts w:ascii="Times New Roman" w:hAnsi="Times New Roman"/>
          <w:bCs/>
          <w:sz w:val="22"/>
          <w:lang w:eastAsia="ar-SA"/>
        </w:rPr>
        <w:t xml:space="preserve">Kartes izveidošana un integrēšana pasūtītāja mājaslapā ir jāveic līdz </w:t>
      </w:r>
      <w:r w:rsidRPr="005F49A2">
        <w:rPr>
          <w:rFonts w:ascii="Times New Roman" w:hAnsi="Times New Roman"/>
          <w:b/>
          <w:sz w:val="22"/>
          <w:lang w:eastAsia="ar-SA"/>
        </w:rPr>
        <w:t>2020. gada 31. janvārim.</w:t>
      </w:r>
    </w:p>
    <w:p w:rsidR="005F49A2" w:rsidRPr="005F49A2" w:rsidRDefault="005F49A2" w:rsidP="00E561F8">
      <w:pPr>
        <w:numPr>
          <w:ilvl w:val="1"/>
          <w:numId w:val="23"/>
        </w:numPr>
        <w:suppressAutoHyphens/>
        <w:jc w:val="both"/>
        <w:rPr>
          <w:rFonts w:ascii="Times New Roman" w:hAnsi="Times New Roman"/>
          <w:bCs/>
          <w:sz w:val="22"/>
          <w:lang w:eastAsia="ar-SA"/>
        </w:rPr>
      </w:pPr>
      <w:r w:rsidRPr="005F49A2">
        <w:rPr>
          <w:rFonts w:ascii="Times New Roman" w:hAnsi="Times New Roman"/>
          <w:bCs/>
          <w:sz w:val="22"/>
          <w:lang w:eastAsia="ar-SA"/>
        </w:rPr>
        <w:t xml:space="preserve">Kartes funkcionalitāte jānodrošina līdz </w:t>
      </w:r>
      <w:r w:rsidRPr="00A12777">
        <w:rPr>
          <w:rFonts w:ascii="Times New Roman" w:hAnsi="Times New Roman"/>
          <w:b/>
          <w:sz w:val="22"/>
          <w:lang w:eastAsia="ar-SA"/>
        </w:rPr>
        <w:t>2025. gada 31. decembrim</w:t>
      </w:r>
      <w:r>
        <w:rPr>
          <w:rFonts w:ascii="Times New Roman" w:hAnsi="Times New Roman"/>
          <w:bCs/>
          <w:sz w:val="22"/>
          <w:lang w:eastAsia="ar-SA"/>
        </w:rPr>
        <w:t>.</w:t>
      </w:r>
    </w:p>
    <w:p w:rsidR="00E561F8" w:rsidRPr="00E561F8" w:rsidRDefault="00E561F8" w:rsidP="00E561F8">
      <w:pPr>
        <w:numPr>
          <w:ilvl w:val="1"/>
          <w:numId w:val="23"/>
        </w:numPr>
        <w:suppressAutoHyphens/>
        <w:jc w:val="both"/>
        <w:rPr>
          <w:rFonts w:ascii="Times New Roman" w:hAnsi="Times New Roman"/>
          <w:b/>
          <w:sz w:val="22"/>
          <w:lang w:eastAsia="ar-SA"/>
        </w:rPr>
      </w:pPr>
      <w:r w:rsidRPr="00E561F8">
        <w:rPr>
          <w:rFonts w:ascii="Times New Roman" w:hAnsi="Times New Roman"/>
          <w:sz w:val="22"/>
          <w:lang w:eastAsia="ar-SA"/>
        </w:rPr>
        <w:t>Līgums ir spēkā no tā parakstīšanas brīža līdz PUŠU saistību pilnīgai izpildei.</w:t>
      </w:r>
    </w:p>
    <w:p w:rsidR="00E561F8" w:rsidRDefault="00E561F8" w:rsidP="00E561F8">
      <w:pPr>
        <w:numPr>
          <w:ilvl w:val="1"/>
          <w:numId w:val="23"/>
        </w:numPr>
        <w:shd w:val="clear" w:color="auto" w:fill="FFFFFF"/>
        <w:suppressAutoHyphens/>
        <w:jc w:val="both"/>
        <w:rPr>
          <w:rFonts w:ascii="Times New Roman" w:hAnsi="Times New Roman"/>
          <w:bCs/>
          <w:sz w:val="22"/>
          <w:szCs w:val="22"/>
          <w:lang w:eastAsia="zh-CN"/>
        </w:rPr>
      </w:pPr>
      <w:r w:rsidRPr="00E561F8">
        <w:rPr>
          <w:rFonts w:ascii="Times New Roman" w:hAnsi="Times New Roman"/>
          <w:bCs/>
          <w:sz w:val="22"/>
          <w:szCs w:val="22"/>
          <w:lang w:eastAsia="zh-CN"/>
        </w:rPr>
        <w:t>Pasūtītājs ir tiesīgs vienpusēji lauzt Līgumu, ja Izpildītājs kavē vai nepilda Līgumā noteikto ilgāk par 5 (piecām) dienām, iepriekš nosūtot Izpildītājam rakstveida brīdinājumu. Ja 7 (septiņu) dienu laikā pēc brīdinājuma nosūtīšanas Izpildītājs nav izpildījis savas saistības, Pasūtītājs ir tiesīgs rakstveidā paziņot Izpildītājam par Līguma laušanu. Šādā gadījumā Pasūtītājam ir tiesības izlemt pieņemt daļēji izpildīto Pakalpojumu, veicot samaksu faktiski izpildītās Pakalpojuma daļas apmērā, vai nepieņemt daļēji izpildīto Pakalpojumu.</w:t>
      </w:r>
    </w:p>
    <w:p w:rsidR="00AB4019" w:rsidRPr="00E561F8" w:rsidRDefault="00AB4019" w:rsidP="00E561F8">
      <w:pPr>
        <w:numPr>
          <w:ilvl w:val="1"/>
          <w:numId w:val="23"/>
        </w:numPr>
        <w:shd w:val="clear" w:color="auto" w:fill="FFFFFF"/>
        <w:suppressAutoHyphens/>
        <w:jc w:val="both"/>
        <w:rPr>
          <w:rFonts w:ascii="Times New Roman" w:hAnsi="Times New Roman"/>
          <w:bCs/>
          <w:sz w:val="22"/>
          <w:szCs w:val="22"/>
          <w:lang w:eastAsia="zh-CN"/>
        </w:rPr>
      </w:pPr>
      <w:r>
        <w:rPr>
          <w:rFonts w:ascii="Times New Roman" w:hAnsi="Times New Roman"/>
          <w:bCs/>
          <w:sz w:val="22"/>
          <w:szCs w:val="22"/>
          <w:lang w:eastAsia="zh-CN"/>
        </w:rPr>
        <w:t>Ja pasūtītājs neiesniedz Izpildītājam attēlus līguma 2.4. punktā noteiktajā termiņā, tad līgums tiek pagarināts par tik dienām, par cik Pasūtītājs kavē attēlu iesniegšanu.</w:t>
      </w:r>
    </w:p>
    <w:p w:rsidR="00E561F8" w:rsidRPr="00E561F8" w:rsidRDefault="00E561F8" w:rsidP="00E561F8">
      <w:pPr>
        <w:ind w:left="336"/>
        <w:jc w:val="both"/>
        <w:rPr>
          <w:rFonts w:ascii="Times New Roman" w:hAnsi="Times New Roman"/>
          <w:sz w:val="22"/>
        </w:rPr>
      </w:pPr>
    </w:p>
    <w:p w:rsidR="00E561F8" w:rsidRPr="00E561F8" w:rsidRDefault="00E561F8" w:rsidP="00E561F8">
      <w:pPr>
        <w:keepNext/>
        <w:keepLines/>
        <w:numPr>
          <w:ilvl w:val="0"/>
          <w:numId w:val="23"/>
        </w:numPr>
        <w:suppressAutoHyphens/>
        <w:spacing w:before="40"/>
        <w:jc w:val="center"/>
        <w:outlineLvl w:val="2"/>
        <w:rPr>
          <w:rFonts w:ascii="Times New Roman" w:hAnsi="Times New Roman"/>
          <w:b/>
          <w:caps/>
          <w:sz w:val="22"/>
          <w:szCs w:val="22"/>
          <w:lang w:eastAsia="zh-CN"/>
        </w:rPr>
      </w:pPr>
      <w:r w:rsidRPr="00E561F8">
        <w:rPr>
          <w:rFonts w:ascii="Times New Roman" w:hAnsi="Times New Roman"/>
          <w:b/>
          <w:sz w:val="22"/>
          <w:szCs w:val="22"/>
          <w:lang w:eastAsia="zh-CN"/>
        </w:rPr>
        <w:t xml:space="preserve">LĪGUMA </w:t>
      </w:r>
      <w:r w:rsidRPr="00E561F8">
        <w:rPr>
          <w:rFonts w:ascii="Times New Roman" w:hAnsi="Times New Roman"/>
          <w:b/>
          <w:caps/>
          <w:sz w:val="22"/>
          <w:szCs w:val="22"/>
          <w:lang w:eastAsia="zh-CN"/>
        </w:rPr>
        <w:t>cena un maksājumu kārtība</w:t>
      </w:r>
    </w:p>
    <w:p w:rsidR="00E561F8" w:rsidRDefault="00E561F8" w:rsidP="00E561F8">
      <w:pPr>
        <w:numPr>
          <w:ilvl w:val="1"/>
          <w:numId w:val="23"/>
        </w:numPr>
        <w:jc w:val="both"/>
        <w:rPr>
          <w:rFonts w:ascii="Times New Roman" w:hAnsi="Times New Roman"/>
          <w:sz w:val="22"/>
        </w:rPr>
      </w:pPr>
      <w:r w:rsidRPr="00E561F8">
        <w:rPr>
          <w:rFonts w:ascii="Times New Roman" w:hAnsi="Times New Roman"/>
          <w:sz w:val="22"/>
        </w:rPr>
        <w:t xml:space="preserve">Līguma summa ir </w:t>
      </w:r>
      <w:r w:rsidRPr="00E561F8">
        <w:rPr>
          <w:rFonts w:ascii="Times New Roman" w:hAnsi="Times New Roman"/>
          <w:b/>
          <w:sz w:val="22"/>
        </w:rPr>
        <w:t xml:space="preserve">EUR </w:t>
      </w:r>
      <w:r w:rsidR="00BD2F0B">
        <w:rPr>
          <w:rFonts w:ascii="Times New Roman" w:hAnsi="Times New Roman"/>
          <w:b/>
          <w:sz w:val="22"/>
        </w:rPr>
        <w:t>_____</w:t>
      </w:r>
      <w:r w:rsidRPr="00E561F8">
        <w:rPr>
          <w:rFonts w:ascii="Times New Roman" w:hAnsi="Times New Roman"/>
          <w:sz w:val="22"/>
        </w:rPr>
        <w:t>, (</w:t>
      </w:r>
      <w:r w:rsidR="00BD2F0B">
        <w:rPr>
          <w:rFonts w:ascii="Times New Roman" w:hAnsi="Times New Roman"/>
          <w:sz w:val="22"/>
        </w:rPr>
        <w:t>__________________</w:t>
      </w:r>
      <w:r w:rsidRPr="00E561F8">
        <w:rPr>
          <w:rFonts w:ascii="Times New Roman" w:hAnsi="Times New Roman"/>
          <w:sz w:val="22"/>
        </w:rPr>
        <w:t xml:space="preserve">) plus pievienotās vērtības nodoklis 21% </w:t>
      </w:r>
      <w:r w:rsidRPr="00E561F8">
        <w:rPr>
          <w:rFonts w:ascii="Times New Roman" w:hAnsi="Times New Roman"/>
          <w:b/>
          <w:sz w:val="22"/>
        </w:rPr>
        <w:t xml:space="preserve">EUR </w:t>
      </w:r>
      <w:r w:rsidR="00BD2F0B">
        <w:rPr>
          <w:rFonts w:ascii="Times New Roman" w:hAnsi="Times New Roman"/>
          <w:b/>
          <w:sz w:val="22"/>
        </w:rPr>
        <w:t>______</w:t>
      </w:r>
      <w:r w:rsidRPr="00E561F8">
        <w:rPr>
          <w:rFonts w:ascii="Times New Roman" w:hAnsi="Times New Roman"/>
          <w:sz w:val="22"/>
        </w:rPr>
        <w:t xml:space="preserve"> (</w:t>
      </w:r>
      <w:r w:rsidR="00BD2F0B">
        <w:rPr>
          <w:rFonts w:ascii="Times New Roman" w:hAnsi="Times New Roman"/>
          <w:sz w:val="22"/>
        </w:rPr>
        <w:t>___________</w:t>
      </w:r>
      <w:r w:rsidRPr="00E561F8">
        <w:rPr>
          <w:rFonts w:ascii="Times New Roman" w:hAnsi="Times New Roman"/>
          <w:sz w:val="22"/>
        </w:rPr>
        <w:t xml:space="preserve">). Līguma kopējā summa </w:t>
      </w:r>
      <w:r w:rsidRPr="00E561F8">
        <w:rPr>
          <w:rFonts w:ascii="Times New Roman" w:hAnsi="Times New Roman"/>
          <w:b/>
          <w:sz w:val="22"/>
        </w:rPr>
        <w:t xml:space="preserve">EUR </w:t>
      </w:r>
      <w:r w:rsidR="00BD2F0B">
        <w:rPr>
          <w:rFonts w:ascii="Times New Roman" w:hAnsi="Times New Roman"/>
          <w:b/>
          <w:sz w:val="22"/>
        </w:rPr>
        <w:t>______</w:t>
      </w:r>
      <w:r w:rsidRPr="00E561F8">
        <w:rPr>
          <w:rFonts w:ascii="Times New Roman" w:hAnsi="Times New Roman"/>
          <w:sz w:val="22"/>
        </w:rPr>
        <w:t xml:space="preserve"> (</w:t>
      </w:r>
      <w:r w:rsidR="00BD2F0B">
        <w:rPr>
          <w:rFonts w:ascii="Times New Roman" w:hAnsi="Times New Roman"/>
          <w:sz w:val="22"/>
        </w:rPr>
        <w:t>_________</w:t>
      </w:r>
      <w:r w:rsidRPr="00E561F8">
        <w:rPr>
          <w:rFonts w:ascii="Times New Roman" w:hAnsi="Times New Roman"/>
          <w:sz w:val="22"/>
        </w:rPr>
        <w:t>).</w:t>
      </w:r>
    </w:p>
    <w:p w:rsidR="00E561F8" w:rsidRPr="00E561F8" w:rsidRDefault="00E561F8" w:rsidP="00E561F8">
      <w:pPr>
        <w:numPr>
          <w:ilvl w:val="1"/>
          <w:numId w:val="23"/>
        </w:numPr>
        <w:suppressAutoHyphens/>
        <w:jc w:val="both"/>
        <w:rPr>
          <w:rFonts w:ascii="Times New Roman" w:hAnsi="Times New Roman"/>
          <w:bCs/>
          <w:sz w:val="22"/>
          <w:szCs w:val="22"/>
          <w:lang w:eastAsia="zh-CN"/>
        </w:rPr>
      </w:pPr>
      <w:r w:rsidRPr="00E561F8">
        <w:rPr>
          <w:rFonts w:ascii="Times New Roman" w:hAnsi="Times New Roman"/>
          <w:bCs/>
          <w:sz w:val="22"/>
          <w:szCs w:val="22"/>
          <w:lang w:eastAsia="zh-CN"/>
        </w:rPr>
        <w:t xml:space="preserve">Samaksu par pakalpojumu Pasūtītājs veic Izpildītājam ar pārskaitījumu uz Izpildītāja rēķinā norādīto bankas kontu 20 (divdesmit) dienu laikā pēc </w:t>
      </w:r>
      <w:r w:rsidR="00804F43">
        <w:rPr>
          <w:rFonts w:ascii="Times New Roman" w:hAnsi="Times New Roman"/>
          <w:bCs/>
          <w:sz w:val="22"/>
          <w:szCs w:val="22"/>
          <w:lang w:eastAsia="zh-CN"/>
        </w:rPr>
        <w:t xml:space="preserve">interaktīvās kartes izveides un </w:t>
      </w:r>
      <w:r w:rsidR="00804F43">
        <w:rPr>
          <w:rFonts w:ascii="Times New Roman" w:hAnsi="Times New Roman"/>
          <w:bCs/>
          <w:sz w:val="22"/>
          <w:szCs w:val="22"/>
          <w:lang w:eastAsia="zh-CN"/>
        </w:rPr>
        <w:lastRenderedPageBreak/>
        <w:t>integrēšanas Pasūtītāja mājaslapā</w:t>
      </w:r>
      <w:r w:rsidRPr="00E561F8">
        <w:rPr>
          <w:rFonts w:ascii="Times New Roman" w:hAnsi="Times New Roman"/>
          <w:bCs/>
          <w:sz w:val="22"/>
          <w:szCs w:val="22"/>
          <w:lang w:eastAsia="zh-CN"/>
        </w:rPr>
        <w:t>, nodošanas – pieņemšanas akta parakstīšanas un rēķina saņemšanas no Izpildītāja.</w:t>
      </w:r>
    </w:p>
    <w:p w:rsidR="00E561F8" w:rsidRPr="00E561F8" w:rsidRDefault="00E561F8" w:rsidP="00E561F8">
      <w:pPr>
        <w:numPr>
          <w:ilvl w:val="1"/>
          <w:numId w:val="23"/>
        </w:numPr>
        <w:suppressAutoHyphens/>
        <w:jc w:val="both"/>
        <w:rPr>
          <w:rFonts w:ascii="Times New Roman" w:hAnsi="Times New Roman"/>
          <w:bCs/>
          <w:sz w:val="22"/>
          <w:szCs w:val="22"/>
          <w:lang w:eastAsia="zh-CN"/>
        </w:rPr>
      </w:pPr>
      <w:r w:rsidRPr="00E561F8">
        <w:rPr>
          <w:rFonts w:ascii="Times New Roman" w:hAnsi="Times New Roman"/>
          <w:bCs/>
          <w:sz w:val="22"/>
          <w:szCs w:val="22"/>
          <w:lang w:eastAsia="zh-CN"/>
        </w:rPr>
        <w:t>Izpildītājs Pakalpojuma nodošanas – pieņemšanas aktā norāda šī līguma Nr., Projekta saīsināto nosaukumu “</w:t>
      </w:r>
      <w:r w:rsidR="00BD2F0B">
        <w:rPr>
          <w:rFonts w:ascii="Times New Roman" w:hAnsi="Times New Roman"/>
          <w:bCs/>
          <w:sz w:val="22"/>
          <w:szCs w:val="22"/>
          <w:lang w:eastAsia="zh-CN"/>
        </w:rPr>
        <w:t xml:space="preserve">Open </w:t>
      </w:r>
      <w:r w:rsidR="00B27A57">
        <w:rPr>
          <w:rFonts w:ascii="Times New Roman" w:hAnsi="Times New Roman"/>
          <w:bCs/>
          <w:sz w:val="22"/>
          <w:szCs w:val="22"/>
          <w:lang w:eastAsia="zh-CN"/>
        </w:rPr>
        <w:t>landscape</w:t>
      </w:r>
      <w:r w:rsidRPr="00E561F8">
        <w:rPr>
          <w:rFonts w:ascii="Times New Roman" w:hAnsi="Times New Roman"/>
          <w:bCs/>
          <w:sz w:val="22"/>
          <w:szCs w:val="22"/>
          <w:lang w:eastAsia="zh-CN"/>
        </w:rPr>
        <w:t>” un Nr.</w:t>
      </w:r>
      <w:r w:rsidRPr="00E561F8">
        <w:rPr>
          <w:rFonts w:ascii="Times New Roman" w:hAnsi="Times New Roman"/>
          <w:sz w:val="22"/>
          <w:szCs w:val="22"/>
          <w:lang w:eastAsia="en-US"/>
        </w:rPr>
        <w:t xml:space="preserve"> LLI-</w:t>
      </w:r>
      <w:r w:rsidR="00BD2F0B">
        <w:rPr>
          <w:rFonts w:ascii="Times New Roman" w:hAnsi="Times New Roman"/>
          <w:sz w:val="22"/>
          <w:szCs w:val="22"/>
          <w:lang w:eastAsia="en-US"/>
        </w:rPr>
        <w:t>306</w:t>
      </w:r>
      <w:r w:rsidRPr="00E561F8">
        <w:rPr>
          <w:rFonts w:ascii="Times New Roman" w:hAnsi="Times New Roman"/>
          <w:sz w:val="22"/>
          <w:szCs w:val="22"/>
          <w:lang w:eastAsia="en-US"/>
        </w:rPr>
        <w:t>.</w:t>
      </w:r>
    </w:p>
    <w:p w:rsidR="00E561F8" w:rsidRPr="00E561F8" w:rsidRDefault="00E561F8" w:rsidP="00E561F8">
      <w:pPr>
        <w:jc w:val="both"/>
        <w:rPr>
          <w:rFonts w:ascii="Times New Roman" w:hAnsi="Times New Roman"/>
          <w:b/>
          <w:sz w:val="22"/>
        </w:rPr>
      </w:pPr>
    </w:p>
    <w:p w:rsidR="00E561F8" w:rsidRPr="00E561F8" w:rsidRDefault="00E561F8" w:rsidP="00E561F8">
      <w:pPr>
        <w:numPr>
          <w:ilvl w:val="0"/>
          <w:numId w:val="23"/>
        </w:numPr>
        <w:shd w:val="clear" w:color="auto" w:fill="FFFFFF"/>
        <w:suppressAutoHyphens/>
        <w:ind w:left="284" w:hanging="284"/>
        <w:jc w:val="center"/>
        <w:rPr>
          <w:rFonts w:ascii="Times New Roman" w:hAnsi="Times New Roman"/>
          <w:b/>
          <w:bCs/>
          <w:sz w:val="22"/>
          <w:szCs w:val="22"/>
          <w:lang w:eastAsia="zh-CN"/>
        </w:rPr>
      </w:pPr>
      <w:r w:rsidRPr="00E561F8">
        <w:rPr>
          <w:rFonts w:ascii="Times New Roman" w:hAnsi="Times New Roman"/>
          <w:b/>
          <w:bCs/>
          <w:sz w:val="22"/>
          <w:szCs w:val="22"/>
          <w:lang w:eastAsia="zh-CN"/>
        </w:rPr>
        <w:t>PAKALPOJUMA NODOŠANAS UN PIEŅEMŠANAS KĀRTĪBA</w:t>
      </w:r>
    </w:p>
    <w:p w:rsidR="00E561F8" w:rsidRPr="00E561F8" w:rsidRDefault="00E561F8" w:rsidP="00E561F8">
      <w:pPr>
        <w:numPr>
          <w:ilvl w:val="1"/>
          <w:numId w:val="23"/>
        </w:numPr>
        <w:shd w:val="clear" w:color="auto" w:fill="FFFFFF"/>
        <w:suppressAutoHyphens/>
        <w:ind w:left="431" w:hanging="431"/>
        <w:jc w:val="both"/>
        <w:rPr>
          <w:rFonts w:ascii="Times New Roman" w:hAnsi="Times New Roman"/>
          <w:bCs/>
          <w:sz w:val="22"/>
          <w:szCs w:val="22"/>
          <w:lang w:eastAsia="zh-CN"/>
        </w:rPr>
      </w:pPr>
      <w:r w:rsidRPr="00E561F8">
        <w:rPr>
          <w:rFonts w:ascii="Times New Roman" w:hAnsi="Times New Roman"/>
          <w:bCs/>
          <w:sz w:val="22"/>
          <w:szCs w:val="22"/>
          <w:lang w:eastAsia="zh-CN"/>
        </w:rPr>
        <w:t xml:space="preserve"> Izpildītājs Pakalpojumu nodod Pasūtītājam ar Pakalpojuma nodošanas – pieņemšanas aktu.</w:t>
      </w:r>
    </w:p>
    <w:p w:rsidR="00E561F8" w:rsidRPr="00E561F8" w:rsidRDefault="00E561F8" w:rsidP="00E561F8">
      <w:pPr>
        <w:numPr>
          <w:ilvl w:val="1"/>
          <w:numId w:val="23"/>
        </w:numPr>
        <w:shd w:val="clear" w:color="auto" w:fill="FFFFFF"/>
        <w:suppressAutoHyphens/>
        <w:ind w:left="431" w:hanging="431"/>
        <w:jc w:val="both"/>
        <w:rPr>
          <w:rFonts w:ascii="Times New Roman" w:hAnsi="Times New Roman"/>
          <w:bCs/>
          <w:sz w:val="22"/>
          <w:szCs w:val="22"/>
          <w:lang w:eastAsia="zh-CN"/>
        </w:rPr>
      </w:pPr>
      <w:r w:rsidRPr="00E561F8">
        <w:rPr>
          <w:rFonts w:ascii="Times New Roman" w:hAnsi="Times New Roman"/>
          <w:bCs/>
          <w:sz w:val="22"/>
          <w:szCs w:val="22"/>
          <w:lang w:eastAsia="zh-CN"/>
        </w:rPr>
        <w:t xml:space="preserve"> Līdz Līguma 2.1. punktā noteiktajam termiņam Izpildītājs paziņo Pasūtītājam par Pakalpojuma pabeigšanu. Pasūtītāja pārstāvis 5 (piecu) darba dienu laikā no Izpildītāja paziņojuma saņemšanas pārbauda Pakalpojuma izpildi atbilstoši Līgumam. Ja Pakalpojuma izpilde atbilst Līguma noteikumiem, puses paraksta Pakalpojuma nodošanas – pieņemšanas aktu.</w:t>
      </w:r>
    </w:p>
    <w:p w:rsidR="00E561F8" w:rsidRPr="00E561F8" w:rsidRDefault="00E561F8" w:rsidP="00E561F8">
      <w:pPr>
        <w:numPr>
          <w:ilvl w:val="1"/>
          <w:numId w:val="23"/>
        </w:numPr>
        <w:shd w:val="clear" w:color="auto" w:fill="FFFFFF"/>
        <w:suppressAutoHyphens/>
        <w:ind w:left="431" w:hanging="431"/>
        <w:jc w:val="both"/>
        <w:rPr>
          <w:rFonts w:ascii="Times New Roman" w:hAnsi="Times New Roman"/>
          <w:bCs/>
          <w:sz w:val="22"/>
          <w:szCs w:val="22"/>
          <w:lang w:eastAsia="zh-CN"/>
        </w:rPr>
      </w:pPr>
      <w:r w:rsidRPr="00E561F8">
        <w:rPr>
          <w:rFonts w:ascii="Times New Roman" w:hAnsi="Times New Roman"/>
          <w:bCs/>
          <w:sz w:val="22"/>
          <w:szCs w:val="22"/>
          <w:lang w:eastAsia="zh-CN"/>
        </w:rPr>
        <w:t>Ja Pakalpojuma pārbaudes gaitā tiek atklāta Pakalpojuma neatbilstība Līgumam, vai Pasūtītājam ir motivētas iebildes par Pakalpojumu izpildes gaitu vai kvalitāti, Pasūtītājs sastāda aktu, uzrādot izpildes termiņus un nepieciešamos labojumus. Izpildītājs novērš konstatētos trūkumus ar saviem līdzekļiem.</w:t>
      </w:r>
    </w:p>
    <w:p w:rsidR="00E561F8" w:rsidRPr="00E561F8" w:rsidRDefault="00E561F8" w:rsidP="00E561F8">
      <w:pPr>
        <w:numPr>
          <w:ilvl w:val="1"/>
          <w:numId w:val="23"/>
        </w:numPr>
        <w:suppressAutoHyphens/>
        <w:ind w:left="431" w:hanging="431"/>
        <w:jc w:val="both"/>
        <w:rPr>
          <w:rFonts w:ascii="Times New Roman" w:hAnsi="Times New Roman"/>
          <w:bCs/>
          <w:sz w:val="22"/>
          <w:szCs w:val="22"/>
          <w:lang w:eastAsia="zh-CN"/>
        </w:rPr>
      </w:pPr>
      <w:r w:rsidRPr="00E561F8">
        <w:rPr>
          <w:rFonts w:ascii="Times New Roman" w:hAnsi="Times New Roman"/>
          <w:bCs/>
          <w:sz w:val="22"/>
          <w:szCs w:val="22"/>
          <w:lang w:eastAsia="zh-CN"/>
        </w:rPr>
        <w:t>Pusēm savstarpēji vienojoties ir tiesības Pakalpojuma izpildes gaitā veikt grozījumus līgumā. Šo vienošanos puses noformē rakstiski. Pēc parakstīšanas tā kļūst par Līguma neatņemamu sastāvdaļu.</w:t>
      </w:r>
    </w:p>
    <w:p w:rsidR="00E561F8" w:rsidRPr="00E561F8" w:rsidRDefault="00E561F8" w:rsidP="00E561F8">
      <w:pPr>
        <w:suppressAutoHyphens/>
        <w:jc w:val="both"/>
        <w:rPr>
          <w:rFonts w:ascii="Times New Roman" w:hAnsi="Times New Roman"/>
          <w:bCs/>
          <w:sz w:val="22"/>
          <w:szCs w:val="22"/>
          <w:lang w:eastAsia="zh-CN"/>
        </w:rPr>
      </w:pPr>
    </w:p>
    <w:p w:rsidR="00E561F8" w:rsidRPr="00E561F8" w:rsidRDefault="00E561F8" w:rsidP="00E561F8">
      <w:pPr>
        <w:numPr>
          <w:ilvl w:val="0"/>
          <w:numId w:val="23"/>
        </w:numPr>
        <w:shd w:val="clear" w:color="auto" w:fill="FFFFFF"/>
        <w:suppressAutoHyphens/>
        <w:ind w:left="357" w:hanging="357"/>
        <w:jc w:val="center"/>
        <w:rPr>
          <w:rFonts w:ascii="Times New Roman" w:hAnsi="Times New Roman"/>
          <w:b/>
          <w:bCs/>
          <w:sz w:val="22"/>
          <w:szCs w:val="22"/>
          <w:lang w:eastAsia="zh-CN"/>
        </w:rPr>
      </w:pPr>
      <w:r w:rsidRPr="00E561F8">
        <w:rPr>
          <w:rFonts w:ascii="Times New Roman" w:hAnsi="Times New Roman"/>
          <w:b/>
          <w:bCs/>
          <w:sz w:val="22"/>
          <w:szCs w:val="22"/>
          <w:lang w:eastAsia="zh-CN"/>
        </w:rPr>
        <w:t>PUŠU ATBILDĪBA, NEPĀRVARAM</w:t>
      </w:r>
      <w:r w:rsidRPr="00E561F8">
        <w:rPr>
          <w:rFonts w:ascii="Times New Roman" w:hAnsi="Times New Roman"/>
          <w:b/>
          <w:bCs/>
          <w:caps/>
          <w:sz w:val="22"/>
          <w:szCs w:val="22"/>
          <w:lang w:eastAsia="zh-CN"/>
        </w:rPr>
        <w:t xml:space="preserve">as varas </w:t>
      </w:r>
      <w:r w:rsidRPr="00E561F8">
        <w:rPr>
          <w:rFonts w:ascii="Times New Roman" w:hAnsi="Times New Roman"/>
          <w:b/>
          <w:bCs/>
          <w:sz w:val="22"/>
          <w:szCs w:val="22"/>
          <w:lang w:eastAsia="zh-CN"/>
        </w:rPr>
        <w:t>APSTĀKĻI</w:t>
      </w:r>
    </w:p>
    <w:p w:rsidR="00E561F8" w:rsidRPr="00E561F8" w:rsidRDefault="00E561F8" w:rsidP="00E561F8">
      <w:pPr>
        <w:numPr>
          <w:ilvl w:val="1"/>
          <w:numId w:val="23"/>
        </w:numPr>
        <w:shd w:val="clear" w:color="auto" w:fill="FFFFFF"/>
        <w:suppressAutoHyphens/>
        <w:jc w:val="both"/>
        <w:rPr>
          <w:rFonts w:ascii="Times New Roman" w:hAnsi="Times New Roman"/>
          <w:bCs/>
          <w:sz w:val="22"/>
          <w:szCs w:val="22"/>
          <w:lang w:eastAsia="zh-CN"/>
        </w:rPr>
      </w:pPr>
      <w:r w:rsidRPr="00E561F8">
        <w:rPr>
          <w:rFonts w:ascii="Times New Roman" w:hAnsi="Times New Roman"/>
          <w:bCs/>
          <w:sz w:val="22"/>
          <w:szCs w:val="22"/>
          <w:lang w:eastAsia="zh-CN"/>
        </w:rPr>
        <w:t>Puses ir atbildīgas par Līgumā noteikto saistību pilnīgu izpildi atbilstoši Līgumam.</w:t>
      </w:r>
    </w:p>
    <w:p w:rsidR="00E561F8" w:rsidRPr="00E561F8" w:rsidRDefault="00E561F8" w:rsidP="00E561F8">
      <w:pPr>
        <w:numPr>
          <w:ilvl w:val="1"/>
          <w:numId w:val="23"/>
        </w:numPr>
        <w:shd w:val="clear" w:color="auto" w:fill="FFFFFF"/>
        <w:suppressAutoHyphens/>
        <w:jc w:val="both"/>
        <w:rPr>
          <w:rFonts w:ascii="Times New Roman" w:hAnsi="Times New Roman"/>
          <w:bCs/>
          <w:sz w:val="22"/>
          <w:szCs w:val="22"/>
          <w:lang w:eastAsia="zh-CN"/>
        </w:rPr>
      </w:pPr>
      <w:r w:rsidRPr="00E561F8">
        <w:rPr>
          <w:rFonts w:ascii="Times New Roman" w:hAnsi="Times New Roman"/>
          <w:bCs/>
          <w:sz w:val="22"/>
          <w:szCs w:val="22"/>
          <w:lang w:eastAsia="zh-CN"/>
        </w:rPr>
        <w:t>Par Līgumā noteikto saistību izpildes kavējumiem, Izpildītājs maksā Pasūtītājam līgumsodu</w:t>
      </w:r>
      <w:r w:rsidRPr="00E561F8">
        <w:rPr>
          <w:rFonts w:ascii="Times New Roman" w:hAnsi="Times New Roman"/>
          <w:bCs/>
          <w:noProof/>
          <w:sz w:val="22"/>
          <w:szCs w:val="22"/>
          <w:lang w:eastAsia="zh-CN"/>
        </w:rPr>
        <w:t xml:space="preserve"> 0,1 % </w:t>
      </w:r>
      <w:r w:rsidRPr="00E561F8">
        <w:rPr>
          <w:rFonts w:ascii="Times New Roman" w:hAnsi="Times New Roman"/>
          <w:bCs/>
          <w:sz w:val="22"/>
          <w:szCs w:val="22"/>
          <w:lang w:eastAsia="zh-CN"/>
        </w:rPr>
        <w:t>apmērā no Līguma summas par katru nokavēto dienu, bet ne vairāk kā 10 % no Līguma summas.</w:t>
      </w:r>
    </w:p>
    <w:p w:rsidR="00E561F8" w:rsidRPr="00E561F8" w:rsidRDefault="00E561F8" w:rsidP="00E561F8">
      <w:pPr>
        <w:numPr>
          <w:ilvl w:val="1"/>
          <w:numId w:val="23"/>
        </w:numPr>
        <w:shd w:val="clear" w:color="auto" w:fill="FFFFFF"/>
        <w:suppressAutoHyphens/>
        <w:jc w:val="both"/>
        <w:rPr>
          <w:rFonts w:ascii="Times New Roman" w:hAnsi="Times New Roman"/>
          <w:bCs/>
          <w:sz w:val="22"/>
          <w:szCs w:val="22"/>
          <w:lang w:eastAsia="zh-CN"/>
        </w:rPr>
      </w:pPr>
      <w:r w:rsidRPr="00E561F8">
        <w:rPr>
          <w:rFonts w:ascii="Times New Roman" w:hAnsi="Times New Roman"/>
          <w:bCs/>
          <w:sz w:val="22"/>
          <w:szCs w:val="22"/>
          <w:lang w:eastAsia="zh-CN"/>
        </w:rPr>
        <w:t>Ja Pasūtītājs kavē Līgumā noteiktos Līguma summas apmaksas termiņus, Pasūtītājs maksā Izpildītājam nokavējuma procentus 0,1 % no kavētā maksājuma summas par katru nokavēto dienu, bet ne vairāk kā 10 % no Līguma summas.</w:t>
      </w:r>
    </w:p>
    <w:p w:rsidR="00E561F8" w:rsidRPr="00E561F8" w:rsidRDefault="00E561F8" w:rsidP="00E561F8">
      <w:pPr>
        <w:numPr>
          <w:ilvl w:val="1"/>
          <w:numId w:val="23"/>
        </w:numPr>
        <w:shd w:val="clear" w:color="auto" w:fill="FFFFFF"/>
        <w:suppressAutoHyphens/>
        <w:jc w:val="both"/>
        <w:rPr>
          <w:rFonts w:ascii="Times New Roman" w:hAnsi="Times New Roman"/>
          <w:bCs/>
          <w:sz w:val="22"/>
          <w:szCs w:val="22"/>
          <w:lang w:eastAsia="zh-CN"/>
        </w:rPr>
      </w:pPr>
      <w:r w:rsidRPr="00E561F8">
        <w:rPr>
          <w:rFonts w:ascii="Times New Roman" w:hAnsi="Times New Roman"/>
          <w:bCs/>
          <w:sz w:val="22"/>
          <w:szCs w:val="22"/>
          <w:lang w:eastAsia="zh-CN"/>
        </w:rPr>
        <w:t>Līgumsoda samaksa neatbrīvo Puses no saistību izpildes un no zaudējumu atlīdzības, kas otrai pusei radušies no līgumsaistību pārkāpuma.</w:t>
      </w:r>
    </w:p>
    <w:p w:rsidR="00E561F8" w:rsidRPr="00E561F8" w:rsidRDefault="00E561F8" w:rsidP="00E561F8">
      <w:pPr>
        <w:numPr>
          <w:ilvl w:val="1"/>
          <w:numId w:val="23"/>
        </w:numPr>
        <w:shd w:val="clear" w:color="auto" w:fill="FFFFFF"/>
        <w:suppressAutoHyphens/>
        <w:jc w:val="both"/>
        <w:rPr>
          <w:rFonts w:ascii="Times New Roman" w:hAnsi="Times New Roman"/>
          <w:bCs/>
          <w:sz w:val="22"/>
          <w:szCs w:val="22"/>
          <w:lang w:eastAsia="zh-CN"/>
        </w:rPr>
      </w:pPr>
      <w:r w:rsidRPr="00E561F8">
        <w:rPr>
          <w:rFonts w:ascii="Times New Roman" w:hAnsi="Times New Roman"/>
          <w:bCs/>
          <w:sz w:val="22"/>
          <w:szCs w:val="22"/>
          <w:lang w:eastAsia="zh-CN"/>
        </w:rPr>
        <w:t>Puses nav atbildīgas par daļēju vai nepilnīgu saistību neizpildi, ko izraisa nepārvarami apstākļi, kuri nevarēja tikt paredzēti un ir iestājušies no pusēm neatkarīgu iemeslu dēļ.</w:t>
      </w:r>
    </w:p>
    <w:p w:rsidR="00E561F8" w:rsidRPr="00E561F8" w:rsidRDefault="00E561F8" w:rsidP="00E561F8">
      <w:pPr>
        <w:numPr>
          <w:ilvl w:val="1"/>
          <w:numId w:val="23"/>
        </w:numPr>
        <w:shd w:val="clear" w:color="auto" w:fill="FFFFFF"/>
        <w:suppressAutoHyphens/>
        <w:jc w:val="both"/>
        <w:rPr>
          <w:rFonts w:ascii="Times New Roman" w:hAnsi="Times New Roman"/>
          <w:bCs/>
          <w:sz w:val="22"/>
          <w:szCs w:val="22"/>
          <w:lang w:eastAsia="zh-CN"/>
        </w:rPr>
      </w:pPr>
      <w:r w:rsidRPr="00E561F8">
        <w:rPr>
          <w:rFonts w:ascii="Times New Roman" w:hAnsi="Times New Roman"/>
          <w:bCs/>
          <w:sz w:val="22"/>
          <w:szCs w:val="22"/>
          <w:lang w:eastAsia="zh-CN"/>
        </w:rPr>
        <w:t>Puse, kura nevar izpildīt savas līgumā noteiktās saistības nepārvaramu apstākļu dēļ, 2 dienu laikā informē par to otru pusi. Saistību izpildes laiks tiek pagarināts par periodu, kurā pastāv nepārvarami apstākļi.</w:t>
      </w:r>
    </w:p>
    <w:p w:rsidR="00E561F8" w:rsidRPr="00E561F8" w:rsidRDefault="00E561F8" w:rsidP="00E561F8">
      <w:pPr>
        <w:numPr>
          <w:ilvl w:val="1"/>
          <w:numId w:val="23"/>
        </w:numPr>
        <w:shd w:val="clear" w:color="auto" w:fill="FFFFFF"/>
        <w:suppressAutoHyphens/>
        <w:jc w:val="both"/>
        <w:rPr>
          <w:rFonts w:ascii="Times New Roman" w:hAnsi="Times New Roman"/>
          <w:bCs/>
          <w:sz w:val="22"/>
          <w:szCs w:val="22"/>
          <w:lang w:eastAsia="zh-CN"/>
        </w:rPr>
      </w:pPr>
      <w:r w:rsidRPr="00E561F8">
        <w:rPr>
          <w:rFonts w:ascii="Times New Roman" w:hAnsi="Times New Roman"/>
          <w:bCs/>
          <w:sz w:val="22"/>
          <w:szCs w:val="22"/>
          <w:lang w:eastAsia="zh-CN"/>
        </w:rPr>
        <w:t>Mainoties normatīvo aktu prasībām, kas skar līguma izpildi, puses pārskata līguma nosacījumus un vienojas par tālāko to izpildi.</w:t>
      </w:r>
    </w:p>
    <w:p w:rsidR="00E561F8" w:rsidRPr="00E561F8" w:rsidRDefault="00E561F8" w:rsidP="00E561F8">
      <w:pPr>
        <w:shd w:val="clear" w:color="auto" w:fill="FFFFFF"/>
        <w:suppressAutoHyphens/>
        <w:jc w:val="both"/>
        <w:rPr>
          <w:rFonts w:ascii="Times New Roman" w:hAnsi="Times New Roman"/>
          <w:bCs/>
          <w:sz w:val="22"/>
          <w:szCs w:val="22"/>
          <w:lang w:eastAsia="zh-CN"/>
        </w:rPr>
      </w:pPr>
    </w:p>
    <w:p w:rsidR="00E561F8" w:rsidRPr="00E561F8" w:rsidRDefault="00E561F8" w:rsidP="00E561F8">
      <w:pPr>
        <w:shd w:val="clear" w:color="auto" w:fill="FFFFFF"/>
        <w:suppressAutoHyphens/>
        <w:jc w:val="center"/>
        <w:rPr>
          <w:rFonts w:ascii="Times New Roman" w:hAnsi="Times New Roman"/>
          <w:b/>
          <w:bCs/>
          <w:sz w:val="22"/>
          <w:szCs w:val="22"/>
          <w:lang w:eastAsia="zh-CN"/>
        </w:rPr>
      </w:pPr>
      <w:r w:rsidRPr="00E561F8">
        <w:rPr>
          <w:rFonts w:ascii="Times New Roman" w:hAnsi="Times New Roman"/>
          <w:b/>
          <w:bCs/>
          <w:sz w:val="22"/>
          <w:szCs w:val="22"/>
          <w:lang w:eastAsia="zh-CN"/>
        </w:rPr>
        <w:t>6. CITI NOTEIKUMI</w:t>
      </w:r>
    </w:p>
    <w:p w:rsidR="00E561F8" w:rsidRPr="00E561F8" w:rsidRDefault="00E561F8" w:rsidP="00E561F8">
      <w:pPr>
        <w:numPr>
          <w:ilvl w:val="1"/>
          <w:numId w:val="25"/>
        </w:numPr>
        <w:shd w:val="clear" w:color="auto" w:fill="FFFFFF"/>
        <w:suppressAutoHyphens/>
        <w:ind w:left="426" w:hanging="426"/>
        <w:jc w:val="both"/>
        <w:rPr>
          <w:rFonts w:ascii="Times New Roman" w:hAnsi="Times New Roman"/>
          <w:bCs/>
          <w:sz w:val="22"/>
          <w:szCs w:val="22"/>
          <w:lang w:eastAsia="zh-CN"/>
        </w:rPr>
      </w:pPr>
      <w:r w:rsidRPr="00E561F8">
        <w:rPr>
          <w:rFonts w:ascii="Times New Roman" w:hAnsi="Times New Roman"/>
          <w:bCs/>
          <w:sz w:val="22"/>
          <w:szCs w:val="22"/>
          <w:lang w:eastAsia="zh-CN"/>
        </w:rPr>
        <w:t>Līguma izpildes laikā radušos strīdus puses risina vienojoties vai, ja vienošanās netiek panākta 30 (trīsdesmit) dienu laikā, strīdu izskata tiesa Latvijas Republikas likumos noteiktajā kārtībā.</w:t>
      </w:r>
    </w:p>
    <w:p w:rsidR="00E561F8" w:rsidRPr="00E561F8" w:rsidRDefault="00E561F8" w:rsidP="00E561F8">
      <w:pPr>
        <w:numPr>
          <w:ilvl w:val="1"/>
          <w:numId w:val="25"/>
        </w:numPr>
        <w:suppressAutoHyphens/>
        <w:ind w:left="426" w:hanging="426"/>
        <w:jc w:val="both"/>
        <w:rPr>
          <w:rFonts w:ascii="Times New Roman" w:eastAsia="Times New Roman" w:hAnsi="Times New Roman"/>
          <w:color w:val="000000"/>
          <w:sz w:val="22"/>
          <w:szCs w:val="22"/>
          <w:lang w:eastAsia="ar-SA"/>
        </w:rPr>
      </w:pPr>
      <w:r w:rsidRPr="00E561F8">
        <w:rPr>
          <w:rFonts w:ascii="Times New Roman" w:eastAsia="Times New Roman" w:hAnsi="Times New Roman"/>
          <w:color w:val="000000"/>
          <w:sz w:val="22"/>
          <w:szCs w:val="22"/>
          <w:lang w:eastAsia="ar-SA"/>
        </w:rPr>
        <w:t xml:space="preserve">Izpildītāja kontaktpersona </w:t>
      </w:r>
      <w:r w:rsidRPr="00E561F8">
        <w:rPr>
          <w:rFonts w:ascii="Times New Roman" w:eastAsia="Times New Roman" w:hAnsi="Times New Roman"/>
          <w:color w:val="000000"/>
          <w:sz w:val="22"/>
          <w:szCs w:val="22"/>
          <w:highlight w:val="yellow"/>
          <w:lang w:eastAsia="ar-SA"/>
        </w:rPr>
        <w:t>__________________</w:t>
      </w:r>
      <w:r w:rsidRPr="00E561F8">
        <w:rPr>
          <w:rFonts w:ascii="Times New Roman" w:eastAsia="Times New Roman" w:hAnsi="Times New Roman"/>
          <w:color w:val="000000"/>
          <w:sz w:val="22"/>
          <w:szCs w:val="22"/>
          <w:lang w:eastAsia="ar-SA"/>
        </w:rPr>
        <w:t>.</w:t>
      </w:r>
    </w:p>
    <w:p w:rsidR="00E561F8" w:rsidRPr="00E561F8" w:rsidRDefault="00E561F8" w:rsidP="00E561F8">
      <w:pPr>
        <w:numPr>
          <w:ilvl w:val="1"/>
          <w:numId w:val="25"/>
        </w:numPr>
        <w:shd w:val="clear" w:color="auto" w:fill="FFFFFF"/>
        <w:suppressAutoHyphens/>
        <w:ind w:left="426" w:hanging="426"/>
        <w:jc w:val="both"/>
        <w:rPr>
          <w:rFonts w:ascii="Times New Roman" w:hAnsi="Times New Roman"/>
          <w:bCs/>
          <w:sz w:val="22"/>
          <w:szCs w:val="22"/>
          <w:lang w:eastAsia="zh-CN"/>
        </w:rPr>
      </w:pPr>
      <w:r w:rsidRPr="00E561F8">
        <w:rPr>
          <w:rFonts w:ascii="Times New Roman" w:eastAsia="Times New Roman" w:hAnsi="Times New Roman"/>
          <w:color w:val="000000"/>
          <w:sz w:val="22"/>
          <w:szCs w:val="22"/>
          <w:lang w:eastAsia="ar-SA"/>
        </w:rPr>
        <w:t xml:space="preserve">Pasūtītāja kontaktpersona:  Attīstības un plānošanas nodaļas </w:t>
      </w:r>
      <w:r w:rsidR="00943382">
        <w:rPr>
          <w:rFonts w:ascii="Times New Roman" w:eastAsia="Times New Roman" w:hAnsi="Times New Roman"/>
          <w:color w:val="000000"/>
          <w:sz w:val="22"/>
          <w:szCs w:val="22"/>
          <w:lang w:eastAsia="ar-SA"/>
        </w:rPr>
        <w:t>____________</w:t>
      </w:r>
    </w:p>
    <w:p w:rsidR="00E561F8" w:rsidRPr="00E561F8" w:rsidRDefault="00E561F8" w:rsidP="00E561F8">
      <w:pPr>
        <w:numPr>
          <w:ilvl w:val="1"/>
          <w:numId w:val="25"/>
        </w:numPr>
        <w:tabs>
          <w:tab w:val="num" w:pos="1080"/>
        </w:tabs>
        <w:suppressAutoHyphens/>
        <w:ind w:left="426" w:hanging="426"/>
        <w:jc w:val="both"/>
        <w:rPr>
          <w:rFonts w:ascii="Times New Roman" w:eastAsia="Times New Roman" w:hAnsi="Times New Roman"/>
          <w:color w:val="000000"/>
          <w:sz w:val="22"/>
          <w:szCs w:val="22"/>
          <w:lang w:eastAsia="ar-SA"/>
        </w:rPr>
      </w:pPr>
      <w:r w:rsidRPr="00E561F8">
        <w:rPr>
          <w:rFonts w:ascii="Times New Roman" w:eastAsia="Times New Roman" w:hAnsi="Times New Roman"/>
          <w:color w:val="000000"/>
          <w:sz w:val="22"/>
          <w:szCs w:val="22"/>
          <w:lang w:eastAsia="ar-SA"/>
        </w:rPr>
        <w:t>Mainoties Pušu kontaktpersonām, Puses par to rakstveidā viena otru informē.</w:t>
      </w:r>
    </w:p>
    <w:p w:rsidR="00E561F8" w:rsidRPr="00E561F8" w:rsidRDefault="00E561F8" w:rsidP="00E561F8">
      <w:pPr>
        <w:numPr>
          <w:ilvl w:val="1"/>
          <w:numId w:val="25"/>
        </w:numPr>
        <w:tabs>
          <w:tab w:val="num" w:pos="1080"/>
        </w:tabs>
        <w:suppressAutoHyphens/>
        <w:ind w:left="426" w:hanging="426"/>
        <w:jc w:val="both"/>
        <w:rPr>
          <w:rFonts w:ascii="Times New Roman" w:eastAsia="Times New Roman" w:hAnsi="Times New Roman"/>
          <w:color w:val="000000"/>
          <w:sz w:val="22"/>
          <w:szCs w:val="22"/>
          <w:lang w:eastAsia="ar-SA"/>
        </w:rPr>
      </w:pPr>
      <w:r w:rsidRPr="00E561F8">
        <w:rPr>
          <w:rFonts w:ascii="Times New Roman" w:eastAsia="Times New Roman" w:hAnsi="Times New Roman"/>
          <w:color w:val="000000"/>
          <w:sz w:val="22"/>
          <w:szCs w:val="22"/>
          <w:lang w:eastAsia="ar-SA"/>
        </w:rPr>
        <w:t>Līguma dokumenti:</w:t>
      </w:r>
    </w:p>
    <w:p w:rsidR="00E561F8" w:rsidRPr="00E561F8" w:rsidRDefault="00E561F8" w:rsidP="00E561F8">
      <w:pPr>
        <w:numPr>
          <w:ilvl w:val="2"/>
          <w:numId w:val="27"/>
        </w:numPr>
        <w:tabs>
          <w:tab w:val="num" w:pos="1080"/>
        </w:tabs>
        <w:suppressAutoHyphens/>
        <w:jc w:val="both"/>
        <w:rPr>
          <w:rFonts w:ascii="Times New Roman" w:eastAsia="Times New Roman" w:hAnsi="Times New Roman"/>
          <w:color w:val="000000"/>
          <w:sz w:val="22"/>
          <w:szCs w:val="22"/>
          <w:lang w:eastAsia="ar-SA"/>
        </w:rPr>
      </w:pPr>
      <w:r w:rsidRPr="00E561F8">
        <w:rPr>
          <w:rFonts w:ascii="Times New Roman" w:eastAsia="Times New Roman" w:hAnsi="Times New Roman"/>
          <w:color w:val="000000"/>
          <w:sz w:val="22"/>
          <w:szCs w:val="22"/>
          <w:lang w:eastAsia="ar-SA"/>
        </w:rPr>
        <w:t>Iepirkuma instrukcija (glabājas pie Pasūtītāja),</w:t>
      </w:r>
    </w:p>
    <w:p w:rsidR="00E561F8" w:rsidRPr="00E561F8" w:rsidRDefault="00E561F8" w:rsidP="00E561F8">
      <w:pPr>
        <w:numPr>
          <w:ilvl w:val="2"/>
          <w:numId w:val="27"/>
        </w:numPr>
        <w:tabs>
          <w:tab w:val="num" w:pos="1080"/>
        </w:tabs>
        <w:suppressAutoHyphens/>
        <w:jc w:val="both"/>
        <w:rPr>
          <w:rFonts w:ascii="Times New Roman" w:eastAsia="Times New Roman" w:hAnsi="Times New Roman"/>
          <w:color w:val="000000"/>
          <w:sz w:val="22"/>
          <w:szCs w:val="22"/>
          <w:lang w:eastAsia="ar-SA"/>
        </w:rPr>
      </w:pPr>
      <w:r w:rsidRPr="00E561F8">
        <w:rPr>
          <w:rFonts w:ascii="Times New Roman" w:eastAsia="Times New Roman" w:hAnsi="Times New Roman"/>
          <w:color w:val="000000"/>
          <w:sz w:val="22"/>
          <w:szCs w:val="22"/>
          <w:lang w:eastAsia="ar-SA"/>
        </w:rPr>
        <w:t>Izpildītāja piedāvājums iepirkumā</w:t>
      </w:r>
      <w:r w:rsidR="00804F43">
        <w:rPr>
          <w:rFonts w:ascii="Times New Roman" w:eastAsia="Times New Roman" w:hAnsi="Times New Roman"/>
          <w:color w:val="000000"/>
          <w:sz w:val="22"/>
          <w:szCs w:val="22"/>
          <w:lang w:eastAsia="ar-SA"/>
        </w:rPr>
        <w:t xml:space="preserve"> </w:t>
      </w:r>
      <w:r w:rsidRPr="00E561F8">
        <w:rPr>
          <w:rFonts w:ascii="Times New Roman" w:eastAsia="Times New Roman" w:hAnsi="Times New Roman"/>
          <w:color w:val="000000"/>
          <w:sz w:val="22"/>
          <w:szCs w:val="22"/>
          <w:lang w:eastAsia="ar-SA"/>
        </w:rPr>
        <w:t>(glabājas pie Pasūtītāja) ,</w:t>
      </w:r>
    </w:p>
    <w:p w:rsidR="00E561F8" w:rsidRPr="00E561F8" w:rsidRDefault="00E561F8" w:rsidP="00E561F8">
      <w:pPr>
        <w:numPr>
          <w:ilvl w:val="2"/>
          <w:numId w:val="27"/>
        </w:numPr>
        <w:tabs>
          <w:tab w:val="num" w:pos="1080"/>
        </w:tabs>
        <w:suppressAutoHyphens/>
        <w:jc w:val="both"/>
        <w:rPr>
          <w:rFonts w:ascii="Times New Roman" w:eastAsia="Times New Roman" w:hAnsi="Times New Roman"/>
          <w:color w:val="000000"/>
          <w:sz w:val="22"/>
          <w:szCs w:val="22"/>
          <w:lang w:eastAsia="ar-SA"/>
        </w:rPr>
      </w:pPr>
      <w:r w:rsidRPr="00E561F8">
        <w:rPr>
          <w:rFonts w:ascii="Times New Roman" w:eastAsia="Times New Roman" w:hAnsi="Times New Roman"/>
          <w:color w:val="000000"/>
          <w:sz w:val="22"/>
          <w:szCs w:val="22"/>
          <w:lang w:eastAsia="ar-SA"/>
        </w:rPr>
        <w:t>Šis līgums,</w:t>
      </w:r>
    </w:p>
    <w:p w:rsidR="00E561F8" w:rsidRPr="00E561F8" w:rsidRDefault="00E561F8" w:rsidP="00E561F8">
      <w:pPr>
        <w:numPr>
          <w:ilvl w:val="2"/>
          <w:numId w:val="27"/>
        </w:numPr>
        <w:tabs>
          <w:tab w:val="num" w:pos="1080"/>
        </w:tabs>
        <w:suppressAutoHyphens/>
        <w:jc w:val="both"/>
        <w:rPr>
          <w:rFonts w:ascii="Times New Roman" w:eastAsia="Times New Roman" w:hAnsi="Times New Roman"/>
          <w:color w:val="000000"/>
          <w:sz w:val="22"/>
          <w:szCs w:val="22"/>
          <w:lang w:eastAsia="ar-SA"/>
        </w:rPr>
      </w:pPr>
      <w:r w:rsidRPr="00E561F8">
        <w:rPr>
          <w:rFonts w:ascii="Times New Roman" w:eastAsia="Times New Roman" w:hAnsi="Times New Roman"/>
          <w:color w:val="000000"/>
          <w:sz w:val="22"/>
          <w:szCs w:val="22"/>
          <w:lang w:eastAsia="ar-SA"/>
        </w:rPr>
        <w:t>Līguma grozījumi, ja tādi būs,</w:t>
      </w:r>
    </w:p>
    <w:p w:rsidR="00E561F8" w:rsidRPr="00E561F8" w:rsidRDefault="00E561F8" w:rsidP="00E561F8">
      <w:pPr>
        <w:numPr>
          <w:ilvl w:val="2"/>
          <w:numId w:val="27"/>
        </w:numPr>
        <w:tabs>
          <w:tab w:val="num" w:pos="1080"/>
        </w:tabs>
        <w:suppressAutoHyphens/>
        <w:jc w:val="both"/>
        <w:rPr>
          <w:rFonts w:ascii="Times New Roman" w:eastAsia="Times New Roman" w:hAnsi="Times New Roman"/>
          <w:color w:val="000000"/>
          <w:sz w:val="22"/>
          <w:szCs w:val="22"/>
          <w:lang w:eastAsia="ar-SA"/>
        </w:rPr>
      </w:pPr>
      <w:r w:rsidRPr="00E561F8">
        <w:rPr>
          <w:rFonts w:ascii="Times New Roman" w:eastAsia="Times New Roman" w:hAnsi="Times New Roman"/>
          <w:color w:val="000000"/>
          <w:sz w:val="22"/>
          <w:szCs w:val="22"/>
          <w:lang w:eastAsia="ar-SA"/>
        </w:rPr>
        <w:t>Līguma pielikumi.</w:t>
      </w:r>
    </w:p>
    <w:p w:rsidR="00E561F8" w:rsidRPr="00E561F8" w:rsidRDefault="00E561F8" w:rsidP="00E561F8">
      <w:pPr>
        <w:numPr>
          <w:ilvl w:val="1"/>
          <w:numId w:val="25"/>
        </w:numPr>
        <w:tabs>
          <w:tab w:val="num" w:pos="1080"/>
        </w:tabs>
        <w:suppressAutoHyphens/>
        <w:ind w:left="426" w:hanging="426"/>
        <w:jc w:val="both"/>
        <w:rPr>
          <w:rFonts w:ascii="Times New Roman" w:eastAsia="Times New Roman" w:hAnsi="Times New Roman"/>
          <w:color w:val="000000"/>
          <w:sz w:val="22"/>
          <w:szCs w:val="22"/>
          <w:lang w:eastAsia="ar-SA"/>
        </w:rPr>
      </w:pPr>
      <w:r w:rsidRPr="00E561F8">
        <w:rPr>
          <w:rFonts w:ascii="Times New Roman" w:eastAsia="Times New Roman" w:hAnsi="Times New Roman"/>
          <w:color w:val="000000"/>
          <w:sz w:val="22"/>
          <w:szCs w:val="22"/>
          <w:lang w:eastAsia="ar-SA"/>
        </w:rPr>
        <w:t>Visi Līguma grozījumi un papildinājumi stājas spēkā tikai pēc to noformēšanas rakstiski un abpusējas parakstīšanas, un tiek uzskatīti par šī līguma neatņemamu sastāvdaļu.</w:t>
      </w:r>
    </w:p>
    <w:p w:rsidR="00E561F8" w:rsidRPr="00E561F8" w:rsidRDefault="00E561F8" w:rsidP="00E561F8">
      <w:pPr>
        <w:numPr>
          <w:ilvl w:val="1"/>
          <w:numId w:val="25"/>
        </w:numPr>
        <w:tabs>
          <w:tab w:val="num" w:pos="1080"/>
        </w:tabs>
        <w:suppressAutoHyphens/>
        <w:ind w:left="426" w:hanging="426"/>
        <w:jc w:val="both"/>
        <w:rPr>
          <w:rFonts w:ascii="Times New Roman" w:eastAsia="Times New Roman" w:hAnsi="Times New Roman"/>
          <w:color w:val="000000"/>
          <w:sz w:val="22"/>
          <w:szCs w:val="22"/>
          <w:lang w:eastAsia="ar-SA"/>
        </w:rPr>
      </w:pPr>
      <w:smartTag w:uri="schemas-tilde-lv/tildestengine" w:element="veidnes">
        <w:smartTagPr>
          <w:attr w:name="text" w:val="LĪGUMS"/>
          <w:attr w:name="baseform" w:val="LĪGUMS"/>
          <w:attr w:name="id" w:val="-1"/>
        </w:smartTagPr>
        <w:r w:rsidRPr="00E561F8">
          <w:rPr>
            <w:rFonts w:ascii="Times New Roman" w:eastAsia="Times New Roman" w:hAnsi="Times New Roman"/>
            <w:color w:val="000000"/>
            <w:sz w:val="22"/>
            <w:szCs w:val="22"/>
            <w:lang w:eastAsia="ar-SA"/>
          </w:rPr>
          <w:t>Līgums</w:t>
        </w:r>
      </w:smartTag>
      <w:r w:rsidRPr="00E561F8">
        <w:rPr>
          <w:rFonts w:ascii="Times New Roman" w:eastAsia="Times New Roman" w:hAnsi="Times New Roman"/>
          <w:color w:val="000000"/>
          <w:sz w:val="22"/>
          <w:szCs w:val="22"/>
          <w:lang w:eastAsia="ar-SA"/>
        </w:rPr>
        <w:t xml:space="preserve"> sagatavots un parakstīts trīs eksemplāros, ar vienādu juridisko spēku, viens eksemplārs glabājas pie Izpildītāja, divi pie Pasūtītāja.</w:t>
      </w:r>
    </w:p>
    <w:p w:rsidR="00E561F8" w:rsidRPr="00E561F8" w:rsidRDefault="00E561F8" w:rsidP="00E561F8">
      <w:pPr>
        <w:numPr>
          <w:ilvl w:val="1"/>
          <w:numId w:val="25"/>
        </w:numPr>
        <w:tabs>
          <w:tab w:val="num" w:pos="1080"/>
        </w:tabs>
        <w:suppressAutoHyphens/>
        <w:ind w:left="426" w:hanging="426"/>
        <w:jc w:val="both"/>
        <w:rPr>
          <w:rFonts w:ascii="Times New Roman" w:eastAsia="Times New Roman" w:hAnsi="Times New Roman"/>
          <w:color w:val="000000"/>
          <w:sz w:val="22"/>
          <w:szCs w:val="22"/>
          <w:lang w:eastAsia="ar-SA"/>
        </w:rPr>
      </w:pPr>
      <w:r w:rsidRPr="00E561F8">
        <w:rPr>
          <w:rFonts w:ascii="Times New Roman" w:eastAsia="Times New Roman" w:hAnsi="Times New Roman"/>
          <w:color w:val="000000"/>
          <w:sz w:val="22"/>
          <w:szCs w:val="22"/>
          <w:lang w:eastAsia="ar-SA"/>
        </w:rPr>
        <w:t>Līguma pielikumi:</w:t>
      </w:r>
    </w:p>
    <w:p w:rsidR="00E561F8" w:rsidRPr="00E561F8" w:rsidRDefault="00804F43" w:rsidP="00E561F8">
      <w:pPr>
        <w:numPr>
          <w:ilvl w:val="0"/>
          <w:numId w:val="26"/>
        </w:numPr>
        <w:tabs>
          <w:tab w:val="num" w:pos="1080"/>
        </w:tabs>
        <w:suppressAutoHyphens/>
        <w:jc w:val="both"/>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lastRenderedPageBreak/>
        <w:t>Darba uzdevums</w:t>
      </w:r>
      <w:r w:rsidR="00E561F8" w:rsidRPr="00E561F8">
        <w:rPr>
          <w:rFonts w:ascii="Times New Roman" w:eastAsia="Times New Roman" w:hAnsi="Times New Roman"/>
          <w:color w:val="000000"/>
          <w:sz w:val="22"/>
          <w:szCs w:val="22"/>
          <w:lang w:eastAsia="ar-SA"/>
        </w:rPr>
        <w:t>,</w:t>
      </w:r>
    </w:p>
    <w:p w:rsidR="00E561F8" w:rsidRPr="00E561F8" w:rsidRDefault="00E561F8" w:rsidP="00E561F8">
      <w:pPr>
        <w:numPr>
          <w:ilvl w:val="0"/>
          <w:numId w:val="26"/>
        </w:numPr>
        <w:tabs>
          <w:tab w:val="num" w:pos="1080"/>
        </w:tabs>
        <w:suppressAutoHyphens/>
        <w:jc w:val="both"/>
        <w:rPr>
          <w:rFonts w:ascii="Times New Roman" w:eastAsia="Times New Roman" w:hAnsi="Times New Roman"/>
          <w:color w:val="000000"/>
          <w:sz w:val="22"/>
          <w:szCs w:val="22"/>
          <w:lang w:eastAsia="ar-SA"/>
        </w:rPr>
      </w:pPr>
      <w:r w:rsidRPr="00E561F8">
        <w:rPr>
          <w:rFonts w:ascii="Times New Roman" w:eastAsia="Times New Roman" w:hAnsi="Times New Roman"/>
          <w:color w:val="000000"/>
          <w:sz w:val="22"/>
          <w:szCs w:val="22"/>
          <w:lang w:eastAsia="ar-SA"/>
        </w:rPr>
        <w:t>Nodošanas pieņemšanas akta paraugs.</w:t>
      </w:r>
    </w:p>
    <w:p w:rsidR="009244F1" w:rsidRDefault="009244F1" w:rsidP="00A8360E">
      <w:pPr>
        <w:pStyle w:val="Parasts1"/>
        <w:spacing w:after="0" w:line="240" w:lineRule="auto"/>
        <w:rPr>
          <w:rFonts w:ascii="Times New Roman" w:hAnsi="Times New Roman"/>
          <w:lang w:val="lv-LV"/>
        </w:rPr>
      </w:pPr>
    </w:p>
    <w:p w:rsidR="00804F43" w:rsidRPr="00804F43" w:rsidRDefault="00804F43" w:rsidP="00804F43">
      <w:pPr>
        <w:shd w:val="clear" w:color="auto" w:fill="FFFFFF"/>
        <w:suppressAutoHyphens/>
        <w:jc w:val="center"/>
        <w:rPr>
          <w:rFonts w:ascii="Times New Roman" w:hAnsi="Times New Roman"/>
          <w:b/>
          <w:bCs/>
          <w:sz w:val="22"/>
          <w:szCs w:val="22"/>
          <w:lang w:eastAsia="zh-CN"/>
        </w:rPr>
      </w:pPr>
      <w:r w:rsidRPr="00804F43">
        <w:rPr>
          <w:rFonts w:ascii="Times New Roman" w:hAnsi="Times New Roman"/>
          <w:b/>
          <w:bCs/>
          <w:sz w:val="22"/>
          <w:szCs w:val="22"/>
          <w:lang w:eastAsia="zh-CN"/>
        </w:rPr>
        <w:t xml:space="preserve">6. </w:t>
      </w:r>
      <w:r w:rsidRPr="00804F43">
        <w:rPr>
          <w:rFonts w:ascii="Times New Roman" w:hAnsi="Times New Roman"/>
          <w:b/>
          <w:bCs/>
          <w:caps/>
          <w:sz w:val="22"/>
          <w:szCs w:val="22"/>
          <w:lang w:eastAsia="zh-CN"/>
        </w:rPr>
        <w:t>Pušu rekvizīti un paraksti</w:t>
      </w:r>
    </w:p>
    <w:tbl>
      <w:tblPr>
        <w:tblW w:w="8127" w:type="dxa"/>
        <w:tblInd w:w="378" w:type="dxa"/>
        <w:tblLayout w:type="fixed"/>
        <w:tblLook w:val="0000" w:firstRow="0" w:lastRow="0" w:firstColumn="0" w:lastColumn="0" w:noHBand="0" w:noVBand="0"/>
      </w:tblPr>
      <w:tblGrid>
        <w:gridCol w:w="4158"/>
        <w:gridCol w:w="3969"/>
      </w:tblGrid>
      <w:tr w:rsidR="00804F43" w:rsidRPr="00804F43" w:rsidTr="00804F43">
        <w:trPr>
          <w:trHeight w:val="80"/>
        </w:trPr>
        <w:tc>
          <w:tcPr>
            <w:tcW w:w="4158" w:type="dxa"/>
            <w:shd w:val="clear" w:color="auto" w:fill="auto"/>
          </w:tcPr>
          <w:p w:rsidR="00804F43" w:rsidRPr="00804F43" w:rsidRDefault="00804F43" w:rsidP="00804F43">
            <w:pPr>
              <w:suppressAutoHyphens/>
              <w:spacing w:line="100" w:lineRule="atLeast"/>
              <w:jc w:val="both"/>
              <w:rPr>
                <w:rFonts w:ascii="Times New Roman" w:hAnsi="Times New Roman"/>
                <w:b/>
                <w:i/>
                <w:color w:val="000000"/>
                <w:sz w:val="22"/>
                <w:szCs w:val="22"/>
                <w:lang w:eastAsia="ar-SA"/>
              </w:rPr>
            </w:pPr>
            <w:r w:rsidRPr="00804F43">
              <w:rPr>
                <w:rFonts w:ascii="Times New Roman" w:hAnsi="Times New Roman"/>
                <w:b/>
                <w:bCs/>
                <w:color w:val="000000"/>
                <w:sz w:val="22"/>
                <w:szCs w:val="22"/>
                <w:lang w:eastAsia="ar-SA"/>
              </w:rPr>
              <w:t xml:space="preserve">PASŪTĪTĀJS: </w:t>
            </w:r>
          </w:p>
          <w:p w:rsidR="00804F43" w:rsidRPr="00804F43" w:rsidRDefault="00804F43" w:rsidP="00804F43">
            <w:pPr>
              <w:suppressAutoHyphens/>
              <w:spacing w:line="100" w:lineRule="atLeast"/>
              <w:jc w:val="both"/>
              <w:rPr>
                <w:rFonts w:ascii="Times New Roman" w:hAnsi="Times New Roman"/>
                <w:color w:val="000000"/>
                <w:sz w:val="22"/>
                <w:szCs w:val="22"/>
                <w:lang w:eastAsia="ar-SA"/>
              </w:rPr>
            </w:pPr>
            <w:r w:rsidRPr="00804F43">
              <w:rPr>
                <w:rFonts w:ascii="Times New Roman" w:hAnsi="Times New Roman"/>
                <w:b/>
                <w:i/>
                <w:color w:val="000000"/>
                <w:sz w:val="22"/>
                <w:szCs w:val="22"/>
                <w:lang w:eastAsia="ar-SA"/>
              </w:rPr>
              <w:t xml:space="preserve">Viesītes novada pašvaldība </w:t>
            </w:r>
          </w:p>
          <w:p w:rsidR="00804F43" w:rsidRPr="00804F43" w:rsidRDefault="00804F43" w:rsidP="00804F43">
            <w:pPr>
              <w:suppressAutoHyphens/>
              <w:spacing w:line="100" w:lineRule="atLeast"/>
              <w:jc w:val="both"/>
              <w:rPr>
                <w:rFonts w:ascii="Times New Roman" w:hAnsi="Times New Roman"/>
                <w:color w:val="000000"/>
                <w:sz w:val="22"/>
                <w:szCs w:val="22"/>
                <w:lang w:eastAsia="ar-SA"/>
              </w:rPr>
            </w:pPr>
            <w:r w:rsidRPr="00804F43">
              <w:rPr>
                <w:rFonts w:ascii="Times New Roman" w:hAnsi="Times New Roman"/>
                <w:color w:val="000000"/>
                <w:sz w:val="22"/>
                <w:szCs w:val="22"/>
                <w:lang w:eastAsia="ar-SA"/>
              </w:rPr>
              <w:t xml:space="preserve">Reģ. Nr.90000045353 </w:t>
            </w:r>
          </w:p>
          <w:p w:rsidR="00804F43" w:rsidRPr="00804F43" w:rsidRDefault="00804F43" w:rsidP="00804F43">
            <w:pPr>
              <w:suppressAutoHyphens/>
              <w:spacing w:line="100" w:lineRule="atLeast"/>
              <w:jc w:val="both"/>
              <w:rPr>
                <w:rFonts w:ascii="Times New Roman" w:hAnsi="Times New Roman"/>
                <w:color w:val="000000"/>
                <w:sz w:val="22"/>
                <w:szCs w:val="22"/>
                <w:lang w:eastAsia="ar-SA"/>
              </w:rPr>
            </w:pPr>
            <w:r w:rsidRPr="00804F43">
              <w:rPr>
                <w:rFonts w:ascii="Times New Roman" w:hAnsi="Times New Roman"/>
                <w:color w:val="000000"/>
                <w:sz w:val="22"/>
                <w:szCs w:val="22"/>
                <w:lang w:eastAsia="ar-SA"/>
              </w:rPr>
              <w:t xml:space="preserve">Brīvības iela 10, Viesīte, Viesītes novads, LV-5237 </w:t>
            </w:r>
          </w:p>
          <w:p w:rsidR="00804F43" w:rsidRPr="00804F43" w:rsidRDefault="00804F43" w:rsidP="00804F43">
            <w:pPr>
              <w:suppressAutoHyphens/>
              <w:spacing w:line="100" w:lineRule="atLeast"/>
              <w:jc w:val="both"/>
              <w:rPr>
                <w:rFonts w:ascii="Times New Roman" w:hAnsi="Times New Roman"/>
                <w:color w:val="000000"/>
                <w:sz w:val="22"/>
                <w:szCs w:val="22"/>
                <w:lang w:eastAsia="ar-SA"/>
              </w:rPr>
            </w:pPr>
            <w:r w:rsidRPr="00804F43">
              <w:rPr>
                <w:rFonts w:ascii="Times New Roman" w:hAnsi="Times New Roman"/>
                <w:color w:val="000000"/>
                <w:sz w:val="22"/>
                <w:szCs w:val="22"/>
                <w:lang w:eastAsia="ar-SA"/>
              </w:rPr>
              <w:t>Banka: Valsts Kase</w:t>
            </w:r>
          </w:p>
          <w:p w:rsidR="00804F43" w:rsidRPr="00804F43" w:rsidRDefault="00804F43" w:rsidP="00804F43">
            <w:pPr>
              <w:suppressAutoHyphens/>
              <w:spacing w:line="100" w:lineRule="atLeast"/>
              <w:jc w:val="both"/>
              <w:rPr>
                <w:rFonts w:ascii="Times New Roman" w:hAnsi="Times New Roman"/>
                <w:color w:val="000000"/>
                <w:sz w:val="22"/>
                <w:szCs w:val="22"/>
                <w:lang w:eastAsia="ar-SA"/>
              </w:rPr>
            </w:pPr>
            <w:r w:rsidRPr="00804F43">
              <w:rPr>
                <w:rFonts w:ascii="Times New Roman" w:hAnsi="Times New Roman"/>
                <w:color w:val="000000"/>
                <w:sz w:val="22"/>
                <w:szCs w:val="22"/>
                <w:lang w:eastAsia="ar-SA"/>
              </w:rPr>
              <w:t>SWIFT kods: TRELLV22</w:t>
            </w:r>
          </w:p>
          <w:p w:rsidR="00804F43" w:rsidRPr="00804F43" w:rsidRDefault="00804F43" w:rsidP="00804F43">
            <w:pPr>
              <w:suppressAutoHyphens/>
              <w:spacing w:line="100" w:lineRule="atLeast"/>
              <w:jc w:val="both"/>
              <w:rPr>
                <w:rFonts w:ascii="Times New Roman" w:hAnsi="Times New Roman"/>
                <w:color w:val="000000"/>
                <w:sz w:val="22"/>
                <w:szCs w:val="22"/>
                <w:lang w:eastAsia="ar-SA"/>
              </w:rPr>
            </w:pPr>
            <w:r w:rsidRPr="00804F43">
              <w:rPr>
                <w:rFonts w:ascii="Times New Roman" w:hAnsi="Times New Roman"/>
                <w:color w:val="000000"/>
                <w:sz w:val="22"/>
                <w:szCs w:val="22"/>
                <w:lang w:eastAsia="ar-SA"/>
              </w:rPr>
              <w:t xml:space="preserve">Konts: </w:t>
            </w:r>
            <w:r w:rsidRPr="00804F43">
              <w:rPr>
                <w:rFonts w:ascii="Times New Roman" w:hAnsi="Times New Roman"/>
                <w:bCs/>
                <w:sz w:val="22"/>
                <w:szCs w:val="22"/>
                <w:lang w:eastAsia="ar-SA"/>
              </w:rPr>
              <w:t>LV84TREL980219602200B</w:t>
            </w:r>
          </w:p>
        </w:tc>
        <w:tc>
          <w:tcPr>
            <w:tcW w:w="3969" w:type="dxa"/>
            <w:shd w:val="clear" w:color="auto" w:fill="auto"/>
          </w:tcPr>
          <w:p w:rsidR="00804F43" w:rsidRPr="00804F43" w:rsidRDefault="00804F43" w:rsidP="00804F43">
            <w:pPr>
              <w:suppressAutoHyphens/>
              <w:spacing w:line="100" w:lineRule="atLeast"/>
              <w:jc w:val="both"/>
              <w:rPr>
                <w:rFonts w:ascii="Times New Roman" w:hAnsi="Times New Roman"/>
                <w:color w:val="000000"/>
                <w:sz w:val="22"/>
                <w:szCs w:val="22"/>
                <w:lang w:eastAsia="ar-SA"/>
              </w:rPr>
            </w:pPr>
            <w:r w:rsidRPr="00804F43">
              <w:rPr>
                <w:rFonts w:ascii="Times New Roman" w:hAnsi="Times New Roman"/>
                <w:b/>
                <w:bCs/>
                <w:color w:val="000000"/>
                <w:sz w:val="22"/>
                <w:szCs w:val="22"/>
                <w:lang w:eastAsia="ar-SA"/>
              </w:rPr>
              <w:t xml:space="preserve">PIEGĀDĀTĀJS: </w:t>
            </w:r>
          </w:p>
          <w:p w:rsidR="00804F43" w:rsidRPr="00804F43" w:rsidRDefault="00804F43" w:rsidP="00804F43">
            <w:pPr>
              <w:suppressAutoHyphens/>
              <w:spacing w:line="100" w:lineRule="atLeast"/>
              <w:jc w:val="both"/>
              <w:rPr>
                <w:rFonts w:eastAsia="SimSun" w:cs="font414"/>
                <w:sz w:val="22"/>
                <w:szCs w:val="22"/>
                <w:lang w:eastAsia="ar-SA"/>
              </w:rPr>
            </w:pPr>
            <w:r w:rsidRPr="00804F43">
              <w:rPr>
                <w:rFonts w:ascii="Times New Roman" w:hAnsi="Times New Roman"/>
                <w:color w:val="000000"/>
                <w:sz w:val="22"/>
                <w:szCs w:val="22"/>
                <w:lang w:eastAsia="ar-SA"/>
              </w:rPr>
              <w:t xml:space="preserve"> </w:t>
            </w:r>
          </w:p>
          <w:p w:rsidR="00804F43" w:rsidRPr="00804F43" w:rsidRDefault="00804F43" w:rsidP="00804F43">
            <w:pPr>
              <w:suppressAutoHyphens/>
              <w:spacing w:line="100" w:lineRule="atLeast"/>
              <w:jc w:val="both"/>
              <w:rPr>
                <w:rFonts w:eastAsia="SimSun" w:cs="font414"/>
                <w:sz w:val="22"/>
                <w:szCs w:val="22"/>
                <w:lang w:eastAsia="ar-SA"/>
              </w:rPr>
            </w:pPr>
          </w:p>
        </w:tc>
      </w:tr>
      <w:tr w:rsidR="00804F43" w:rsidRPr="00804F43" w:rsidTr="00804F43">
        <w:trPr>
          <w:trHeight w:val="1076"/>
        </w:trPr>
        <w:tc>
          <w:tcPr>
            <w:tcW w:w="4158" w:type="dxa"/>
            <w:shd w:val="clear" w:color="auto" w:fill="auto"/>
          </w:tcPr>
          <w:p w:rsidR="00804F43" w:rsidRPr="00804F43" w:rsidRDefault="00804F43" w:rsidP="00804F43">
            <w:pPr>
              <w:suppressAutoHyphens/>
              <w:spacing w:line="100" w:lineRule="atLeast"/>
              <w:jc w:val="both"/>
              <w:rPr>
                <w:rFonts w:ascii="Times New Roman" w:hAnsi="Times New Roman"/>
                <w:color w:val="000000"/>
                <w:sz w:val="22"/>
                <w:szCs w:val="22"/>
                <w:lang w:eastAsia="ar-SA"/>
              </w:rPr>
            </w:pPr>
            <w:r w:rsidRPr="00804F43">
              <w:rPr>
                <w:rFonts w:ascii="Times New Roman" w:hAnsi="Times New Roman"/>
                <w:b/>
                <w:color w:val="000000"/>
                <w:sz w:val="22"/>
                <w:szCs w:val="22"/>
                <w:lang w:eastAsia="ar-SA"/>
              </w:rPr>
              <w:t xml:space="preserve">Domes priekšsēdētājs  </w:t>
            </w:r>
          </w:p>
          <w:p w:rsidR="00804F43" w:rsidRPr="00804F43" w:rsidRDefault="00804F43" w:rsidP="00804F43">
            <w:pPr>
              <w:suppressAutoHyphens/>
              <w:spacing w:line="100" w:lineRule="atLeast"/>
              <w:jc w:val="both"/>
              <w:rPr>
                <w:rFonts w:ascii="Times New Roman" w:hAnsi="Times New Roman"/>
                <w:color w:val="000000"/>
                <w:sz w:val="22"/>
                <w:szCs w:val="22"/>
                <w:lang w:eastAsia="ar-SA"/>
              </w:rPr>
            </w:pPr>
          </w:p>
          <w:p w:rsidR="00804F43" w:rsidRPr="00804F43" w:rsidRDefault="00804F43" w:rsidP="00804F43">
            <w:pPr>
              <w:suppressAutoHyphens/>
              <w:spacing w:line="100" w:lineRule="atLeast"/>
              <w:jc w:val="both"/>
              <w:rPr>
                <w:rFonts w:ascii="Times New Roman" w:hAnsi="Times New Roman"/>
                <w:color w:val="000000"/>
                <w:sz w:val="22"/>
                <w:szCs w:val="22"/>
                <w:lang w:eastAsia="ar-SA"/>
              </w:rPr>
            </w:pPr>
          </w:p>
          <w:p w:rsidR="00804F43" w:rsidRPr="00804F43" w:rsidRDefault="00804F43" w:rsidP="00804F43">
            <w:pPr>
              <w:suppressAutoHyphens/>
              <w:spacing w:line="100" w:lineRule="atLeast"/>
              <w:jc w:val="both"/>
              <w:rPr>
                <w:rFonts w:ascii="Times New Roman" w:hAnsi="Times New Roman"/>
                <w:b/>
                <w:bCs/>
                <w:color w:val="000000"/>
                <w:sz w:val="22"/>
                <w:szCs w:val="22"/>
                <w:lang w:eastAsia="ar-SA"/>
              </w:rPr>
            </w:pPr>
            <w:r w:rsidRPr="00804F43">
              <w:rPr>
                <w:rFonts w:ascii="Times New Roman" w:hAnsi="Times New Roman"/>
                <w:color w:val="000000"/>
                <w:sz w:val="22"/>
                <w:szCs w:val="22"/>
                <w:lang w:eastAsia="ar-SA"/>
              </w:rPr>
              <w:t xml:space="preserve">__________________ </w:t>
            </w:r>
            <w:r w:rsidRPr="00804F43">
              <w:rPr>
                <w:rFonts w:ascii="Times New Roman" w:hAnsi="Times New Roman"/>
                <w:b/>
                <w:color w:val="000000"/>
                <w:sz w:val="22"/>
                <w:szCs w:val="22"/>
                <w:lang w:eastAsia="ar-SA"/>
              </w:rPr>
              <w:t>A. Žuks</w:t>
            </w:r>
          </w:p>
        </w:tc>
        <w:tc>
          <w:tcPr>
            <w:tcW w:w="3969" w:type="dxa"/>
            <w:shd w:val="clear" w:color="auto" w:fill="auto"/>
          </w:tcPr>
          <w:p w:rsidR="00804F43" w:rsidRPr="00804F43" w:rsidRDefault="00804F43" w:rsidP="00804F43">
            <w:pPr>
              <w:suppressAutoHyphens/>
              <w:spacing w:line="100" w:lineRule="atLeast"/>
              <w:jc w:val="both"/>
              <w:rPr>
                <w:rFonts w:eastAsia="SimSun" w:cs="font414"/>
                <w:sz w:val="22"/>
                <w:szCs w:val="22"/>
                <w:lang w:eastAsia="ar-SA"/>
              </w:rPr>
            </w:pPr>
          </w:p>
        </w:tc>
      </w:tr>
    </w:tbl>
    <w:p w:rsidR="00804F43" w:rsidRPr="00804F43" w:rsidRDefault="00804F43" w:rsidP="00804F43">
      <w:pPr>
        <w:spacing w:after="160" w:line="259" w:lineRule="auto"/>
        <w:jc w:val="center"/>
        <w:rPr>
          <w:sz w:val="22"/>
          <w:szCs w:val="22"/>
          <w:lang w:eastAsia="en-US"/>
        </w:rPr>
      </w:pPr>
    </w:p>
    <w:p w:rsidR="00804F43" w:rsidRPr="00804F43" w:rsidRDefault="00804F43" w:rsidP="00804F43">
      <w:pPr>
        <w:spacing w:after="160" w:line="259" w:lineRule="auto"/>
        <w:jc w:val="center"/>
        <w:rPr>
          <w:sz w:val="22"/>
          <w:szCs w:val="22"/>
          <w:lang w:eastAsia="en-US"/>
        </w:rPr>
      </w:pPr>
    </w:p>
    <w:p w:rsidR="00804F43" w:rsidRPr="00804F43" w:rsidRDefault="00804F43" w:rsidP="00804F43">
      <w:pPr>
        <w:spacing w:after="160" w:line="259" w:lineRule="auto"/>
        <w:jc w:val="center"/>
        <w:rPr>
          <w:sz w:val="22"/>
          <w:szCs w:val="22"/>
          <w:lang w:eastAsia="en-US"/>
        </w:rPr>
      </w:pPr>
    </w:p>
    <w:p w:rsidR="00804F43" w:rsidRPr="00804F43" w:rsidRDefault="00804F43" w:rsidP="00804F43">
      <w:pPr>
        <w:spacing w:after="160" w:line="259" w:lineRule="auto"/>
        <w:jc w:val="center"/>
        <w:rPr>
          <w:sz w:val="22"/>
          <w:szCs w:val="22"/>
          <w:lang w:eastAsia="en-US"/>
        </w:rPr>
      </w:pPr>
    </w:p>
    <w:p w:rsidR="00804F43" w:rsidRPr="00804F43" w:rsidRDefault="00804F43" w:rsidP="00804F43">
      <w:pPr>
        <w:spacing w:after="160" w:line="259" w:lineRule="auto"/>
        <w:jc w:val="center"/>
        <w:rPr>
          <w:sz w:val="22"/>
          <w:szCs w:val="22"/>
          <w:lang w:eastAsia="en-US"/>
        </w:rPr>
      </w:pPr>
    </w:p>
    <w:p w:rsidR="00804F43" w:rsidRPr="00804F43" w:rsidRDefault="00804F43" w:rsidP="00804F43">
      <w:pPr>
        <w:spacing w:after="160" w:line="259" w:lineRule="auto"/>
        <w:jc w:val="center"/>
        <w:rPr>
          <w:sz w:val="22"/>
          <w:szCs w:val="22"/>
          <w:lang w:eastAsia="en-US"/>
        </w:rPr>
      </w:pPr>
    </w:p>
    <w:p w:rsidR="00804F43" w:rsidRPr="00804F43" w:rsidRDefault="00804F43" w:rsidP="00804F43">
      <w:pPr>
        <w:spacing w:after="160" w:line="259" w:lineRule="auto"/>
        <w:jc w:val="center"/>
        <w:rPr>
          <w:sz w:val="22"/>
          <w:szCs w:val="22"/>
          <w:lang w:eastAsia="en-US"/>
        </w:rPr>
      </w:pPr>
    </w:p>
    <w:p w:rsidR="00804F43" w:rsidRPr="00804F43" w:rsidRDefault="00804F43" w:rsidP="00804F43">
      <w:pPr>
        <w:spacing w:after="160" w:line="259" w:lineRule="auto"/>
        <w:jc w:val="center"/>
        <w:rPr>
          <w:rFonts w:ascii="Times New Roman" w:eastAsia="Times New Roman" w:hAnsi="Times New Roman"/>
          <w:sz w:val="22"/>
          <w:szCs w:val="22"/>
        </w:rPr>
      </w:pPr>
      <w:r w:rsidRPr="00804F43">
        <w:rPr>
          <w:sz w:val="22"/>
          <w:szCs w:val="22"/>
          <w:lang w:eastAsia="en-US"/>
        </w:rPr>
        <w:br w:type="column"/>
      </w:r>
    </w:p>
    <w:p w:rsidR="00804F43" w:rsidRPr="00804F43" w:rsidRDefault="00804F43" w:rsidP="00804F43">
      <w:pPr>
        <w:widowControl w:val="0"/>
        <w:ind w:left="5760" w:firstLine="720"/>
        <w:jc w:val="right"/>
        <w:rPr>
          <w:rFonts w:ascii="Times New Roman" w:eastAsia="Times New Roman" w:hAnsi="Times New Roman"/>
          <w:sz w:val="22"/>
          <w:szCs w:val="22"/>
        </w:rPr>
      </w:pPr>
      <w:r w:rsidRPr="00804F43">
        <w:rPr>
          <w:rFonts w:ascii="Times New Roman" w:eastAsia="Times New Roman" w:hAnsi="Times New Roman"/>
          <w:sz w:val="22"/>
          <w:szCs w:val="22"/>
        </w:rPr>
        <w:t xml:space="preserve">  2.pielikums </w:t>
      </w:r>
    </w:p>
    <w:p w:rsidR="00804F43" w:rsidRPr="00804F43" w:rsidRDefault="00804F43" w:rsidP="00804F43">
      <w:pPr>
        <w:widowControl w:val="0"/>
        <w:ind w:left="5760"/>
        <w:jc w:val="right"/>
        <w:rPr>
          <w:rFonts w:ascii="Times New Roman" w:eastAsia="Times New Roman" w:hAnsi="Times New Roman"/>
          <w:sz w:val="22"/>
          <w:szCs w:val="22"/>
        </w:rPr>
      </w:pPr>
      <w:r w:rsidRPr="00804F43">
        <w:rPr>
          <w:rFonts w:ascii="Times New Roman" w:eastAsia="Times New Roman" w:hAnsi="Times New Roman"/>
          <w:sz w:val="22"/>
          <w:szCs w:val="22"/>
        </w:rPr>
        <w:t xml:space="preserve">2019. gada </w:t>
      </w:r>
    </w:p>
    <w:p w:rsidR="00804F43" w:rsidRPr="00804F43" w:rsidRDefault="00804F43" w:rsidP="00804F43">
      <w:pPr>
        <w:widowControl w:val="0"/>
        <w:jc w:val="right"/>
        <w:rPr>
          <w:rFonts w:ascii="Times New Roman" w:eastAsia="Times New Roman" w:hAnsi="Times New Roman"/>
          <w:sz w:val="22"/>
          <w:szCs w:val="22"/>
        </w:rPr>
      </w:pPr>
      <w:r w:rsidRPr="00804F43">
        <w:rPr>
          <w:rFonts w:ascii="Times New Roman" w:eastAsia="Times New Roman" w:hAnsi="Times New Roman"/>
          <w:sz w:val="22"/>
          <w:szCs w:val="22"/>
        </w:rPr>
        <w:t>līgumam Nr. 3-20/2019/</w:t>
      </w:r>
      <w:r>
        <w:rPr>
          <w:rFonts w:ascii="Times New Roman" w:eastAsia="Times New Roman" w:hAnsi="Times New Roman"/>
          <w:sz w:val="22"/>
          <w:szCs w:val="22"/>
        </w:rPr>
        <w:t>______</w:t>
      </w:r>
    </w:p>
    <w:p w:rsidR="00804F43" w:rsidRPr="00804F43" w:rsidRDefault="00804F43" w:rsidP="00804F43">
      <w:pPr>
        <w:widowControl w:val="0"/>
        <w:jc w:val="center"/>
        <w:rPr>
          <w:rFonts w:ascii="Times New Roman" w:eastAsia="Times New Roman" w:hAnsi="Times New Roman"/>
          <w:b/>
          <w:sz w:val="22"/>
          <w:szCs w:val="22"/>
        </w:rPr>
      </w:pPr>
    </w:p>
    <w:p w:rsidR="00804F43" w:rsidRPr="00804F43" w:rsidRDefault="00804F43" w:rsidP="00804F43">
      <w:pPr>
        <w:widowControl w:val="0"/>
        <w:jc w:val="center"/>
        <w:rPr>
          <w:rFonts w:ascii="Times New Roman" w:eastAsia="Times New Roman" w:hAnsi="Times New Roman"/>
          <w:b/>
          <w:sz w:val="22"/>
          <w:szCs w:val="22"/>
        </w:rPr>
      </w:pPr>
      <w:r w:rsidRPr="00804F43">
        <w:rPr>
          <w:rFonts w:ascii="Times New Roman" w:eastAsia="Times New Roman" w:hAnsi="Times New Roman"/>
          <w:b/>
          <w:sz w:val="22"/>
          <w:szCs w:val="22"/>
        </w:rPr>
        <w:t xml:space="preserve">DARBU NODOŠANAS-PIEŅEMŠANAS </w:t>
      </w:r>
      <w:smartTag w:uri="schemas-tilde-lv/tildestengine" w:element="veidnes">
        <w:smartTagPr>
          <w:attr w:name="text" w:val="AKTS"/>
          <w:attr w:name="baseform" w:val="AKTS"/>
          <w:attr w:name="id" w:val="-1"/>
        </w:smartTagPr>
        <w:r w:rsidRPr="00804F43">
          <w:rPr>
            <w:rFonts w:ascii="Times New Roman" w:eastAsia="Times New Roman" w:hAnsi="Times New Roman"/>
            <w:b/>
            <w:sz w:val="22"/>
            <w:szCs w:val="22"/>
          </w:rPr>
          <w:t>AKTS</w:t>
        </w:r>
      </w:smartTag>
      <w:r w:rsidRPr="00804F43">
        <w:rPr>
          <w:rFonts w:ascii="Times New Roman" w:eastAsia="Times New Roman" w:hAnsi="Times New Roman"/>
          <w:b/>
          <w:sz w:val="22"/>
          <w:szCs w:val="22"/>
        </w:rPr>
        <w:t xml:space="preserve"> </w:t>
      </w:r>
    </w:p>
    <w:p w:rsidR="00804F43" w:rsidRPr="00804F43" w:rsidRDefault="00804F43" w:rsidP="00804F43">
      <w:pPr>
        <w:widowControl w:val="0"/>
        <w:jc w:val="center"/>
        <w:rPr>
          <w:rFonts w:ascii="Times New Roman" w:eastAsia="Times New Roman" w:hAnsi="Times New Roman"/>
          <w:sz w:val="22"/>
          <w:szCs w:val="22"/>
        </w:rPr>
      </w:pPr>
      <w:r w:rsidRPr="00804F43">
        <w:rPr>
          <w:rFonts w:ascii="Times New Roman" w:hAnsi="Times New Roman"/>
          <w:bCs/>
          <w:sz w:val="22"/>
          <w:szCs w:val="22"/>
          <w:lang w:eastAsia="zh-CN"/>
        </w:rPr>
        <w:t>Projekts “</w:t>
      </w:r>
      <w:r w:rsidRPr="00804F43">
        <w:rPr>
          <w:rFonts w:ascii="Times New Roman" w:hAnsi="Times New Roman"/>
          <w:b/>
          <w:sz w:val="22"/>
          <w:szCs w:val="22"/>
          <w:lang w:eastAsia="zh-CN"/>
        </w:rPr>
        <w:t>Open landscape</w:t>
      </w:r>
      <w:r w:rsidRPr="00804F43">
        <w:rPr>
          <w:rFonts w:ascii="Times New Roman" w:hAnsi="Times New Roman"/>
          <w:bCs/>
          <w:sz w:val="22"/>
          <w:szCs w:val="22"/>
          <w:lang w:eastAsia="zh-CN"/>
        </w:rPr>
        <w:t>”, Nr.</w:t>
      </w:r>
      <w:r w:rsidRPr="00804F43">
        <w:rPr>
          <w:rFonts w:ascii="Times New Roman" w:hAnsi="Times New Roman"/>
          <w:sz w:val="22"/>
          <w:szCs w:val="22"/>
          <w:lang w:eastAsia="en-US"/>
        </w:rPr>
        <w:t xml:space="preserve"> LLI-306</w:t>
      </w:r>
    </w:p>
    <w:p w:rsidR="00804F43" w:rsidRPr="00804F43" w:rsidRDefault="00804F43" w:rsidP="00804F43">
      <w:pPr>
        <w:widowControl w:val="0"/>
        <w:jc w:val="center"/>
        <w:rPr>
          <w:rFonts w:ascii="Times New Roman" w:eastAsia="Times New Roman" w:hAnsi="Times New Roman"/>
          <w:b/>
          <w:sz w:val="22"/>
          <w:szCs w:val="22"/>
        </w:rPr>
      </w:pPr>
    </w:p>
    <w:p w:rsidR="00804F43" w:rsidRPr="00804F43" w:rsidRDefault="00804F43" w:rsidP="00804F43">
      <w:pPr>
        <w:widowControl w:val="0"/>
        <w:jc w:val="center"/>
        <w:rPr>
          <w:rFonts w:ascii="Times New Roman" w:eastAsia="Times New Roman" w:hAnsi="Times New Roman"/>
          <w:i/>
          <w:iCs/>
          <w:sz w:val="22"/>
          <w:szCs w:val="22"/>
        </w:rPr>
      </w:pPr>
      <w:r w:rsidRPr="00804F43">
        <w:rPr>
          <w:rFonts w:ascii="Times New Roman" w:eastAsia="Times New Roman" w:hAnsi="Times New Roman"/>
          <w:i/>
          <w:iCs/>
          <w:sz w:val="22"/>
          <w:szCs w:val="22"/>
        </w:rPr>
        <w:t>Viesītē</w:t>
      </w:r>
      <w:r w:rsidRPr="00804F43">
        <w:rPr>
          <w:rFonts w:ascii="Times New Roman" w:eastAsia="Times New Roman" w:hAnsi="Times New Roman"/>
          <w:i/>
          <w:iCs/>
          <w:sz w:val="22"/>
          <w:szCs w:val="22"/>
        </w:rPr>
        <w:tab/>
      </w:r>
    </w:p>
    <w:p w:rsidR="00804F43" w:rsidRPr="00804F43" w:rsidRDefault="00804F43" w:rsidP="00804F43">
      <w:pPr>
        <w:widowControl w:val="0"/>
        <w:rPr>
          <w:rFonts w:ascii="Times New Roman" w:eastAsia="Times New Roman" w:hAnsi="Times New Roman"/>
          <w:i/>
          <w:iCs/>
          <w:sz w:val="22"/>
          <w:szCs w:val="22"/>
        </w:rPr>
      </w:pPr>
      <w:r w:rsidRPr="00804F43">
        <w:rPr>
          <w:rFonts w:ascii="Times New Roman" w:eastAsia="Times New Roman" w:hAnsi="Times New Roman"/>
          <w:i/>
          <w:iCs/>
          <w:sz w:val="22"/>
          <w:szCs w:val="22"/>
        </w:rPr>
        <w:t xml:space="preserve">Datums </w:t>
      </w:r>
      <w:r w:rsidRPr="00804F43">
        <w:rPr>
          <w:rFonts w:ascii="Times New Roman" w:eastAsia="Times New Roman" w:hAnsi="Times New Roman"/>
          <w:i/>
          <w:iCs/>
          <w:sz w:val="22"/>
          <w:szCs w:val="22"/>
        </w:rPr>
        <w:tab/>
      </w:r>
      <w:r w:rsidRPr="00804F43">
        <w:rPr>
          <w:rFonts w:ascii="Times New Roman" w:eastAsia="Times New Roman" w:hAnsi="Times New Roman"/>
          <w:i/>
          <w:iCs/>
          <w:sz w:val="22"/>
          <w:szCs w:val="22"/>
        </w:rPr>
        <w:tab/>
      </w:r>
      <w:r w:rsidRPr="00804F43">
        <w:rPr>
          <w:rFonts w:ascii="Times New Roman" w:eastAsia="Times New Roman" w:hAnsi="Times New Roman"/>
          <w:i/>
          <w:iCs/>
          <w:sz w:val="22"/>
          <w:szCs w:val="22"/>
        </w:rPr>
        <w:tab/>
      </w:r>
      <w:r w:rsidRPr="00804F43">
        <w:rPr>
          <w:rFonts w:ascii="Times New Roman" w:eastAsia="Times New Roman" w:hAnsi="Times New Roman"/>
          <w:i/>
          <w:iCs/>
          <w:sz w:val="22"/>
          <w:szCs w:val="22"/>
        </w:rPr>
        <w:tab/>
      </w:r>
      <w:r w:rsidRPr="00804F43">
        <w:rPr>
          <w:rFonts w:ascii="Times New Roman" w:eastAsia="Times New Roman" w:hAnsi="Times New Roman"/>
          <w:i/>
          <w:iCs/>
          <w:sz w:val="22"/>
          <w:szCs w:val="22"/>
        </w:rPr>
        <w:tab/>
      </w:r>
      <w:r w:rsidRPr="00804F43">
        <w:rPr>
          <w:rFonts w:ascii="Times New Roman" w:eastAsia="Times New Roman" w:hAnsi="Times New Roman"/>
          <w:i/>
          <w:iCs/>
          <w:sz w:val="22"/>
          <w:szCs w:val="22"/>
        </w:rPr>
        <w:tab/>
      </w:r>
      <w:r w:rsidRPr="00804F43">
        <w:rPr>
          <w:rFonts w:ascii="Times New Roman" w:eastAsia="Times New Roman" w:hAnsi="Times New Roman"/>
          <w:i/>
          <w:iCs/>
          <w:sz w:val="22"/>
          <w:szCs w:val="22"/>
        </w:rPr>
        <w:tab/>
      </w:r>
    </w:p>
    <w:p w:rsidR="00804F43" w:rsidRPr="00804F43" w:rsidRDefault="00804F43" w:rsidP="00804F43">
      <w:pPr>
        <w:widowControl w:val="0"/>
        <w:rPr>
          <w:rFonts w:ascii="Times New Roman" w:eastAsia="Times New Roman" w:hAnsi="Times New Roman"/>
          <w:iCs/>
          <w:sz w:val="22"/>
          <w:szCs w:val="22"/>
        </w:rPr>
      </w:pPr>
    </w:p>
    <w:p w:rsidR="00804F43" w:rsidRPr="00804F43" w:rsidRDefault="00804F43" w:rsidP="00804F43">
      <w:pPr>
        <w:widowControl w:val="0"/>
        <w:rPr>
          <w:rFonts w:ascii="Times New Roman" w:eastAsia="Times New Roman" w:hAnsi="Times New Roman"/>
          <w:b/>
          <w:sz w:val="22"/>
          <w:szCs w:val="22"/>
        </w:rPr>
      </w:pPr>
    </w:p>
    <w:p w:rsidR="00804F43" w:rsidRPr="00804F43" w:rsidRDefault="00804F43" w:rsidP="00804F43">
      <w:pPr>
        <w:jc w:val="both"/>
        <w:rPr>
          <w:rFonts w:ascii="Times New Roman" w:eastAsia="Times New Roman" w:hAnsi="Times New Roman"/>
          <w:sz w:val="22"/>
          <w:szCs w:val="22"/>
        </w:rPr>
      </w:pPr>
      <w:r>
        <w:rPr>
          <w:rFonts w:ascii="Times New Roman" w:hAnsi="Times New Roman"/>
          <w:b/>
          <w:spacing w:val="-9"/>
          <w:sz w:val="22"/>
          <w:szCs w:val="22"/>
          <w:lang w:val="en-US" w:eastAsia="en-US"/>
        </w:rPr>
        <w:t>_____________________</w:t>
      </w:r>
      <w:r w:rsidRPr="00804F43">
        <w:rPr>
          <w:rFonts w:ascii="Times New Roman" w:hAnsi="Times New Roman"/>
          <w:spacing w:val="-9"/>
          <w:sz w:val="22"/>
          <w:szCs w:val="22"/>
          <w:lang w:val="en-US" w:eastAsia="en-US"/>
        </w:rPr>
        <w:t xml:space="preserve">, tās </w:t>
      </w:r>
      <w:r>
        <w:rPr>
          <w:rFonts w:ascii="Times New Roman" w:hAnsi="Times New Roman"/>
          <w:spacing w:val="-9"/>
          <w:sz w:val="22"/>
          <w:szCs w:val="22"/>
          <w:lang w:val="en-US" w:eastAsia="en-US"/>
        </w:rPr>
        <w:t>___________________________</w:t>
      </w:r>
      <w:r w:rsidRPr="00804F43">
        <w:rPr>
          <w:rFonts w:ascii="Times New Roman" w:hAnsi="Times New Roman"/>
          <w:spacing w:val="-9"/>
          <w:sz w:val="22"/>
          <w:szCs w:val="22"/>
          <w:lang w:val="en-US" w:eastAsia="en-US"/>
        </w:rPr>
        <w:t xml:space="preserve"> personā, </w:t>
      </w:r>
      <w:r w:rsidRPr="00804F43">
        <w:rPr>
          <w:rFonts w:ascii="Times New Roman" w:hAnsi="Times New Roman"/>
          <w:spacing w:val="-6"/>
          <w:sz w:val="22"/>
          <w:szCs w:val="22"/>
          <w:lang w:val="en-US" w:eastAsia="en-US"/>
        </w:rPr>
        <w:t xml:space="preserve">turpmāk tekstā – </w:t>
      </w:r>
      <w:r w:rsidRPr="00804F43">
        <w:rPr>
          <w:rFonts w:ascii="Times New Roman" w:hAnsi="Times New Roman"/>
          <w:b/>
          <w:bCs/>
          <w:sz w:val="22"/>
          <w:szCs w:val="22"/>
          <w:lang w:val="en-US" w:eastAsia="en-US"/>
        </w:rPr>
        <w:t>Izpildītājs</w:t>
      </w:r>
      <w:r w:rsidRPr="00804F43">
        <w:rPr>
          <w:rFonts w:ascii="Times New Roman" w:hAnsi="Times New Roman"/>
          <w:sz w:val="22"/>
          <w:szCs w:val="22"/>
          <w:lang w:val="en-US" w:eastAsia="en-US"/>
        </w:rPr>
        <w:t xml:space="preserve">, </w:t>
      </w:r>
      <w:r w:rsidRPr="00804F43">
        <w:rPr>
          <w:rFonts w:ascii="Times New Roman" w:hAnsi="Times New Roman"/>
          <w:b/>
          <w:bCs/>
          <w:sz w:val="22"/>
          <w:szCs w:val="22"/>
          <w:lang w:val="en-US" w:eastAsia="en-US"/>
        </w:rPr>
        <w:t>nodod</w:t>
      </w:r>
    </w:p>
    <w:p w:rsidR="00804F43" w:rsidRPr="00804F43" w:rsidRDefault="00804F43" w:rsidP="00804F43">
      <w:pPr>
        <w:rPr>
          <w:rFonts w:ascii="Times New Roman" w:eastAsia="Times New Roman" w:hAnsi="Times New Roman"/>
          <w:b/>
          <w:color w:val="000000"/>
          <w:sz w:val="22"/>
          <w:szCs w:val="22"/>
        </w:rPr>
      </w:pPr>
    </w:p>
    <w:p w:rsidR="00804F43" w:rsidRPr="00804F43" w:rsidRDefault="00804F43" w:rsidP="00804F43">
      <w:pPr>
        <w:rPr>
          <w:rFonts w:ascii="Times New Roman" w:eastAsia="Times New Roman" w:hAnsi="Times New Roman"/>
          <w:b/>
          <w:color w:val="000000"/>
          <w:sz w:val="22"/>
          <w:szCs w:val="22"/>
        </w:rPr>
      </w:pPr>
      <w:r w:rsidRPr="00804F43">
        <w:rPr>
          <w:rFonts w:ascii="Times New Roman" w:eastAsia="Times New Roman" w:hAnsi="Times New Roman"/>
          <w:b/>
          <w:color w:val="000000"/>
          <w:sz w:val="22"/>
          <w:szCs w:val="22"/>
        </w:rPr>
        <w:t xml:space="preserve">un </w:t>
      </w:r>
    </w:p>
    <w:p w:rsidR="00804F43" w:rsidRPr="00804F43" w:rsidRDefault="00804F43" w:rsidP="00804F43">
      <w:pPr>
        <w:rPr>
          <w:rFonts w:ascii="Times New Roman" w:hAnsi="Times New Roman"/>
          <w:sz w:val="22"/>
          <w:szCs w:val="22"/>
        </w:rPr>
      </w:pPr>
      <w:r w:rsidRPr="00804F43">
        <w:rPr>
          <w:rFonts w:ascii="Times New Roman" w:hAnsi="Times New Roman"/>
          <w:b/>
          <w:sz w:val="22"/>
          <w:szCs w:val="22"/>
        </w:rPr>
        <w:t>Viesītes novada pašvaldība”,</w:t>
      </w:r>
      <w:r w:rsidRPr="00804F43">
        <w:rPr>
          <w:rFonts w:ascii="Times New Roman" w:hAnsi="Times New Roman"/>
          <w:sz w:val="22"/>
          <w:szCs w:val="22"/>
        </w:rPr>
        <w:t xml:space="preserve"> reģistrācijas Nr. 90000045353</w:t>
      </w:r>
      <w:r w:rsidRPr="00804F43">
        <w:rPr>
          <w:rFonts w:ascii="Times New Roman" w:hAnsi="Times New Roman"/>
          <w:i/>
          <w:sz w:val="22"/>
          <w:szCs w:val="22"/>
        </w:rPr>
        <w:t>,</w:t>
      </w:r>
      <w:r w:rsidRPr="00804F43">
        <w:rPr>
          <w:rFonts w:ascii="Times New Roman" w:hAnsi="Times New Roman"/>
          <w:sz w:val="22"/>
          <w:szCs w:val="22"/>
        </w:rPr>
        <w:t xml:space="preserve"> tās domes  priekšsēdētāja </w:t>
      </w:r>
      <w:r w:rsidRPr="00804F43">
        <w:rPr>
          <w:rFonts w:ascii="Times New Roman" w:hAnsi="Times New Roman"/>
          <w:b/>
          <w:sz w:val="22"/>
          <w:szCs w:val="22"/>
        </w:rPr>
        <w:t>Alfona Žuka</w:t>
      </w:r>
      <w:r w:rsidRPr="00804F43">
        <w:rPr>
          <w:rFonts w:ascii="Times New Roman" w:hAnsi="Times New Roman"/>
          <w:sz w:val="22"/>
          <w:szCs w:val="22"/>
        </w:rPr>
        <w:t xml:space="preserve"> personā, turpmāk tekstā - Pasūtītājs, </w:t>
      </w:r>
    </w:p>
    <w:p w:rsidR="00804F43" w:rsidRPr="00804F43" w:rsidRDefault="00804F43" w:rsidP="00804F43">
      <w:pPr>
        <w:rPr>
          <w:rFonts w:ascii="Times New Roman" w:hAnsi="Times New Roman"/>
          <w:b/>
          <w:bCs/>
          <w:sz w:val="22"/>
          <w:szCs w:val="22"/>
        </w:rPr>
      </w:pPr>
      <w:r w:rsidRPr="00804F43">
        <w:rPr>
          <w:rFonts w:ascii="Times New Roman" w:hAnsi="Times New Roman"/>
          <w:b/>
          <w:bCs/>
          <w:sz w:val="22"/>
          <w:szCs w:val="22"/>
        </w:rPr>
        <w:t xml:space="preserve">pieņem </w:t>
      </w:r>
    </w:p>
    <w:p w:rsidR="00804F43" w:rsidRPr="0052282F" w:rsidRDefault="00804F43" w:rsidP="0052282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eastAsia="Times New Roman" w:hAnsi="Times New Roman"/>
          <w:sz w:val="22"/>
          <w:szCs w:val="22"/>
        </w:rPr>
      </w:pPr>
      <w:r w:rsidRPr="0052282F">
        <w:rPr>
          <w:rFonts w:ascii="Times New Roman" w:eastAsia="Times New Roman" w:hAnsi="Times New Roman"/>
          <w:sz w:val="22"/>
          <w:szCs w:val="22"/>
        </w:rPr>
        <w:t xml:space="preserve">pakalpojumu - </w:t>
      </w:r>
      <w:r w:rsidR="0052282F" w:rsidRPr="0052282F">
        <w:rPr>
          <w:rFonts w:ascii="Times New Roman" w:hAnsi="Times New Roman"/>
          <w:b/>
          <w:sz w:val="22"/>
          <w:szCs w:val="22"/>
        </w:rPr>
        <w:t>Interaktīvās tematisko karti</w:t>
      </w:r>
      <w:r w:rsidR="0052282F">
        <w:rPr>
          <w:rFonts w:ascii="Times New Roman" w:hAnsi="Times New Roman"/>
          <w:b/>
          <w:sz w:val="22"/>
          <w:szCs w:val="22"/>
        </w:rPr>
        <w:t>.</w:t>
      </w:r>
      <w:r w:rsidR="0052282F" w:rsidRPr="0052282F">
        <w:rPr>
          <w:rFonts w:ascii="Times New Roman" w:hAnsi="Times New Roman"/>
          <w:b/>
          <w:sz w:val="22"/>
          <w:szCs w:val="22"/>
        </w:rPr>
        <w:t xml:space="preserve">  </w:t>
      </w:r>
    </w:p>
    <w:p w:rsidR="00804F43" w:rsidRPr="00804F43" w:rsidRDefault="00804F43" w:rsidP="00804F43">
      <w:pPr>
        <w:widowControl w:val="0"/>
        <w:numPr>
          <w:ilvl w:val="0"/>
          <w:numId w:val="43"/>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160" w:line="259" w:lineRule="auto"/>
        <w:contextualSpacing/>
        <w:jc w:val="both"/>
        <w:rPr>
          <w:rFonts w:ascii="Times New Roman" w:eastAsia="Times New Roman" w:hAnsi="Times New Roman"/>
          <w:snapToGrid w:val="0"/>
          <w:sz w:val="22"/>
          <w:szCs w:val="22"/>
          <w:lang w:eastAsia="en-US"/>
        </w:rPr>
      </w:pPr>
      <w:r w:rsidRPr="00804F43">
        <w:rPr>
          <w:rFonts w:ascii="Times New Roman" w:eastAsia="Times New Roman" w:hAnsi="Times New Roman"/>
          <w:snapToGrid w:val="0"/>
          <w:sz w:val="22"/>
          <w:szCs w:val="22"/>
          <w:lang w:eastAsia="en-US"/>
        </w:rPr>
        <w:t>Pasūtītājs pirms pieņemšanas ir pārbaudījis pakalpojuma izpildi un tam nav pretenziju saistībā ar izpildīto pakalpojuma apjomu vai kvalitāti. Pakalpojums atbilst līguma nosacījumiem</w:t>
      </w:r>
    </w:p>
    <w:p w:rsidR="00804F43" w:rsidRPr="00804F43" w:rsidRDefault="00804F43" w:rsidP="00804F4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firstLine="720"/>
        <w:jc w:val="both"/>
        <w:rPr>
          <w:rFonts w:ascii="Times New Roman" w:eastAsia="Times New Roman" w:hAnsi="Times New Roman"/>
          <w:snapToGrid w:val="0"/>
          <w:sz w:val="22"/>
          <w:szCs w:val="22"/>
          <w:lang w:eastAsia="en-US"/>
        </w:rPr>
      </w:pPr>
    </w:p>
    <w:p w:rsidR="00804F43" w:rsidRDefault="00804F43" w:rsidP="00185D25">
      <w:pPr>
        <w:widowControl w:val="0"/>
        <w:numPr>
          <w:ilvl w:val="0"/>
          <w:numId w:val="43"/>
        </w:numPr>
        <w:spacing w:after="160" w:line="259" w:lineRule="auto"/>
        <w:ind w:hanging="720"/>
        <w:contextualSpacing/>
        <w:rPr>
          <w:rFonts w:ascii="Times New Roman" w:eastAsia="Times New Roman" w:hAnsi="Times New Roman"/>
          <w:sz w:val="22"/>
          <w:szCs w:val="22"/>
        </w:rPr>
      </w:pPr>
      <w:r w:rsidRPr="0052282F">
        <w:rPr>
          <w:rFonts w:ascii="Times New Roman" w:eastAsia="Times New Roman" w:hAnsi="Times New Roman"/>
          <w:sz w:val="22"/>
          <w:szCs w:val="22"/>
        </w:rPr>
        <w:t xml:space="preserve">Samaksa par pakalpojumu atbilstoši līguma nosacījumiem EUR </w:t>
      </w:r>
      <w:r w:rsidR="0052282F" w:rsidRPr="0052282F">
        <w:rPr>
          <w:rFonts w:ascii="Times New Roman" w:eastAsia="Times New Roman" w:hAnsi="Times New Roman"/>
          <w:sz w:val="22"/>
          <w:szCs w:val="22"/>
        </w:rPr>
        <w:t>_________________________</w:t>
      </w:r>
      <w:r w:rsidRPr="0052282F">
        <w:rPr>
          <w:rFonts w:ascii="Times New Roman" w:eastAsia="Times New Roman" w:hAnsi="Times New Roman"/>
          <w:sz w:val="22"/>
          <w:szCs w:val="22"/>
        </w:rPr>
        <w:t xml:space="preserve">) , t.sk. pievienotās vērtības nodoklis EUR </w:t>
      </w:r>
      <w:r w:rsidR="0052282F">
        <w:rPr>
          <w:rFonts w:ascii="Times New Roman" w:eastAsia="Times New Roman" w:hAnsi="Times New Roman"/>
          <w:sz w:val="22"/>
          <w:szCs w:val="22"/>
        </w:rPr>
        <w:t>______________</w:t>
      </w:r>
    </w:p>
    <w:p w:rsidR="0052282F" w:rsidRDefault="0052282F" w:rsidP="0052282F">
      <w:pPr>
        <w:pStyle w:val="Sarakstarindkopa"/>
        <w:rPr>
          <w:rFonts w:ascii="Times New Roman" w:eastAsia="Times New Roman" w:hAnsi="Times New Roman"/>
          <w:sz w:val="22"/>
          <w:szCs w:val="22"/>
        </w:rPr>
      </w:pPr>
    </w:p>
    <w:p w:rsidR="0052282F" w:rsidRPr="0052282F" w:rsidRDefault="0052282F" w:rsidP="00185D25">
      <w:pPr>
        <w:widowControl w:val="0"/>
        <w:numPr>
          <w:ilvl w:val="0"/>
          <w:numId w:val="43"/>
        </w:numPr>
        <w:spacing w:after="160" w:line="259" w:lineRule="auto"/>
        <w:ind w:hanging="720"/>
        <w:contextualSpacing/>
        <w:rPr>
          <w:rFonts w:ascii="Times New Roman" w:eastAsia="Times New Roman" w:hAnsi="Times New Roman"/>
          <w:sz w:val="22"/>
          <w:szCs w:val="22"/>
        </w:rPr>
      </w:pPr>
      <w:r>
        <w:rPr>
          <w:rFonts w:ascii="Times New Roman" w:eastAsia="Times New Roman" w:hAnsi="Times New Roman"/>
          <w:sz w:val="22"/>
          <w:szCs w:val="22"/>
        </w:rPr>
        <w:t>Izpildītājs apliecina, ka kartes funkcionalitāte atbilstoši līguma nosacījumiem tiks uzturēta līdz 2025. gada 31. decembrim.</w:t>
      </w:r>
    </w:p>
    <w:p w:rsidR="00804F43" w:rsidRPr="00804F43" w:rsidRDefault="00804F43" w:rsidP="00804F43">
      <w:pPr>
        <w:widowControl w:val="0"/>
        <w:numPr>
          <w:ilvl w:val="0"/>
          <w:numId w:val="43"/>
        </w:numPr>
        <w:spacing w:after="160" w:line="259" w:lineRule="auto"/>
        <w:ind w:hanging="720"/>
        <w:contextualSpacing/>
        <w:rPr>
          <w:rFonts w:ascii="Times New Roman" w:eastAsia="Times New Roman" w:hAnsi="Times New Roman"/>
          <w:sz w:val="22"/>
          <w:szCs w:val="22"/>
        </w:rPr>
      </w:pPr>
      <w:r w:rsidRPr="00804F43">
        <w:rPr>
          <w:rFonts w:ascii="Times New Roman" w:eastAsia="Times New Roman" w:hAnsi="Times New Roman"/>
          <w:sz w:val="22"/>
          <w:szCs w:val="22"/>
        </w:rPr>
        <w:t xml:space="preserve">Šis </w:t>
      </w:r>
      <w:smartTag w:uri="schemas-tilde-lv/tildestengine" w:element="veidnes">
        <w:smartTagPr>
          <w:attr w:name="text" w:val="AKTS"/>
          <w:attr w:name="baseform" w:val="AKTS"/>
          <w:attr w:name="id" w:val="-1"/>
        </w:smartTagPr>
        <w:r w:rsidRPr="00804F43">
          <w:rPr>
            <w:rFonts w:ascii="Times New Roman" w:eastAsia="Times New Roman" w:hAnsi="Times New Roman"/>
            <w:sz w:val="22"/>
            <w:szCs w:val="22"/>
          </w:rPr>
          <w:t>akts</w:t>
        </w:r>
      </w:smartTag>
      <w:r w:rsidRPr="00804F43">
        <w:rPr>
          <w:rFonts w:ascii="Times New Roman" w:eastAsia="Times New Roman" w:hAnsi="Times New Roman"/>
          <w:sz w:val="22"/>
          <w:szCs w:val="22"/>
        </w:rPr>
        <w:t xml:space="preserve"> ir sagatavots </w:t>
      </w:r>
      <w:r w:rsidRPr="00804F43">
        <w:rPr>
          <w:rFonts w:ascii="Times New Roman" w:eastAsia="Times New Roman" w:hAnsi="Times New Roman"/>
          <w:i/>
          <w:sz w:val="22"/>
          <w:szCs w:val="22"/>
        </w:rPr>
        <w:t>2 (divos) eksemplāros</w:t>
      </w:r>
      <w:r w:rsidRPr="00804F43">
        <w:rPr>
          <w:rFonts w:ascii="Times New Roman" w:eastAsia="Times New Roman" w:hAnsi="Times New Roman"/>
          <w:sz w:val="22"/>
          <w:szCs w:val="22"/>
        </w:rPr>
        <w:t xml:space="preserve">, no kuriem viens tiek nodots Pasūtītājam un otrs – Izpildītājam. </w:t>
      </w:r>
    </w:p>
    <w:p w:rsidR="00804F43" w:rsidRPr="00804F43" w:rsidRDefault="00804F43" w:rsidP="00804F43">
      <w:pPr>
        <w:widowControl w:val="0"/>
        <w:rPr>
          <w:rFonts w:ascii="Times New Roman" w:eastAsia="Times New Roman" w:hAnsi="Times New Roman"/>
          <w:sz w:val="22"/>
          <w:szCs w:val="22"/>
        </w:rPr>
      </w:pPr>
    </w:p>
    <w:tbl>
      <w:tblPr>
        <w:tblW w:w="8498" w:type="dxa"/>
        <w:tblInd w:w="250" w:type="dxa"/>
        <w:tblLook w:val="01E0" w:firstRow="1" w:lastRow="1" w:firstColumn="1" w:lastColumn="1" w:noHBand="0" w:noVBand="0"/>
      </w:tblPr>
      <w:tblGrid>
        <w:gridCol w:w="3818"/>
        <w:gridCol w:w="4680"/>
      </w:tblGrid>
      <w:tr w:rsidR="00804F43" w:rsidRPr="00804F43" w:rsidTr="00804F43">
        <w:tc>
          <w:tcPr>
            <w:tcW w:w="3818" w:type="dxa"/>
          </w:tcPr>
          <w:p w:rsidR="00804F43" w:rsidRPr="00804F43" w:rsidRDefault="00804F43" w:rsidP="00804F43">
            <w:pPr>
              <w:jc w:val="both"/>
              <w:rPr>
                <w:rFonts w:ascii="Times New Roman" w:eastAsia="Times New Roman" w:hAnsi="Times New Roman"/>
                <w:b/>
                <w:bCs/>
                <w:noProof/>
                <w:sz w:val="22"/>
                <w:szCs w:val="22"/>
              </w:rPr>
            </w:pPr>
            <w:r w:rsidRPr="00804F43">
              <w:rPr>
                <w:rFonts w:ascii="Times New Roman" w:eastAsia="Times New Roman" w:hAnsi="Times New Roman"/>
                <w:b/>
                <w:bCs/>
                <w:sz w:val="22"/>
                <w:szCs w:val="22"/>
              </w:rPr>
              <w:t>Pasūtītājs:</w:t>
            </w:r>
          </w:p>
          <w:p w:rsidR="00804F43" w:rsidRPr="00804F43" w:rsidRDefault="00804F43" w:rsidP="00804F43">
            <w:pPr>
              <w:tabs>
                <w:tab w:val="left" w:pos="4253"/>
              </w:tabs>
              <w:jc w:val="both"/>
              <w:rPr>
                <w:rFonts w:ascii="Times New Roman" w:eastAsia="Times New Roman" w:hAnsi="Times New Roman"/>
                <w:noProof/>
                <w:sz w:val="22"/>
                <w:szCs w:val="22"/>
              </w:rPr>
            </w:pPr>
          </w:p>
          <w:p w:rsidR="00804F43" w:rsidRPr="00804F43" w:rsidRDefault="00804F43" w:rsidP="00804F43">
            <w:pPr>
              <w:tabs>
                <w:tab w:val="left" w:pos="4253"/>
              </w:tabs>
              <w:jc w:val="both"/>
              <w:rPr>
                <w:rFonts w:ascii="Times New Roman" w:eastAsia="Times New Roman" w:hAnsi="Times New Roman"/>
                <w:noProof/>
                <w:sz w:val="22"/>
                <w:szCs w:val="22"/>
              </w:rPr>
            </w:pPr>
          </w:p>
          <w:p w:rsidR="00804F43" w:rsidRPr="00804F43" w:rsidRDefault="00804F43" w:rsidP="00804F43">
            <w:pPr>
              <w:jc w:val="both"/>
              <w:rPr>
                <w:rFonts w:ascii="Times New Roman" w:eastAsia="Times New Roman" w:hAnsi="Times New Roman"/>
                <w:sz w:val="22"/>
                <w:szCs w:val="22"/>
              </w:rPr>
            </w:pPr>
            <w:r w:rsidRPr="00804F43">
              <w:rPr>
                <w:rFonts w:ascii="Times New Roman" w:eastAsia="Times New Roman" w:hAnsi="Times New Roman"/>
                <w:sz w:val="22"/>
                <w:szCs w:val="22"/>
              </w:rPr>
              <w:t>__</w:t>
            </w:r>
            <w:r w:rsidRPr="00804F43">
              <w:rPr>
                <w:rFonts w:ascii="Times New Roman" w:eastAsia="Times New Roman" w:hAnsi="Times New Roman"/>
                <w:sz w:val="22"/>
                <w:szCs w:val="22"/>
              </w:rPr>
              <w:tab/>
            </w:r>
          </w:p>
          <w:p w:rsidR="00804F43" w:rsidRPr="00804F43" w:rsidRDefault="00804F43" w:rsidP="00804F43">
            <w:pPr>
              <w:jc w:val="both"/>
              <w:rPr>
                <w:rFonts w:ascii="Times New Roman" w:eastAsia="Times New Roman" w:hAnsi="Times New Roman"/>
                <w:i/>
                <w:sz w:val="22"/>
                <w:szCs w:val="22"/>
                <w:highlight w:val="yellow"/>
              </w:rPr>
            </w:pPr>
            <w:r w:rsidRPr="00804F43">
              <w:rPr>
                <w:rFonts w:ascii="Times New Roman" w:eastAsia="Times New Roman" w:hAnsi="Times New Roman"/>
                <w:i/>
                <w:sz w:val="22"/>
                <w:szCs w:val="22"/>
              </w:rPr>
              <w:t>/Paraksts/</w:t>
            </w:r>
          </w:p>
        </w:tc>
        <w:tc>
          <w:tcPr>
            <w:tcW w:w="4680" w:type="dxa"/>
          </w:tcPr>
          <w:p w:rsidR="00804F43" w:rsidRPr="00804F43" w:rsidRDefault="00804F43" w:rsidP="00804F43">
            <w:pPr>
              <w:jc w:val="both"/>
              <w:rPr>
                <w:rFonts w:ascii="Times New Roman" w:eastAsia="Times New Roman" w:hAnsi="Times New Roman"/>
                <w:b/>
                <w:bCs/>
                <w:sz w:val="22"/>
                <w:szCs w:val="22"/>
              </w:rPr>
            </w:pPr>
            <w:r w:rsidRPr="00804F43">
              <w:rPr>
                <w:rFonts w:ascii="Times New Roman" w:eastAsia="Times New Roman" w:hAnsi="Times New Roman"/>
                <w:b/>
                <w:bCs/>
                <w:sz w:val="22"/>
                <w:szCs w:val="22"/>
              </w:rPr>
              <w:t>Izpildītājs:</w:t>
            </w:r>
          </w:p>
          <w:p w:rsidR="00804F43" w:rsidRPr="00804F43" w:rsidRDefault="00804F43" w:rsidP="00804F43">
            <w:pPr>
              <w:jc w:val="both"/>
              <w:rPr>
                <w:rFonts w:ascii="Times New Roman" w:eastAsia="Times New Roman" w:hAnsi="Times New Roman"/>
                <w:noProof/>
                <w:sz w:val="22"/>
                <w:szCs w:val="22"/>
              </w:rPr>
            </w:pPr>
          </w:p>
          <w:p w:rsidR="00804F43" w:rsidRPr="00804F43" w:rsidRDefault="00804F43" w:rsidP="00804F43">
            <w:pPr>
              <w:jc w:val="both"/>
              <w:rPr>
                <w:rFonts w:ascii="Times New Roman" w:eastAsia="Times New Roman" w:hAnsi="Times New Roman"/>
                <w:noProof/>
                <w:sz w:val="22"/>
                <w:szCs w:val="22"/>
              </w:rPr>
            </w:pPr>
          </w:p>
          <w:p w:rsidR="00804F43" w:rsidRPr="00804F43" w:rsidRDefault="00804F43" w:rsidP="00804F43">
            <w:pPr>
              <w:jc w:val="both"/>
              <w:rPr>
                <w:rFonts w:ascii="Times New Roman" w:eastAsia="Times New Roman" w:hAnsi="Times New Roman"/>
                <w:sz w:val="22"/>
                <w:szCs w:val="22"/>
              </w:rPr>
            </w:pPr>
            <w:r w:rsidRPr="00804F43">
              <w:rPr>
                <w:rFonts w:ascii="Times New Roman" w:eastAsia="Times New Roman" w:hAnsi="Times New Roman"/>
                <w:sz w:val="22"/>
                <w:szCs w:val="22"/>
              </w:rPr>
              <w:t>____</w:t>
            </w:r>
          </w:p>
          <w:p w:rsidR="00804F43" w:rsidRPr="00804F43" w:rsidRDefault="00804F43" w:rsidP="00804F43">
            <w:pPr>
              <w:jc w:val="both"/>
              <w:rPr>
                <w:rFonts w:ascii="Times New Roman" w:eastAsia="Times New Roman" w:hAnsi="Times New Roman"/>
                <w:i/>
                <w:sz w:val="22"/>
                <w:szCs w:val="22"/>
                <w:highlight w:val="yellow"/>
              </w:rPr>
            </w:pPr>
            <w:r w:rsidRPr="00804F43">
              <w:rPr>
                <w:rFonts w:ascii="Times New Roman" w:eastAsia="Times New Roman" w:hAnsi="Times New Roman"/>
                <w:i/>
                <w:sz w:val="22"/>
                <w:szCs w:val="22"/>
              </w:rPr>
              <w:t>/Paraksts/</w:t>
            </w:r>
          </w:p>
        </w:tc>
      </w:tr>
    </w:tbl>
    <w:p w:rsidR="00804F43" w:rsidRPr="00804F43" w:rsidRDefault="00804F43" w:rsidP="00804F43">
      <w:pPr>
        <w:rPr>
          <w:rFonts w:ascii="Times New Roman" w:eastAsia="Times New Roman" w:hAnsi="Times New Roman"/>
          <w:sz w:val="24"/>
          <w:szCs w:val="24"/>
        </w:rPr>
      </w:pPr>
    </w:p>
    <w:p w:rsidR="00804F43" w:rsidRPr="00804F43" w:rsidRDefault="00804F43" w:rsidP="00804F43">
      <w:pPr>
        <w:spacing w:after="160" w:line="259" w:lineRule="auto"/>
        <w:jc w:val="center"/>
        <w:rPr>
          <w:sz w:val="22"/>
          <w:szCs w:val="22"/>
          <w:lang w:eastAsia="en-US"/>
        </w:rPr>
      </w:pPr>
    </w:p>
    <w:p w:rsidR="00804F43" w:rsidRDefault="00804F43" w:rsidP="00A8360E">
      <w:pPr>
        <w:pStyle w:val="Parasts1"/>
        <w:spacing w:after="0" w:line="240" w:lineRule="auto"/>
        <w:rPr>
          <w:rFonts w:ascii="Times New Roman" w:hAnsi="Times New Roman"/>
          <w:lang w:val="lv-LV"/>
        </w:rPr>
      </w:pPr>
    </w:p>
    <w:sectPr w:rsidR="00804F43" w:rsidSect="006D4DE7">
      <w:headerReference w:type="first" r:id="rId18"/>
      <w:pgSz w:w="12240" w:h="15840"/>
      <w:pgMar w:top="851" w:right="1701" w:bottom="851"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46D" w:rsidRDefault="00CD046D" w:rsidP="00CC68A8">
      <w:r>
        <w:separator/>
      </w:r>
    </w:p>
  </w:endnote>
  <w:endnote w:type="continuationSeparator" w:id="0">
    <w:p w:rsidR="00CD046D" w:rsidRDefault="00CD046D"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414">
    <w:altName w:val="Calibri"/>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43" w:rsidRDefault="00804F43">
    <w:pPr>
      <w:pStyle w:val="Kjene"/>
      <w:jc w:val="center"/>
    </w:pPr>
    <w:r>
      <w:fldChar w:fldCharType="begin"/>
    </w:r>
    <w:r>
      <w:instrText xml:space="preserve"> PAGE   \* MERGEFORMAT </w:instrText>
    </w:r>
    <w:r>
      <w:fldChar w:fldCharType="separate"/>
    </w:r>
    <w:r>
      <w:rPr>
        <w:noProof/>
      </w:rPr>
      <w:t>9</w:t>
    </w:r>
    <w:r>
      <w:rPr>
        <w:noProof/>
      </w:rPr>
      <w:fldChar w:fldCharType="end"/>
    </w:r>
  </w:p>
  <w:p w:rsidR="00804F43" w:rsidRDefault="00804F4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180395"/>
      <w:docPartObj>
        <w:docPartGallery w:val="Page Numbers (Bottom of Page)"/>
        <w:docPartUnique/>
      </w:docPartObj>
    </w:sdtPr>
    <w:sdtEndPr/>
    <w:sdtContent>
      <w:p w:rsidR="00804F43" w:rsidRDefault="00804F43">
        <w:pPr>
          <w:pStyle w:val="Kjene"/>
          <w:jc w:val="center"/>
        </w:pPr>
        <w:r>
          <w:fldChar w:fldCharType="begin"/>
        </w:r>
        <w:r>
          <w:instrText>PAGE   \* MERGEFORMAT</w:instrText>
        </w:r>
        <w:r>
          <w:fldChar w:fldCharType="separate"/>
        </w:r>
        <w:r>
          <w:rPr>
            <w:lang w:val="lv-LV"/>
          </w:rPr>
          <w:t>2</w:t>
        </w:r>
        <w:r>
          <w:fldChar w:fldCharType="end"/>
        </w:r>
      </w:p>
    </w:sdtContent>
  </w:sdt>
  <w:p w:rsidR="00804F43" w:rsidRDefault="00804F4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46D" w:rsidRDefault="00CD046D" w:rsidP="00CC68A8">
      <w:r>
        <w:separator/>
      </w:r>
    </w:p>
  </w:footnote>
  <w:footnote w:type="continuationSeparator" w:id="0">
    <w:p w:rsidR="00CD046D" w:rsidRDefault="00CD046D" w:rsidP="00CC68A8">
      <w:r>
        <w:continuationSeparator/>
      </w:r>
    </w:p>
  </w:footnote>
  <w:footnote w:id="1">
    <w:p w:rsidR="00C04D17" w:rsidRDefault="00C04D17">
      <w:pPr>
        <w:pStyle w:val="Vresteksts"/>
      </w:pPr>
      <w:r>
        <w:rPr>
          <w:rStyle w:val="Vresatsau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43" w:rsidRDefault="00804F43" w:rsidP="00B7609D">
    <w:pPr>
      <w:pStyle w:val="Galvene"/>
      <w:jc w:val="left"/>
    </w:pPr>
    <w:r>
      <w:rPr>
        <w:noProof/>
      </w:rPr>
      <w:drawing>
        <wp:inline distT="0" distB="0" distL="0" distR="0" wp14:anchorId="266D6827" wp14:editId="4E416853">
          <wp:extent cx="4383405" cy="71945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3405" cy="71945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43" w:rsidRDefault="00804F43" w:rsidP="00B7609D">
    <w:pPr>
      <w:pStyle w:val="Galven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ABE"/>
    <w:multiLevelType w:val="hybridMultilevel"/>
    <w:tmpl w:val="DA1028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3D341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9859AD"/>
    <w:multiLevelType w:val="multilevel"/>
    <w:tmpl w:val="0D7CC98C"/>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A3301FF"/>
    <w:multiLevelType w:val="hybridMultilevel"/>
    <w:tmpl w:val="CF86FC4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5" w15:restartNumberingAfterBreak="0">
    <w:nsid w:val="0DA80C58"/>
    <w:multiLevelType w:val="hybridMultilevel"/>
    <w:tmpl w:val="84A65A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3404E4"/>
    <w:multiLevelType w:val="multilevel"/>
    <w:tmpl w:val="10D03F36"/>
    <w:lvl w:ilvl="0">
      <w:start w:val="6"/>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8E7F6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D5456A"/>
    <w:multiLevelType w:val="hybridMultilevel"/>
    <w:tmpl w:val="72F6B0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A3293F"/>
    <w:multiLevelType w:val="multilevel"/>
    <w:tmpl w:val="45F42AAC"/>
    <w:lvl w:ilvl="0">
      <w:start w:val="6"/>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lowerLetter"/>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0" w15:restartNumberingAfterBreak="0">
    <w:nsid w:val="15267BB2"/>
    <w:multiLevelType w:val="multilevel"/>
    <w:tmpl w:val="B51A2022"/>
    <w:lvl w:ilvl="0">
      <w:start w:val="1"/>
      <w:numFmt w:val="decimal"/>
      <w:lvlText w:val="%1."/>
      <w:lvlJc w:val="left"/>
      <w:pPr>
        <w:ind w:left="720" w:hanging="360"/>
      </w:pPr>
      <w:rPr>
        <w:rFonts w:ascii="Times New Roman" w:hAnsi="Times New Roman" w:hint="default"/>
        <w:b w:val="0"/>
        <w:i w:val="0"/>
        <w:sz w:val="22"/>
      </w:rPr>
    </w:lvl>
    <w:lvl w:ilvl="1">
      <w:start w:val="1"/>
      <w:numFmt w:val="decimal"/>
      <w:lvlText w:val="%2."/>
      <w:lvlJc w:val="left"/>
      <w:pPr>
        <w:ind w:left="786"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9CD06C9"/>
    <w:multiLevelType w:val="multilevel"/>
    <w:tmpl w:val="029EAC32"/>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BF54E0E"/>
    <w:multiLevelType w:val="hybridMultilevel"/>
    <w:tmpl w:val="4E62743A"/>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1F3E4EE8"/>
    <w:multiLevelType w:val="hybridMultilevel"/>
    <w:tmpl w:val="7ADA87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0F04EED"/>
    <w:multiLevelType w:val="multilevel"/>
    <w:tmpl w:val="3B8CC0E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F14A0D"/>
    <w:multiLevelType w:val="multilevel"/>
    <w:tmpl w:val="AD78454A"/>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263572B5"/>
    <w:multiLevelType w:val="multilevel"/>
    <w:tmpl w:val="B15C982C"/>
    <w:lvl w:ilvl="0">
      <w:start w:val="6"/>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CDC368F"/>
    <w:multiLevelType w:val="multilevel"/>
    <w:tmpl w:val="DACC84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0F2657E"/>
    <w:multiLevelType w:val="multilevel"/>
    <w:tmpl w:val="9522AD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4BB210F"/>
    <w:multiLevelType w:val="multilevel"/>
    <w:tmpl w:val="B1601E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Times New Roman" w:eastAsiaTheme="minorHAnsi"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1B1FB4"/>
    <w:multiLevelType w:val="hybridMultilevel"/>
    <w:tmpl w:val="237EDEA4"/>
    <w:lvl w:ilvl="0" w:tplc="506EFD42">
      <w:start w:val="1"/>
      <w:numFmt w:val="bullet"/>
      <w:lvlText w:val="-"/>
      <w:lvlJc w:val="left"/>
      <w:pPr>
        <w:ind w:left="720" w:hanging="360"/>
      </w:pPr>
      <w:rPr>
        <w:rFonts w:ascii="Times New Roman" w:eastAsiaTheme="minorHAnsi" w:hAnsi="Times New Roman" w:cs="Times New Roman" w:hint="default"/>
      </w:rPr>
    </w:lvl>
    <w:lvl w:ilvl="1" w:tplc="506EFD42">
      <w:start w:val="1"/>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8C6065"/>
    <w:multiLevelType w:val="multilevel"/>
    <w:tmpl w:val="1DE43B90"/>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42A85C52"/>
    <w:multiLevelType w:val="hybridMultilevel"/>
    <w:tmpl w:val="657844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146DCD"/>
    <w:multiLevelType w:val="hybridMultilevel"/>
    <w:tmpl w:val="A1F24E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65B5AD3"/>
    <w:multiLevelType w:val="multilevel"/>
    <w:tmpl w:val="18EA0F50"/>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49BD1C3B"/>
    <w:multiLevelType w:val="hybridMultilevel"/>
    <w:tmpl w:val="EAD8EE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C872E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FD6097"/>
    <w:multiLevelType w:val="multilevel"/>
    <w:tmpl w:val="AD78454A"/>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53A64266"/>
    <w:multiLevelType w:val="hybridMultilevel"/>
    <w:tmpl w:val="0AACC592"/>
    <w:lvl w:ilvl="0" w:tplc="506EFD4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2693B"/>
    <w:multiLevelType w:val="multilevel"/>
    <w:tmpl w:val="A81E3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52E1D54"/>
    <w:multiLevelType w:val="multilevel"/>
    <w:tmpl w:val="BC8AB29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8836A0C"/>
    <w:multiLevelType w:val="hybridMultilevel"/>
    <w:tmpl w:val="A022DC02"/>
    <w:lvl w:ilvl="0" w:tplc="932A15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CB421F9"/>
    <w:multiLevelType w:val="multilevel"/>
    <w:tmpl w:val="029EAC3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30C0E15"/>
    <w:multiLevelType w:val="multilevel"/>
    <w:tmpl w:val="029EAC3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3B14DF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49C0DC7"/>
    <w:multiLevelType w:val="hybridMultilevel"/>
    <w:tmpl w:val="5EE2808A"/>
    <w:lvl w:ilvl="0" w:tplc="89981FFE">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4EE4627"/>
    <w:multiLevelType w:val="multilevel"/>
    <w:tmpl w:val="20C802C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lowerLetter"/>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7"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pStyle w:val="Virsraksts2"/>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A3363E3"/>
    <w:multiLevelType w:val="multilevel"/>
    <w:tmpl w:val="029EAC3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CAE24F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637E0A"/>
    <w:multiLevelType w:val="hybridMultilevel"/>
    <w:tmpl w:val="1120686E"/>
    <w:lvl w:ilvl="0" w:tplc="0409000F">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5ED5477"/>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CF178D5"/>
    <w:multiLevelType w:val="multilevel"/>
    <w:tmpl w:val="029EAC3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7"/>
  </w:num>
  <w:num w:numId="3">
    <w:abstractNumId w:val="12"/>
  </w:num>
  <w:num w:numId="4">
    <w:abstractNumId w:val="10"/>
  </w:num>
  <w:num w:numId="5">
    <w:abstractNumId w:val="41"/>
  </w:num>
  <w:num w:numId="6">
    <w:abstractNumId w:val="8"/>
  </w:num>
  <w:num w:numId="7">
    <w:abstractNumId w:val="22"/>
  </w:num>
  <w:num w:numId="8">
    <w:abstractNumId w:val="27"/>
  </w:num>
  <w:num w:numId="9">
    <w:abstractNumId w:val="26"/>
  </w:num>
  <w:num w:numId="10">
    <w:abstractNumId w:val="2"/>
  </w:num>
  <w:num w:numId="11">
    <w:abstractNumId w:val="24"/>
  </w:num>
  <w:num w:numId="12">
    <w:abstractNumId w:val="5"/>
  </w:num>
  <w:num w:numId="13">
    <w:abstractNumId w:val="23"/>
  </w:num>
  <w:num w:numId="14">
    <w:abstractNumId w:val="25"/>
  </w:num>
  <w:num w:numId="15">
    <w:abstractNumId w:val="15"/>
  </w:num>
  <w:num w:numId="16">
    <w:abstractNumId w:val="21"/>
  </w:num>
  <w:num w:numId="17">
    <w:abstractNumId w:val="40"/>
  </w:num>
  <w:num w:numId="18">
    <w:abstractNumId w:val="7"/>
  </w:num>
  <w:num w:numId="19">
    <w:abstractNumId w:val="13"/>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0"/>
  </w:num>
  <w:num w:numId="23">
    <w:abstractNumId w:val="14"/>
  </w:num>
  <w:num w:numId="24">
    <w:abstractNumId w:val="35"/>
  </w:num>
  <w:num w:numId="25">
    <w:abstractNumId w:val="9"/>
  </w:num>
  <w:num w:numId="26">
    <w:abstractNumId w:val="36"/>
  </w:num>
  <w:num w:numId="27">
    <w:abstractNumId w:val="16"/>
  </w:num>
  <w:num w:numId="28">
    <w:abstractNumId w:val="11"/>
  </w:num>
  <w:num w:numId="29">
    <w:abstractNumId w:val="19"/>
  </w:num>
  <w:num w:numId="30">
    <w:abstractNumId w:val="34"/>
  </w:num>
  <w:num w:numId="31">
    <w:abstractNumId w:val="28"/>
  </w:num>
  <w:num w:numId="32">
    <w:abstractNumId w:val="38"/>
  </w:num>
  <w:num w:numId="33">
    <w:abstractNumId w:val="20"/>
  </w:num>
  <w:num w:numId="34">
    <w:abstractNumId w:val="17"/>
  </w:num>
  <w:num w:numId="35">
    <w:abstractNumId w:val="18"/>
  </w:num>
  <w:num w:numId="36">
    <w:abstractNumId w:val="32"/>
  </w:num>
  <w:num w:numId="37">
    <w:abstractNumId w:val="42"/>
  </w:num>
  <w:num w:numId="38">
    <w:abstractNumId w:val="0"/>
  </w:num>
  <w:num w:numId="39">
    <w:abstractNumId w:val="3"/>
  </w:num>
  <w:num w:numId="40">
    <w:abstractNumId w:val="1"/>
  </w:num>
  <w:num w:numId="41">
    <w:abstractNumId w:val="39"/>
  </w:num>
  <w:num w:numId="42">
    <w:abstractNumId w:val="33"/>
  </w:num>
  <w:num w:numId="43">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228A"/>
    <w:rsid w:val="000041F3"/>
    <w:rsid w:val="00005652"/>
    <w:rsid w:val="0000581E"/>
    <w:rsid w:val="00011145"/>
    <w:rsid w:val="00016671"/>
    <w:rsid w:val="00016A5C"/>
    <w:rsid w:val="00021BBA"/>
    <w:rsid w:val="00030BC2"/>
    <w:rsid w:val="00037868"/>
    <w:rsid w:val="000424EA"/>
    <w:rsid w:val="0004583E"/>
    <w:rsid w:val="00084172"/>
    <w:rsid w:val="000842F2"/>
    <w:rsid w:val="000852E3"/>
    <w:rsid w:val="00085D5B"/>
    <w:rsid w:val="000A0D0E"/>
    <w:rsid w:val="000A7101"/>
    <w:rsid w:val="000B3FED"/>
    <w:rsid w:val="000B44CB"/>
    <w:rsid w:val="000C451D"/>
    <w:rsid w:val="000C6455"/>
    <w:rsid w:val="000D09D9"/>
    <w:rsid w:val="000E350C"/>
    <w:rsid w:val="000F6DF1"/>
    <w:rsid w:val="00106FD4"/>
    <w:rsid w:val="001164F3"/>
    <w:rsid w:val="0012130F"/>
    <w:rsid w:val="00127C47"/>
    <w:rsid w:val="001328A7"/>
    <w:rsid w:val="00142779"/>
    <w:rsid w:val="00151C7A"/>
    <w:rsid w:val="001577E7"/>
    <w:rsid w:val="00157E30"/>
    <w:rsid w:val="00172331"/>
    <w:rsid w:val="00174CA1"/>
    <w:rsid w:val="001773DF"/>
    <w:rsid w:val="001829A0"/>
    <w:rsid w:val="00182DD0"/>
    <w:rsid w:val="00183571"/>
    <w:rsid w:val="0018568D"/>
    <w:rsid w:val="0019343C"/>
    <w:rsid w:val="0019545D"/>
    <w:rsid w:val="001B651F"/>
    <w:rsid w:val="001C29D6"/>
    <w:rsid w:val="001D501B"/>
    <w:rsid w:val="001D5828"/>
    <w:rsid w:val="001D78FF"/>
    <w:rsid w:val="001E0396"/>
    <w:rsid w:val="001F4BDA"/>
    <w:rsid w:val="001F6FB5"/>
    <w:rsid w:val="00202189"/>
    <w:rsid w:val="002030EB"/>
    <w:rsid w:val="002148F6"/>
    <w:rsid w:val="002204B3"/>
    <w:rsid w:val="00241F2A"/>
    <w:rsid w:val="00251EE9"/>
    <w:rsid w:val="002541A5"/>
    <w:rsid w:val="0025499A"/>
    <w:rsid w:val="0028025B"/>
    <w:rsid w:val="00280C2D"/>
    <w:rsid w:val="00282CD6"/>
    <w:rsid w:val="00282EC2"/>
    <w:rsid w:val="00283242"/>
    <w:rsid w:val="00284D5E"/>
    <w:rsid w:val="0029154B"/>
    <w:rsid w:val="002930AF"/>
    <w:rsid w:val="002A259D"/>
    <w:rsid w:val="002A2702"/>
    <w:rsid w:val="002B071A"/>
    <w:rsid w:val="002B1639"/>
    <w:rsid w:val="002B6D7B"/>
    <w:rsid w:val="002C3D7E"/>
    <w:rsid w:val="002C752B"/>
    <w:rsid w:val="002C7B26"/>
    <w:rsid w:val="002D09A5"/>
    <w:rsid w:val="002E5084"/>
    <w:rsid w:val="002F07CC"/>
    <w:rsid w:val="003062AA"/>
    <w:rsid w:val="00306D0F"/>
    <w:rsid w:val="00317E2C"/>
    <w:rsid w:val="00333EF3"/>
    <w:rsid w:val="00344794"/>
    <w:rsid w:val="003579E7"/>
    <w:rsid w:val="00361F7A"/>
    <w:rsid w:val="00365FC7"/>
    <w:rsid w:val="003662FB"/>
    <w:rsid w:val="003706DB"/>
    <w:rsid w:val="00372208"/>
    <w:rsid w:val="00372EE6"/>
    <w:rsid w:val="00394DBE"/>
    <w:rsid w:val="003A19FD"/>
    <w:rsid w:val="003A24EF"/>
    <w:rsid w:val="003A252B"/>
    <w:rsid w:val="003A5C03"/>
    <w:rsid w:val="003B0BB9"/>
    <w:rsid w:val="003B3494"/>
    <w:rsid w:val="003D3C50"/>
    <w:rsid w:val="003D53B1"/>
    <w:rsid w:val="003E4B67"/>
    <w:rsid w:val="003E62A5"/>
    <w:rsid w:val="003F1599"/>
    <w:rsid w:val="003F3DD0"/>
    <w:rsid w:val="003F5B4D"/>
    <w:rsid w:val="003F6609"/>
    <w:rsid w:val="0040260B"/>
    <w:rsid w:val="004038DB"/>
    <w:rsid w:val="004068AB"/>
    <w:rsid w:val="004223E5"/>
    <w:rsid w:val="0042645C"/>
    <w:rsid w:val="00426826"/>
    <w:rsid w:val="004321DE"/>
    <w:rsid w:val="0043296D"/>
    <w:rsid w:val="00432A56"/>
    <w:rsid w:val="004332FD"/>
    <w:rsid w:val="00443020"/>
    <w:rsid w:val="00446C4F"/>
    <w:rsid w:val="00447249"/>
    <w:rsid w:val="00447939"/>
    <w:rsid w:val="00456E7A"/>
    <w:rsid w:val="00457032"/>
    <w:rsid w:val="00476149"/>
    <w:rsid w:val="00484DB1"/>
    <w:rsid w:val="0048677B"/>
    <w:rsid w:val="004879D1"/>
    <w:rsid w:val="00497459"/>
    <w:rsid w:val="004A079A"/>
    <w:rsid w:val="004A117D"/>
    <w:rsid w:val="004B4AC8"/>
    <w:rsid w:val="004D4517"/>
    <w:rsid w:val="004E3B40"/>
    <w:rsid w:val="004E7CA1"/>
    <w:rsid w:val="004F4331"/>
    <w:rsid w:val="005117DE"/>
    <w:rsid w:val="005206E2"/>
    <w:rsid w:val="0052282F"/>
    <w:rsid w:val="00523B8D"/>
    <w:rsid w:val="00526FD3"/>
    <w:rsid w:val="00533CF2"/>
    <w:rsid w:val="0054252A"/>
    <w:rsid w:val="00543DE1"/>
    <w:rsid w:val="00557137"/>
    <w:rsid w:val="00563969"/>
    <w:rsid w:val="00585B50"/>
    <w:rsid w:val="00587B0F"/>
    <w:rsid w:val="00596B73"/>
    <w:rsid w:val="005A1AF3"/>
    <w:rsid w:val="005A388A"/>
    <w:rsid w:val="005B0A08"/>
    <w:rsid w:val="005C43EF"/>
    <w:rsid w:val="005D2BEB"/>
    <w:rsid w:val="005D48C3"/>
    <w:rsid w:val="005D4F25"/>
    <w:rsid w:val="005D6A6D"/>
    <w:rsid w:val="005E44DF"/>
    <w:rsid w:val="005F49A2"/>
    <w:rsid w:val="0060073A"/>
    <w:rsid w:val="00601D34"/>
    <w:rsid w:val="00604D5A"/>
    <w:rsid w:val="006115A1"/>
    <w:rsid w:val="00623624"/>
    <w:rsid w:val="00626722"/>
    <w:rsid w:val="00631478"/>
    <w:rsid w:val="00633B6A"/>
    <w:rsid w:val="00644E40"/>
    <w:rsid w:val="0064550F"/>
    <w:rsid w:val="0064667D"/>
    <w:rsid w:val="00655F62"/>
    <w:rsid w:val="00673839"/>
    <w:rsid w:val="00681995"/>
    <w:rsid w:val="00685457"/>
    <w:rsid w:val="006945FE"/>
    <w:rsid w:val="006971FF"/>
    <w:rsid w:val="006974A6"/>
    <w:rsid w:val="006B31B8"/>
    <w:rsid w:val="006C10D3"/>
    <w:rsid w:val="006C35F3"/>
    <w:rsid w:val="006C5CA3"/>
    <w:rsid w:val="006D0968"/>
    <w:rsid w:val="006D302A"/>
    <w:rsid w:val="006D4427"/>
    <w:rsid w:val="006D4DE7"/>
    <w:rsid w:val="006E4F18"/>
    <w:rsid w:val="006F2A5F"/>
    <w:rsid w:val="007026C5"/>
    <w:rsid w:val="0070726A"/>
    <w:rsid w:val="00712385"/>
    <w:rsid w:val="0073412D"/>
    <w:rsid w:val="0073795E"/>
    <w:rsid w:val="00742561"/>
    <w:rsid w:val="00750247"/>
    <w:rsid w:val="00755A2B"/>
    <w:rsid w:val="00755B08"/>
    <w:rsid w:val="00761C5A"/>
    <w:rsid w:val="007754B1"/>
    <w:rsid w:val="00775760"/>
    <w:rsid w:val="00777557"/>
    <w:rsid w:val="00783710"/>
    <w:rsid w:val="00784424"/>
    <w:rsid w:val="007929FC"/>
    <w:rsid w:val="00793452"/>
    <w:rsid w:val="007D0407"/>
    <w:rsid w:val="007F142F"/>
    <w:rsid w:val="00804F43"/>
    <w:rsid w:val="00820C99"/>
    <w:rsid w:val="00821170"/>
    <w:rsid w:val="0082262B"/>
    <w:rsid w:val="00824340"/>
    <w:rsid w:val="00825299"/>
    <w:rsid w:val="0083181B"/>
    <w:rsid w:val="0083668A"/>
    <w:rsid w:val="00842634"/>
    <w:rsid w:val="00842CAB"/>
    <w:rsid w:val="00866E1C"/>
    <w:rsid w:val="00870D95"/>
    <w:rsid w:val="00871A86"/>
    <w:rsid w:val="008775A5"/>
    <w:rsid w:val="00883CDF"/>
    <w:rsid w:val="008849C7"/>
    <w:rsid w:val="008914D7"/>
    <w:rsid w:val="008A0672"/>
    <w:rsid w:val="008B6F4B"/>
    <w:rsid w:val="008C1A93"/>
    <w:rsid w:val="008C55F2"/>
    <w:rsid w:val="008C7EB9"/>
    <w:rsid w:val="008D18BC"/>
    <w:rsid w:val="008D5893"/>
    <w:rsid w:val="008D6F98"/>
    <w:rsid w:val="008E123A"/>
    <w:rsid w:val="008E3B12"/>
    <w:rsid w:val="008E7CAD"/>
    <w:rsid w:val="008F159A"/>
    <w:rsid w:val="008F2329"/>
    <w:rsid w:val="009140B8"/>
    <w:rsid w:val="00917698"/>
    <w:rsid w:val="009238C9"/>
    <w:rsid w:val="009244F1"/>
    <w:rsid w:val="009406F7"/>
    <w:rsid w:val="00943382"/>
    <w:rsid w:val="00943E56"/>
    <w:rsid w:val="009441FF"/>
    <w:rsid w:val="00960920"/>
    <w:rsid w:val="00971C3E"/>
    <w:rsid w:val="009752E4"/>
    <w:rsid w:val="00975364"/>
    <w:rsid w:val="00984E9C"/>
    <w:rsid w:val="009957DA"/>
    <w:rsid w:val="009B2670"/>
    <w:rsid w:val="009B515B"/>
    <w:rsid w:val="009C655A"/>
    <w:rsid w:val="009E2FEA"/>
    <w:rsid w:val="009E41C1"/>
    <w:rsid w:val="009E54BB"/>
    <w:rsid w:val="009E638E"/>
    <w:rsid w:val="009E7B14"/>
    <w:rsid w:val="009F65D6"/>
    <w:rsid w:val="00A02905"/>
    <w:rsid w:val="00A12777"/>
    <w:rsid w:val="00A13DA4"/>
    <w:rsid w:val="00A225C2"/>
    <w:rsid w:val="00A42AFE"/>
    <w:rsid w:val="00A474BC"/>
    <w:rsid w:val="00A55BE1"/>
    <w:rsid w:val="00A6344F"/>
    <w:rsid w:val="00A76949"/>
    <w:rsid w:val="00A77A45"/>
    <w:rsid w:val="00A8360E"/>
    <w:rsid w:val="00AA35B7"/>
    <w:rsid w:val="00AA41C4"/>
    <w:rsid w:val="00AA4918"/>
    <w:rsid w:val="00AB360A"/>
    <w:rsid w:val="00AB4019"/>
    <w:rsid w:val="00AB58EE"/>
    <w:rsid w:val="00AC3F8E"/>
    <w:rsid w:val="00AC6FF4"/>
    <w:rsid w:val="00AC7ABF"/>
    <w:rsid w:val="00AD591B"/>
    <w:rsid w:val="00AE090F"/>
    <w:rsid w:val="00AE1391"/>
    <w:rsid w:val="00AE4463"/>
    <w:rsid w:val="00B27A57"/>
    <w:rsid w:val="00B40D50"/>
    <w:rsid w:val="00B42485"/>
    <w:rsid w:val="00B43ADB"/>
    <w:rsid w:val="00B47FF4"/>
    <w:rsid w:val="00B54B93"/>
    <w:rsid w:val="00B62381"/>
    <w:rsid w:val="00B664D5"/>
    <w:rsid w:val="00B7579B"/>
    <w:rsid w:val="00B7609D"/>
    <w:rsid w:val="00B866C4"/>
    <w:rsid w:val="00B938E2"/>
    <w:rsid w:val="00B94CE8"/>
    <w:rsid w:val="00BA2024"/>
    <w:rsid w:val="00BA4E9A"/>
    <w:rsid w:val="00BB06F1"/>
    <w:rsid w:val="00BB2D88"/>
    <w:rsid w:val="00BD2F0B"/>
    <w:rsid w:val="00BD5C9B"/>
    <w:rsid w:val="00BE02CC"/>
    <w:rsid w:val="00BE6F02"/>
    <w:rsid w:val="00BF0149"/>
    <w:rsid w:val="00BF63A2"/>
    <w:rsid w:val="00C04D17"/>
    <w:rsid w:val="00C20070"/>
    <w:rsid w:val="00C231E5"/>
    <w:rsid w:val="00C242F9"/>
    <w:rsid w:val="00C37E25"/>
    <w:rsid w:val="00C454CA"/>
    <w:rsid w:val="00C5008A"/>
    <w:rsid w:val="00C53BE6"/>
    <w:rsid w:val="00C56D44"/>
    <w:rsid w:val="00C6452B"/>
    <w:rsid w:val="00C6486E"/>
    <w:rsid w:val="00C9336F"/>
    <w:rsid w:val="00C95140"/>
    <w:rsid w:val="00C954A4"/>
    <w:rsid w:val="00CA6B13"/>
    <w:rsid w:val="00CB2BF5"/>
    <w:rsid w:val="00CB682D"/>
    <w:rsid w:val="00CC2D84"/>
    <w:rsid w:val="00CC68A8"/>
    <w:rsid w:val="00CD046D"/>
    <w:rsid w:val="00CF04B1"/>
    <w:rsid w:val="00CF639B"/>
    <w:rsid w:val="00CF6CC4"/>
    <w:rsid w:val="00CF7A20"/>
    <w:rsid w:val="00D06612"/>
    <w:rsid w:val="00D07395"/>
    <w:rsid w:val="00D1025C"/>
    <w:rsid w:val="00D219C6"/>
    <w:rsid w:val="00D224AA"/>
    <w:rsid w:val="00D257F1"/>
    <w:rsid w:val="00D267AA"/>
    <w:rsid w:val="00D300FC"/>
    <w:rsid w:val="00D37629"/>
    <w:rsid w:val="00D41971"/>
    <w:rsid w:val="00D60967"/>
    <w:rsid w:val="00D6478F"/>
    <w:rsid w:val="00D6507C"/>
    <w:rsid w:val="00D71C86"/>
    <w:rsid w:val="00D72732"/>
    <w:rsid w:val="00D73FBD"/>
    <w:rsid w:val="00D90EDB"/>
    <w:rsid w:val="00D90F9A"/>
    <w:rsid w:val="00D924B2"/>
    <w:rsid w:val="00D96E49"/>
    <w:rsid w:val="00D9721A"/>
    <w:rsid w:val="00D97ED9"/>
    <w:rsid w:val="00DA6FD0"/>
    <w:rsid w:val="00DB47F1"/>
    <w:rsid w:val="00DC47DA"/>
    <w:rsid w:val="00DC56C1"/>
    <w:rsid w:val="00DD243F"/>
    <w:rsid w:val="00DD5DA8"/>
    <w:rsid w:val="00DD65F4"/>
    <w:rsid w:val="00DF06A7"/>
    <w:rsid w:val="00DF29BD"/>
    <w:rsid w:val="00DF319F"/>
    <w:rsid w:val="00E160E0"/>
    <w:rsid w:val="00E21CE3"/>
    <w:rsid w:val="00E311EA"/>
    <w:rsid w:val="00E40176"/>
    <w:rsid w:val="00E43B4A"/>
    <w:rsid w:val="00E471F9"/>
    <w:rsid w:val="00E53037"/>
    <w:rsid w:val="00E561F8"/>
    <w:rsid w:val="00E64618"/>
    <w:rsid w:val="00E6645F"/>
    <w:rsid w:val="00E75511"/>
    <w:rsid w:val="00E83251"/>
    <w:rsid w:val="00E91DE6"/>
    <w:rsid w:val="00E92DA0"/>
    <w:rsid w:val="00E95B4B"/>
    <w:rsid w:val="00EA104B"/>
    <w:rsid w:val="00EC7161"/>
    <w:rsid w:val="00ED020B"/>
    <w:rsid w:val="00ED533D"/>
    <w:rsid w:val="00EE28F5"/>
    <w:rsid w:val="00EE3150"/>
    <w:rsid w:val="00EE62E8"/>
    <w:rsid w:val="00EE79B5"/>
    <w:rsid w:val="00EF43FA"/>
    <w:rsid w:val="00EF5361"/>
    <w:rsid w:val="00EF599C"/>
    <w:rsid w:val="00EF64C1"/>
    <w:rsid w:val="00F02527"/>
    <w:rsid w:val="00F02559"/>
    <w:rsid w:val="00F03395"/>
    <w:rsid w:val="00F03DE4"/>
    <w:rsid w:val="00F05C2E"/>
    <w:rsid w:val="00F065C9"/>
    <w:rsid w:val="00F2008F"/>
    <w:rsid w:val="00F2636F"/>
    <w:rsid w:val="00F27EF6"/>
    <w:rsid w:val="00F37414"/>
    <w:rsid w:val="00F3788B"/>
    <w:rsid w:val="00F57277"/>
    <w:rsid w:val="00F643DA"/>
    <w:rsid w:val="00F70700"/>
    <w:rsid w:val="00F76748"/>
    <w:rsid w:val="00F83ED8"/>
    <w:rsid w:val="00F84B55"/>
    <w:rsid w:val="00F86392"/>
    <w:rsid w:val="00F912B5"/>
    <w:rsid w:val="00F937DC"/>
    <w:rsid w:val="00F94320"/>
    <w:rsid w:val="00F94454"/>
    <w:rsid w:val="00FA20DD"/>
    <w:rsid w:val="00FA5545"/>
    <w:rsid w:val="00FA62C0"/>
    <w:rsid w:val="00FB0866"/>
    <w:rsid w:val="00FB3431"/>
    <w:rsid w:val="00FB7B30"/>
    <w:rsid w:val="00FC0B48"/>
    <w:rsid w:val="00FC5A1E"/>
    <w:rsid w:val="00FD276C"/>
    <w:rsid w:val="00FD71CF"/>
    <w:rsid w:val="00FE6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2A2E23C"/>
  <w15:docId w15:val="{A5C8C538-BBE8-4484-96E2-4758BB1B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7609D"/>
    <w:rPr>
      <w:rFonts w:ascii="Calibri" w:eastAsia="Calibri" w:hAnsi="Calibri"/>
      <w:sz w:val="20"/>
      <w:szCs w:val="20"/>
      <w:lang w:eastAsia="lv-LV"/>
    </w:rPr>
  </w:style>
  <w:style w:type="paragraph" w:styleId="Virsraksts2">
    <w:name w:val="heading 2"/>
    <w:basedOn w:val="Sarakstanumurs"/>
    <w:next w:val="Sarakstanumurs2"/>
    <w:link w:val="Virsraksts2Rakstz"/>
    <w:autoRedefine/>
    <w:qFormat/>
    <w:rsid w:val="008F2329"/>
    <w:pPr>
      <w:numPr>
        <w:ilvl w:val="1"/>
        <w:numId w:val="2"/>
      </w:numPr>
      <w:tabs>
        <w:tab w:val="left" w:pos="284"/>
      </w:tabs>
      <w:ind w:left="426" w:hanging="426"/>
      <w:contextualSpacing/>
      <w:jc w:val="both"/>
      <w:outlineLvl w:val="1"/>
    </w:pPr>
    <w:rPr>
      <w:rFonts w:cs="Arial"/>
      <w:b/>
      <w:szCs w:val="28"/>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F2329"/>
    <w:rPr>
      <w:rFonts w:eastAsia="Times New Roman" w:cs="Arial"/>
      <w:b/>
      <w:sz w:val="24"/>
      <w:szCs w:val="28"/>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aliases w:val="Strip"/>
    <w:basedOn w:val="Parasts1"/>
    <w:link w:val="SarakstarindkopaRakstz"/>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aliases w:val="Strip Rakstz."/>
    <w:link w:val="Sarakstarindkopa"/>
    <w:qFormat/>
    <w:locked/>
    <w:rsid w:val="00FD71CF"/>
    <w:rPr>
      <w:rFonts w:ascii="Arial Narrow" w:eastAsia="Calibri" w:hAnsi="Arial Narrow"/>
      <w:sz w:val="20"/>
      <w:szCs w:val="20"/>
      <w:lang w:eastAsia="ar-SA"/>
    </w:rPr>
  </w:style>
  <w:style w:type="table" w:styleId="Reatabula">
    <w:name w:val="Table Grid"/>
    <w:basedOn w:val="Parastatabula"/>
    <w:uiPriority w:val="3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uiPriority w:val="99"/>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iPriority w:val="99"/>
    <w:semiHidden/>
    <w:unhideWhenUsed/>
    <w:rsid w:val="00FD276C"/>
  </w:style>
  <w:style w:type="character" w:customStyle="1" w:styleId="VrestekstsRakstz">
    <w:name w:val="Vēres teksts Rakstz."/>
    <w:basedOn w:val="Noklusjumarindkopasfonts"/>
    <w:link w:val="Vresteksts"/>
    <w:uiPriority w:val="99"/>
    <w:semiHidden/>
    <w:rsid w:val="00FD276C"/>
    <w:rPr>
      <w:rFonts w:ascii="Calibri" w:eastAsia="Calibri" w:hAnsi="Calibri"/>
      <w:sz w:val="20"/>
      <w:szCs w:val="20"/>
      <w:lang w:eastAsia="lv-LV"/>
    </w:rPr>
  </w:style>
  <w:style w:type="character" w:styleId="Vresatsauce">
    <w:name w:val="footnote reference"/>
    <w:basedOn w:val="Noklusjumarindkopasfonts"/>
    <w:uiPriority w:val="99"/>
    <w:semiHidden/>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paragraph" w:customStyle="1" w:styleId="Rindkopa">
    <w:name w:val="Rindkopa"/>
    <w:basedOn w:val="Parasts"/>
    <w:next w:val="Parasts"/>
    <w:rsid w:val="00EF5361"/>
    <w:pPr>
      <w:widowControl w:val="0"/>
      <w:adjustRightInd w:val="0"/>
      <w:spacing w:line="360" w:lineRule="atLeast"/>
      <w:ind w:left="851"/>
      <w:jc w:val="both"/>
      <w:textAlignment w:val="baseline"/>
    </w:pPr>
    <w:rPr>
      <w:rFonts w:ascii="Arial" w:eastAsia="Times New Roman" w:hAnsi="Arial"/>
      <w:szCs w:val="24"/>
    </w:rPr>
  </w:style>
  <w:style w:type="paragraph" w:styleId="Tekstabloks">
    <w:name w:val="Block Text"/>
    <w:basedOn w:val="Parasts"/>
    <w:qFormat/>
    <w:rsid w:val="00DF06A7"/>
    <w:pPr>
      <w:widowControl w:val="0"/>
      <w:suppressAutoHyphens/>
      <w:spacing w:after="100"/>
      <w:ind w:left="284" w:hanging="284"/>
      <w:jc w:val="both"/>
    </w:pPr>
    <w:rPr>
      <w:rFonts w:ascii="Times New Roman" w:eastAsia="SimSun" w:hAnsi="Times New Roman" w:cs="Mangal"/>
      <w:bCs/>
      <w:color w:val="00000A"/>
      <w:sz w:val="22"/>
      <w:lang w:eastAsia="zh-CN" w:bidi="hi-IN"/>
    </w:rPr>
  </w:style>
  <w:style w:type="character" w:styleId="Neatrisintapieminana">
    <w:name w:val="Unresolved Mention"/>
    <w:basedOn w:val="Noklusjumarindkopasfonts"/>
    <w:uiPriority w:val="99"/>
    <w:semiHidden/>
    <w:unhideWhenUsed/>
    <w:rsid w:val="00D37629"/>
    <w:rPr>
      <w:color w:val="808080"/>
      <w:shd w:val="clear" w:color="auto" w:fill="E6E6E6"/>
    </w:rPr>
  </w:style>
  <w:style w:type="paragraph" w:styleId="HTMLiepriekformattais">
    <w:name w:val="HTML Preformatted"/>
    <w:basedOn w:val="Parasts"/>
    <w:link w:val="HTMLiepriekformattaisRakstz"/>
    <w:uiPriority w:val="99"/>
    <w:unhideWhenUsed/>
    <w:rsid w:val="00284D5E"/>
    <w:rPr>
      <w:rFonts w:ascii="Consolas" w:eastAsiaTheme="minorHAnsi" w:hAnsi="Consolas" w:cs="Calibri"/>
      <w:lang w:eastAsia="en-US"/>
    </w:rPr>
  </w:style>
  <w:style w:type="character" w:customStyle="1" w:styleId="HTMLiepriekformattaisRakstz">
    <w:name w:val="HTML iepriekšformatētais Rakstz."/>
    <w:basedOn w:val="Noklusjumarindkopasfonts"/>
    <w:link w:val="HTMLiepriekformattais"/>
    <w:uiPriority w:val="99"/>
    <w:rsid w:val="00284D5E"/>
    <w:rPr>
      <w:rFonts w:ascii="Consolas" w:hAnsi="Consolas" w:cs="Calibri"/>
      <w:sz w:val="20"/>
      <w:szCs w:val="20"/>
    </w:rPr>
  </w:style>
  <w:style w:type="character" w:customStyle="1" w:styleId="phrase">
    <w:name w:val="phrase"/>
    <w:basedOn w:val="Noklusjumarindkopasfonts"/>
    <w:rsid w:val="00284D5E"/>
  </w:style>
  <w:style w:type="character" w:customStyle="1" w:styleId="word">
    <w:name w:val="word"/>
    <w:basedOn w:val="Noklusjumarindkopasfonts"/>
    <w:rsid w:val="00284D5E"/>
  </w:style>
  <w:style w:type="character" w:styleId="Izmantotahipersaite">
    <w:name w:val="FollowedHyperlink"/>
    <w:basedOn w:val="Noklusjumarindkopasfonts"/>
    <w:uiPriority w:val="99"/>
    <w:semiHidden/>
    <w:unhideWhenUsed/>
    <w:rsid w:val="004D4517"/>
    <w:rPr>
      <w:color w:val="800080" w:themeColor="followedHyperlink"/>
      <w:u w:val="single"/>
    </w:rPr>
  </w:style>
  <w:style w:type="character" w:styleId="Komentraatsauce">
    <w:name w:val="annotation reference"/>
    <w:basedOn w:val="Noklusjumarindkopasfonts"/>
    <w:uiPriority w:val="99"/>
    <w:semiHidden/>
    <w:unhideWhenUsed/>
    <w:rsid w:val="006D302A"/>
    <w:rPr>
      <w:sz w:val="16"/>
      <w:szCs w:val="16"/>
    </w:rPr>
  </w:style>
  <w:style w:type="paragraph" w:styleId="Komentrateksts">
    <w:name w:val="annotation text"/>
    <w:basedOn w:val="Parasts"/>
    <w:link w:val="KomentratekstsRakstz"/>
    <w:uiPriority w:val="99"/>
    <w:semiHidden/>
    <w:unhideWhenUsed/>
    <w:rsid w:val="006D302A"/>
    <w:pPr>
      <w:spacing w:after="200"/>
    </w:pPr>
    <w:rPr>
      <w:lang w:val="en-US" w:eastAsia="en-US"/>
    </w:rPr>
  </w:style>
  <w:style w:type="character" w:customStyle="1" w:styleId="KomentratekstsRakstz">
    <w:name w:val="Komentāra teksts Rakstz."/>
    <w:basedOn w:val="Noklusjumarindkopasfonts"/>
    <w:link w:val="Komentrateksts"/>
    <w:uiPriority w:val="99"/>
    <w:semiHidden/>
    <w:rsid w:val="006D302A"/>
    <w:rPr>
      <w:rFonts w:ascii="Calibri" w:eastAsia="Calibri" w:hAnsi="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88439">
      <w:bodyDiv w:val="1"/>
      <w:marLeft w:val="0"/>
      <w:marRight w:val="0"/>
      <w:marTop w:val="0"/>
      <w:marBottom w:val="0"/>
      <w:divBdr>
        <w:top w:val="none" w:sz="0" w:space="0" w:color="auto"/>
        <w:left w:val="none" w:sz="0" w:space="0" w:color="auto"/>
        <w:bottom w:val="none" w:sz="0" w:space="0" w:color="auto"/>
        <w:right w:val="none" w:sz="0" w:space="0" w:color="auto"/>
      </w:divBdr>
    </w:div>
    <w:div w:id="265772477">
      <w:bodyDiv w:val="1"/>
      <w:marLeft w:val="0"/>
      <w:marRight w:val="0"/>
      <w:marTop w:val="0"/>
      <w:marBottom w:val="0"/>
      <w:divBdr>
        <w:top w:val="none" w:sz="0" w:space="0" w:color="auto"/>
        <w:left w:val="none" w:sz="0" w:space="0" w:color="auto"/>
        <w:bottom w:val="none" w:sz="0" w:space="0" w:color="auto"/>
        <w:right w:val="none" w:sz="0" w:space="0" w:color="auto"/>
      </w:divBdr>
    </w:div>
    <w:div w:id="1499727660">
      <w:bodyDiv w:val="1"/>
      <w:marLeft w:val="0"/>
      <w:marRight w:val="0"/>
      <w:marTop w:val="0"/>
      <w:marBottom w:val="0"/>
      <w:divBdr>
        <w:top w:val="none" w:sz="0" w:space="0" w:color="auto"/>
        <w:left w:val="none" w:sz="0" w:space="0" w:color="auto"/>
        <w:bottom w:val="none" w:sz="0" w:space="0" w:color="auto"/>
        <w:right w:val="none" w:sz="0" w:space="0" w:color="auto"/>
      </w:divBdr>
      <w:divsChild>
        <w:div w:id="597907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yperlink" Target="mailto:silvija.eglite@viesite.lv"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6.vid.gov.lv/VID_PDB"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esite.lv/wp-content/uploads/2018/04/Kartiba_Nereglamentetiem_iepirkumiem.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a.zvirbule@viesite.lv" TargetMode="External"/><Relationship Id="rId14" Type="http://schemas.openxmlformats.org/officeDocument/2006/relationships/hyperlink" Target="https://www6.vid.gov.lv/S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55D6B-D788-4E35-895B-BB294150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2709</TotalTime>
  <Pages>9</Pages>
  <Words>11159</Words>
  <Characters>6361</Characters>
  <Application>Microsoft Office Word</Application>
  <DocSecurity>0</DocSecurity>
  <Lines>53</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204</cp:revision>
  <cp:lastPrinted>2018-07-25T08:29:00Z</cp:lastPrinted>
  <dcterms:created xsi:type="dcterms:W3CDTF">2017-01-23T07:08:00Z</dcterms:created>
  <dcterms:modified xsi:type="dcterms:W3CDTF">2019-11-01T11:17:00Z</dcterms:modified>
</cp:coreProperties>
</file>