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07400">
        <w:rPr>
          <w:rFonts w:ascii="Times New Roman" w:hAnsi="Times New Roman"/>
          <w:bCs/>
          <w:sz w:val="24"/>
          <w:szCs w:val="24"/>
          <w:lang w:val="lv-LV"/>
        </w:rPr>
        <w:t>a</w:t>
      </w:r>
    </w:p>
    <w:p w:rsidR="00BE1553" w:rsidRPr="00BE287F" w:rsidRDefault="00BE1553" w:rsidP="008F2329">
      <w:pPr>
        <w:pStyle w:val="Parasts1"/>
        <w:spacing w:after="0" w:line="240" w:lineRule="auto"/>
        <w:jc w:val="right"/>
        <w:rPr>
          <w:rFonts w:ascii="Times New Roman" w:hAnsi="Times New Roman"/>
          <w:bCs/>
          <w:sz w:val="24"/>
          <w:szCs w:val="24"/>
          <w:lang w:val="lv-LV"/>
        </w:rPr>
      </w:pP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E07400">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E07400">
        <w:rPr>
          <w:rFonts w:ascii="Times New Roman" w:hAnsi="Times New Roman"/>
          <w:bCs/>
          <w:sz w:val="24"/>
          <w:szCs w:val="24"/>
          <w:lang w:val="lv-LV"/>
        </w:rPr>
        <w:t>Puzāne</w:t>
      </w:r>
    </w:p>
    <w:p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201</w:t>
      </w:r>
      <w:r w:rsidR="00BE3729">
        <w:rPr>
          <w:rFonts w:ascii="Times New Roman" w:hAnsi="Times New Roman"/>
          <w:bCs/>
          <w:sz w:val="24"/>
          <w:szCs w:val="24"/>
          <w:lang w:val="lv-LV"/>
        </w:rPr>
        <w:t>9</w:t>
      </w:r>
      <w:r w:rsidRPr="00BE287F">
        <w:rPr>
          <w:rFonts w:ascii="Times New Roman" w:hAnsi="Times New Roman"/>
          <w:bCs/>
          <w:sz w:val="24"/>
          <w:szCs w:val="24"/>
          <w:lang w:val="lv-LV"/>
        </w:rPr>
        <w:t xml:space="preserve">.gada </w:t>
      </w:r>
      <w:r w:rsidR="00BE3729">
        <w:rPr>
          <w:rFonts w:ascii="Times New Roman" w:hAnsi="Times New Roman"/>
          <w:bCs/>
          <w:sz w:val="24"/>
          <w:szCs w:val="24"/>
          <w:lang w:val="lv-LV"/>
        </w:rPr>
        <w:t>7</w:t>
      </w:r>
      <w:r>
        <w:rPr>
          <w:rFonts w:ascii="Times New Roman" w:hAnsi="Times New Roman"/>
          <w:bCs/>
          <w:sz w:val="24"/>
          <w:szCs w:val="24"/>
          <w:lang w:val="lv-LV"/>
        </w:rPr>
        <w:t>.</w:t>
      </w:r>
      <w:r w:rsidR="00BE3729">
        <w:rPr>
          <w:rFonts w:ascii="Times New Roman" w:hAnsi="Times New Roman"/>
          <w:bCs/>
          <w:sz w:val="24"/>
          <w:szCs w:val="24"/>
          <w:lang w:val="lv-LV"/>
        </w:rPr>
        <w:t>janvārī</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Pr="00A9238D" w:rsidRDefault="008F2329" w:rsidP="008F2329">
      <w:pPr>
        <w:pStyle w:val="Parasts1"/>
        <w:spacing w:after="0" w:line="240" w:lineRule="auto"/>
        <w:jc w:val="center"/>
        <w:rPr>
          <w:rFonts w:ascii="Times New Roman" w:hAnsi="Times New Roman"/>
          <w:b/>
          <w:bCs/>
          <w:sz w:val="24"/>
          <w:szCs w:val="24"/>
          <w:lang w:val="lv-LV"/>
        </w:rPr>
      </w:pPr>
      <w:r w:rsidRPr="00A9238D">
        <w:rPr>
          <w:rFonts w:ascii="Times New Roman" w:hAnsi="Times New Roman"/>
          <w:b/>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2F14F5" w:rsidRPr="002F14F5" w:rsidRDefault="00BE3729" w:rsidP="008F2329">
      <w:pPr>
        <w:pStyle w:val="Parasts1"/>
        <w:spacing w:after="0" w:line="240" w:lineRule="auto"/>
        <w:jc w:val="center"/>
        <w:rPr>
          <w:rFonts w:ascii="Times New Roman" w:hAnsi="Times New Roman"/>
          <w:b/>
          <w:sz w:val="24"/>
          <w:szCs w:val="24"/>
        </w:rPr>
      </w:pPr>
      <w:bookmarkStart w:id="0" w:name="_Hlk534369222"/>
      <w:proofErr w:type="spellStart"/>
      <w:r>
        <w:rPr>
          <w:rFonts w:ascii="Times New Roman" w:hAnsi="Times New Roman"/>
          <w:b/>
          <w:sz w:val="24"/>
          <w:szCs w:val="24"/>
        </w:rPr>
        <w:t>Aktīvās</w:t>
      </w:r>
      <w:proofErr w:type="spellEnd"/>
      <w:r>
        <w:rPr>
          <w:rFonts w:ascii="Times New Roman" w:hAnsi="Times New Roman"/>
          <w:b/>
          <w:sz w:val="24"/>
          <w:szCs w:val="24"/>
        </w:rPr>
        <w:t xml:space="preserve"> </w:t>
      </w:r>
      <w:proofErr w:type="spellStart"/>
      <w:r>
        <w:rPr>
          <w:rFonts w:ascii="Times New Roman" w:hAnsi="Times New Roman"/>
          <w:b/>
          <w:sz w:val="24"/>
          <w:szCs w:val="24"/>
        </w:rPr>
        <w:t>atpūtas</w:t>
      </w:r>
      <w:proofErr w:type="spellEnd"/>
      <w:r>
        <w:rPr>
          <w:rFonts w:ascii="Times New Roman" w:hAnsi="Times New Roman"/>
          <w:b/>
          <w:sz w:val="24"/>
          <w:szCs w:val="24"/>
        </w:rPr>
        <w:t xml:space="preserve"> </w:t>
      </w:r>
      <w:proofErr w:type="spellStart"/>
      <w:r>
        <w:rPr>
          <w:rFonts w:ascii="Times New Roman" w:hAnsi="Times New Roman"/>
          <w:b/>
          <w:sz w:val="24"/>
          <w:szCs w:val="24"/>
        </w:rPr>
        <w:t>vietas</w:t>
      </w:r>
      <w:proofErr w:type="spellEnd"/>
      <w:r>
        <w:rPr>
          <w:rFonts w:ascii="Times New Roman" w:hAnsi="Times New Roman"/>
          <w:b/>
          <w:sz w:val="24"/>
          <w:szCs w:val="24"/>
        </w:rPr>
        <w:t xml:space="preserve"> </w:t>
      </w:r>
      <w:proofErr w:type="spellStart"/>
      <w:r>
        <w:rPr>
          <w:rFonts w:ascii="Times New Roman" w:hAnsi="Times New Roman"/>
          <w:b/>
          <w:sz w:val="24"/>
          <w:szCs w:val="24"/>
        </w:rPr>
        <w:t>labiekārtošana</w:t>
      </w:r>
      <w:proofErr w:type="spellEnd"/>
      <w:r>
        <w:rPr>
          <w:rFonts w:ascii="Times New Roman" w:hAnsi="Times New Roman"/>
          <w:b/>
          <w:sz w:val="24"/>
          <w:szCs w:val="24"/>
        </w:rPr>
        <w:t xml:space="preserve"> pie </w:t>
      </w:r>
      <w:proofErr w:type="spellStart"/>
      <w:r>
        <w:rPr>
          <w:rFonts w:ascii="Times New Roman" w:hAnsi="Times New Roman"/>
          <w:b/>
          <w:sz w:val="24"/>
          <w:szCs w:val="24"/>
        </w:rPr>
        <w:t>Viesītes</w:t>
      </w:r>
      <w:proofErr w:type="spellEnd"/>
      <w:r>
        <w:rPr>
          <w:rFonts w:ascii="Times New Roman" w:hAnsi="Times New Roman"/>
          <w:b/>
          <w:sz w:val="24"/>
          <w:szCs w:val="24"/>
        </w:rPr>
        <w:t xml:space="preserve"> </w:t>
      </w:r>
      <w:proofErr w:type="spellStart"/>
      <w:r>
        <w:rPr>
          <w:rFonts w:ascii="Times New Roman" w:hAnsi="Times New Roman"/>
          <w:b/>
          <w:sz w:val="24"/>
          <w:szCs w:val="24"/>
        </w:rPr>
        <w:t>ezera</w:t>
      </w:r>
      <w:proofErr w:type="spellEnd"/>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BE3729">
        <w:rPr>
          <w:rFonts w:ascii="Times New Roman" w:hAnsi="Times New Roman"/>
          <w:b/>
          <w:bCs/>
          <w:sz w:val="24"/>
          <w:szCs w:val="24"/>
          <w:lang w:val="lv-LV"/>
        </w:rPr>
        <w:t>9</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BE3729">
        <w:rPr>
          <w:rFonts w:ascii="Times New Roman" w:hAnsi="Times New Roman"/>
          <w:b/>
          <w:bCs/>
          <w:sz w:val="24"/>
          <w:szCs w:val="24"/>
          <w:lang w:val="lv-LV"/>
        </w:rPr>
        <w:t>04</w:t>
      </w:r>
      <w:r w:rsidR="00804BB2">
        <w:rPr>
          <w:rFonts w:ascii="Times New Roman" w:hAnsi="Times New Roman"/>
          <w:b/>
          <w:bCs/>
          <w:sz w:val="24"/>
          <w:szCs w:val="24"/>
          <w:lang w:val="lv-LV"/>
        </w:rPr>
        <w:t xml:space="preserve"> </w:t>
      </w:r>
      <w:r w:rsidR="00BE3729">
        <w:rPr>
          <w:rFonts w:ascii="Times New Roman" w:hAnsi="Times New Roman"/>
          <w:b/>
          <w:bCs/>
          <w:sz w:val="24"/>
          <w:szCs w:val="24"/>
          <w:lang w:val="lv-LV"/>
        </w:rPr>
        <w:t>ERAF</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7D4A94">
      <w:pPr>
        <w:pStyle w:val="Sarakstanumurs2"/>
        <w:numPr>
          <w:ilvl w:val="0"/>
          <w:numId w:val="4"/>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FD71CF" w:rsidRDefault="00FD71CF"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komisijas sekretāre – 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p w:rsidR="00E07400" w:rsidRPr="006115A1" w:rsidRDefault="00E07400"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576065">
              <w:rPr>
                <w:rFonts w:ascii="Times New Roman" w:hAnsi="Times New Roman"/>
                <w:sz w:val="22"/>
                <w:szCs w:val="22"/>
              </w:rPr>
              <w:t xml:space="preserve">Būvinženieris Gatis </w:t>
            </w:r>
            <w:proofErr w:type="spellStart"/>
            <w:r w:rsidRPr="00576065">
              <w:rPr>
                <w:rFonts w:ascii="Times New Roman" w:hAnsi="Times New Roman"/>
                <w:sz w:val="22"/>
                <w:szCs w:val="22"/>
              </w:rPr>
              <w:t>Puzāns</w:t>
            </w:r>
            <w:proofErr w:type="spellEnd"/>
            <w:r w:rsidRPr="00576065">
              <w:rPr>
                <w:rFonts w:ascii="Times New Roman" w:hAnsi="Times New Roman"/>
                <w:sz w:val="22"/>
                <w:szCs w:val="22"/>
              </w:rPr>
              <w:t xml:space="preserve"> – 65245492, e-pasts </w:t>
            </w:r>
            <w:hyperlink r:id="rId9" w:history="1">
              <w:r w:rsidRPr="00576065">
                <w:rPr>
                  <w:rStyle w:val="Hipersaite"/>
                  <w:rFonts w:ascii="Times New Roman" w:hAnsi="Times New Roman"/>
                  <w:sz w:val="22"/>
                  <w:szCs w:val="22"/>
                </w:rPr>
                <w:t>gatis.puzans@viesite.lv</w:t>
              </w:r>
            </w:hyperlink>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5514F5" w:rsidRDefault="008F2329" w:rsidP="007D4A94">
      <w:pPr>
        <w:pStyle w:val="Sarakstanumurs2"/>
        <w:numPr>
          <w:ilvl w:val="0"/>
          <w:numId w:val="4"/>
        </w:numPr>
        <w:rPr>
          <w:b/>
          <w:sz w:val="22"/>
          <w:szCs w:val="22"/>
        </w:rPr>
      </w:pPr>
      <w:r w:rsidRPr="005514F5">
        <w:rPr>
          <w:b/>
          <w:sz w:val="22"/>
          <w:szCs w:val="22"/>
        </w:rPr>
        <w:t>Iepirkuma metode</w:t>
      </w:r>
    </w:p>
    <w:p w:rsidR="00AF34D7" w:rsidRPr="005514F5" w:rsidRDefault="00F912B5" w:rsidP="007D4A94">
      <w:pPr>
        <w:pStyle w:val="Sarakstarindkopa"/>
        <w:numPr>
          <w:ilvl w:val="1"/>
          <w:numId w:val="4"/>
        </w:numPr>
        <w:ind w:left="786"/>
        <w:jc w:val="both"/>
        <w:rPr>
          <w:rFonts w:ascii="Times New Roman" w:eastAsia="Times New Roman" w:hAnsi="Times New Roman"/>
          <w:sz w:val="22"/>
          <w:szCs w:val="22"/>
          <w:lang w:eastAsia="en-US"/>
        </w:rPr>
      </w:pPr>
      <w:r w:rsidRPr="005514F5">
        <w:rPr>
          <w:sz w:val="22"/>
          <w:szCs w:val="22"/>
        </w:rPr>
        <w:t xml:space="preserve"> </w:t>
      </w:r>
      <w:r w:rsidR="00AF34D7" w:rsidRPr="005514F5">
        <w:rPr>
          <w:rFonts w:ascii="Times New Roman" w:eastAsia="Times New Roman" w:hAnsi="Times New Roman"/>
          <w:sz w:val="22"/>
          <w:szCs w:val="22"/>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00AF34D7" w:rsidRPr="005514F5">
          <w:rPr>
            <w:rStyle w:val="Hipersaite"/>
            <w:rFonts w:ascii="Times New Roman" w:eastAsia="Times New Roman" w:hAnsi="Times New Roman"/>
            <w:sz w:val="22"/>
            <w:szCs w:val="22"/>
            <w:lang w:eastAsia="en-US"/>
          </w:rPr>
          <w:t>http://www.viesite.lv/wp-content/uploads/2018/04/Kartiba_Nereglamentetiem_iepirkumiem.pdf</w:t>
        </w:r>
      </w:hyperlink>
      <w:r w:rsidR="00AF34D7" w:rsidRPr="005514F5">
        <w:rPr>
          <w:rFonts w:ascii="Times New Roman" w:eastAsia="Times New Roman" w:hAnsi="Times New Roman"/>
          <w:sz w:val="22"/>
          <w:szCs w:val="22"/>
          <w:lang w:eastAsia="en-US"/>
        </w:rPr>
        <w:t xml:space="preserve"> ). </w:t>
      </w:r>
    </w:p>
    <w:p w:rsidR="008F2329" w:rsidRPr="00AF34D7" w:rsidRDefault="008F2329" w:rsidP="00AF34D7">
      <w:pPr>
        <w:pStyle w:val="Sarakstanumurs2"/>
        <w:tabs>
          <w:tab w:val="clear" w:pos="643"/>
        </w:tabs>
        <w:ind w:left="0" w:firstLine="0"/>
        <w:jc w:val="both"/>
        <w:rPr>
          <w:sz w:val="16"/>
          <w:szCs w:val="16"/>
        </w:rPr>
      </w:pPr>
    </w:p>
    <w:p w:rsidR="008F2329" w:rsidRPr="005514F5" w:rsidRDefault="008F2329" w:rsidP="008F2329">
      <w:pPr>
        <w:pStyle w:val="Sarakstanumurs2"/>
        <w:ind w:left="426" w:hanging="426"/>
        <w:rPr>
          <w:sz w:val="22"/>
          <w:szCs w:val="22"/>
        </w:rPr>
      </w:pPr>
    </w:p>
    <w:p w:rsidR="008F2329" w:rsidRPr="005514F5" w:rsidRDefault="00F912B5" w:rsidP="007D4A94">
      <w:pPr>
        <w:pStyle w:val="Sarakstanumurs"/>
        <w:numPr>
          <w:ilvl w:val="0"/>
          <w:numId w:val="4"/>
        </w:numPr>
        <w:rPr>
          <w:sz w:val="22"/>
          <w:szCs w:val="22"/>
        </w:rPr>
      </w:pPr>
      <w:r w:rsidRPr="005514F5">
        <w:rPr>
          <w:b/>
          <w:sz w:val="22"/>
          <w:szCs w:val="22"/>
        </w:rPr>
        <w:t xml:space="preserve"> </w:t>
      </w:r>
      <w:r w:rsidR="008F2329" w:rsidRPr="005514F5">
        <w:rPr>
          <w:b/>
          <w:sz w:val="22"/>
          <w:szCs w:val="22"/>
        </w:rPr>
        <w:t>Iepirkuma priekšmets</w:t>
      </w:r>
    </w:p>
    <w:p w:rsidR="001C00B3" w:rsidRPr="005514F5" w:rsidRDefault="00040E2C" w:rsidP="00040E2C">
      <w:pPr>
        <w:pStyle w:val="Parasts1"/>
        <w:numPr>
          <w:ilvl w:val="1"/>
          <w:numId w:val="4"/>
        </w:numPr>
        <w:spacing w:after="0" w:line="240" w:lineRule="auto"/>
        <w:rPr>
          <w:rFonts w:ascii="Times New Roman" w:hAnsi="Times New Roman"/>
        </w:rPr>
      </w:pPr>
      <w:proofErr w:type="spellStart"/>
      <w:r w:rsidRPr="005514F5">
        <w:rPr>
          <w:rFonts w:ascii="Times New Roman" w:hAnsi="Times New Roman"/>
        </w:rPr>
        <w:t>Aktīvās</w:t>
      </w:r>
      <w:proofErr w:type="spellEnd"/>
      <w:r w:rsidRPr="005514F5">
        <w:rPr>
          <w:rFonts w:ascii="Times New Roman" w:hAnsi="Times New Roman"/>
        </w:rPr>
        <w:t xml:space="preserve"> </w:t>
      </w:r>
      <w:proofErr w:type="spellStart"/>
      <w:r w:rsidRPr="005514F5">
        <w:rPr>
          <w:rFonts w:ascii="Times New Roman" w:hAnsi="Times New Roman"/>
        </w:rPr>
        <w:t>atpūtas</w:t>
      </w:r>
      <w:proofErr w:type="spellEnd"/>
      <w:r w:rsidRPr="005514F5">
        <w:rPr>
          <w:rFonts w:ascii="Times New Roman" w:hAnsi="Times New Roman"/>
        </w:rPr>
        <w:t xml:space="preserve"> </w:t>
      </w:r>
      <w:proofErr w:type="spellStart"/>
      <w:r w:rsidRPr="005514F5">
        <w:rPr>
          <w:rFonts w:ascii="Times New Roman" w:hAnsi="Times New Roman"/>
        </w:rPr>
        <w:t>vietas</w:t>
      </w:r>
      <w:proofErr w:type="spellEnd"/>
      <w:r w:rsidRPr="005514F5">
        <w:rPr>
          <w:rFonts w:ascii="Times New Roman" w:hAnsi="Times New Roman"/>
        </w:rPr>
        <w:t xml:space="preserve"> </w:t>
      </w:r>
      <w:proofErr w:type="spellStart"/>
      <w:r w:rsidRPr="005514F5">
        <w:rPr>
          <w:rFonts w:ascii="Times New Roman" w:hAnsi="Times New Roman"/>
        </w:rPr>
        <w:t>labiekārtošana</w:t>
      </w:r>
      <w:proofErr w:type="spellEnd"/>
      <w:r w:rsidRPr="005514F5">
        <w:rPr>
          <w:rFonts w:ascii="Times New Roman" w:hAnsi="Times New Roman"/>
        </w:rPr>
        <w:t xml:space="preserve"> </w:t>
      </w:r>
      <w:proofErr w:type="gramStart"/>
      <w:r w:rsidRPr="005514F5">
        <w:rPr>
          <w:rFonts w:ascii="Times New Roman" w:hAnsi="Times New Roman"/>
        </w:rPr>
        <w:t xml:space="preserve">( </w:t>
      </w:r>
      <w:proofErr w:type="spellStart"/>
      <w:r w:rsidRPr="005514F5">
        <w:rPr>
          <w:rFonts w:ascii="Times New Roman" w:hAnsi="Times New Roman"/>
        </w:rPr>
        <w:t>būvdarbi</w:t>
      </w:r>
      <w:proofErr w:type="spellEnd"/>
      <w:proofErr w:type="gramEnd"/>
      <w:r w:rsidRPr="005514F5">
        <w:rPr>
          <w:rFonts w:ascii="Times New Roman" w:hAnsi="Times New Roman"/>
        </w:rPr>
        <w:t xml:space="preserve">) pie </w:t>
      </w:r>
      <w:proofErr w:type="spellStart"/>
      <w:r w:rsidRPr="005514F5">
        <w:rPr>
          <w:rFonts w:ascii="Times New Roman" w:hAnsi="Times New Roman"/>
        </w:rPr>
        <w:t>Viesītes</w:t>
      </w:r>
      <w:proofErr w:type="spellEnd"/>
      <w:r w:rsidRPr="005514F5">
        <w:rPr>
          <w:rFonts w:ascii="Times New Roman" w:hAnsi="Times New Roman"/>
        </w:rPr>
        <w:t xml:space="preserve"> </w:t>
      </w:r>
      <w:proofErr w:type="spellStart"/>
      <w:r w:rsidRPr="005514F5">
        <w:rPr>
          <w:rFonts w:ascii="Times New Roman" w:hAnsi="Times New Roman"/>
        </w:rPr>
        <w:t>ezera</w:t>
      </w:r>
      <w:proofErr w:type="spellEnd"/>
      <w:r w:rsidRPr="005514F5">
        <w:rPr>
          <w:rFonts w:ascii="Times New Roman" w:hAnsi="Times New Roman"/>
        </w:rPr>
        <w:t xml:space="preserve"> </w:t>
      </w:r>
      <w:proofErr w:type="spellStart"/>
      <w:r w:rsidR="00AF34D7" w:rsidRPr="005514F5">
        <w:rPr>
          <w:rFonts w:ascii="Times New Roman" w:hAnsi="Times New Roman"/>
        </w:rPr>
        <w:t>atbilstoši</w:t>
      </w:r>
      <w:proofErr w:type="spellEnd"/>
      <w:r w:rsidR="00AF34D7" w:rsidRPr="005514F5">
        <w:rPr>
          <w:rFonts w:ascii="Times New Roman" w:hAnsi="Times New Roman"/>
        </w:rPr>
        <w:t xml:space="preserve"> </w:t>
      </w:r>
      <w:proofErr w:type="spellStart"/>
      <w:r w:rsidR="00AF34D7" w:rsidRPr="005514F5">
        <w:rPr>
          <w:rFonts w:ascii="Times New Roman" w:hAnsi="Times New Roman"/>
        </w:rPr>
        <w:t>paskaidrojuma</w:t>
      </w:r>
      <w:proofErr w:type="spellEnd"/>
      <w:r w:rsidR="00AF34D7" w:rsidRPr="005514F5">
        <w:rPr>
          <w:rFonts w:ascii="Times New Roman" w:hAnsi="Times New Roman"/>
        </w:rPr>
        <w:t xml:space="preserve"> </w:t>
      </w:r>
      <w:proofErr w:type="spellStart"/>
      <w:r w:rsidR="00AF34D7" w:rsidRPr="005514F5">
        <w:rPr>
          <w:rFonts w:ascii="Times New Roman" w:hAnsi="Times New Roman"/>
        </w:rPr>
        <w:t>rakstam</w:t>
      </w:r>
      <w:proofErr w:type="spellEnd"/>
      <w:r w:rsidR="00AF34D7" w:rsidRPr="005514F5">
        <w:rPr>
          <w:rFonts w:ascii="Times New Roman" w:hAnsi="Times New Roman"/>
        </w:rPr>
        <w:t xml:space="preserve"> un </w:t>
      </w:r>
      <w:proofErr w:type="spellStart"/>
      <w:r w:rsidR="00AF34D7" w:rsidRPr="005514F5">
        <w:rPr>
          <w:rFonts w:ascii="Times New Roman" w:hAnsi="Times New Roman"/>
        </w:rPr>
        <w:t>būvdarbu</w:t>
      </w:r>
      <w:proofErr w:type="spellEnd"/>
      <w:r w:rsidR="00AF34D7" w:rsidRPr="005514F5">
        <w:rPr>
          <w:rFonts w:ascii="Times New Roman" w:hAnsi="Times New Roman"/>
        </w:rPr>
        <w:t xml:space="preserve"> </w:t>
      </w:r>
      <w:proofErr w:type="spellStart"/>
      <w:r w:rsidR="00AF34D7" w:rsidRPr="005514F5">
        <w:rPr>
          <w:rFonts w:ascii="Times New Roman" w:hAnsi="Times New Roman"/>
        </w:rPr>
        <w:t>apjomiem</w:t>
      </w:r>
      <w:proofErr w:type="spellEnd"/>
      <w:r w:rsidR="004A4E5B" w:rsidRPr="005514F5">
        <w:rPr>
          <w:rFonts w:ascii="Times New Roman" w:hAnsi="Times New Roman"/>
        </w:rPr>
        <w:t xml:space="preserve"> </w:t>
      </w:r>
      <w:r w:rsidR="001C00B3" w:rsidRPr="005514F5">
        <w:rPr>
          <w:rFonts w:ascii="Times New Roman" w:hAnsi="Times New Roman"/>
        </w:rPr>
        <w:t>(</w:t>
      </w:r>
      <w:proofErr w:type="spellStart"/>
      <w:r w:rsidR="00AF34D7" w:rsidRPr="005514F5">
        <w:rPr>
          <w:rFonts w:ascii="Times New Roman" w:hAnsi="Times New Roman"/>
        </w:rPr>
        <w:t>skat</w:t>
      </w:r>
      <w:proofErr w:type="spellEnd"/>
      <w:r w:rsidR="00AF34D7" w:rsidRPr="005514F5">
        <w:rPr>
          <w:rFonts w:ascii="Times New Roman" w:hAnsi="Times New Roman"/>
        </w:rPr>
        <w:t xml:space="preserve">. </w:t>
      </w:r>
      <w:proofErr w:type="spellStart"/>
      <w:r w:rsidR="001C00B3" w:rsidRPr="005514F5">
        <w:rPr>
          <w:rFonts w:ascii="Times New Roman" w:hAnsi="Times New Roman"/>
        </w:rPr>
        <w:t>atsevišķā</w:t>
      </w:r>
      <w:proofErr w:type="spellEnd"/>
      <w:r w:rsidR="001C00B3" w:rsidRPr="005514F5">
        <w:rPr>
          <w:rFonts w:ascii="Times New Roman" w:hAnsi="Times New Roman"/>
        </w:rPr>
        <w:t xml:space="preserve"> </w:t>
      </w:r>
      <w:proofErr w:type="spellStart"/>
      <w:r w:rsidR="001C00B3" w:rsidRPr="005514F5">
        <w:rPr>
          <w:rFonts w:ascii="Times New Roman" w:hAnsi="Times New Roman"/>
        </w:rPr>
        <w:t>datnē</w:t>
      </w:r>
      <w:proofErr w:type="spellEnd"/>
      <w:r w:rsidR="001C00B3" w:rsidRPr="005514F5">
        <w:rPr>
          <w:rFonts w:ascii="Times New Roman" w:hAnsi="Times New Roman"/>
        </w:rPr>
        <w:t>).</w:t>
      </w:r>
    </w:p>
    <w:p w:rsidR="00040E2C" w:rsidRPr="005514F5" w:rsidRDefault="00040E2C" w:rsidP="00040E2C">
      <w:pPr>
        <w:pStyle w:val="Rindkopa"/>
        <w:widowControl/>
        <w:numPr>
          <w:ilvl w:val="1"/>
          <w:numId w:val="4"/>
        </w:numPr>
        <w:adjustRightInd/>
        <w:spacing w:line="240" w:lineRule="auto"/>
        <w:textAlignment w:val="auto"/>
        <w:rPr>
          <w:rFonts w:ascii="Times New Roman" w:hAnsi="Times New Roman"/>
          <w:sz w:val="22"/>
          <w:szCs w:val="22"/>
        </w:rPr>
      </w:pPr>
      <w:r w:rsidRPr="005514F5">
        <w:rPr>
          <w:rFonts w:ascii="Times New Roman" w:hAnsi="Times New Roman"/>
          <w:sz w:val="22"/>
          <w:szCs w:val="22"/>
          <w:lang w:eastAsia="en-US"/>
        </w:rPr>
        <w:t xml:space="preserve">Būvdarbi ir INTERREG V-A Latvijas – Lietuvas pārrobežu sadarbības programmas 2014. – 2020.gadam  projekta Nr. </w:t>
      </w:r>
      <w:r w:rsidRPr="005514F5">
        <w:rPr>
          <w:rFonts w:ascii="Times New Roman" w:hAnsi="Times New Roman"/>
          <w:sz w:val="22"/>
          <w:szCs w:val="22"/>
        </w:rPr>
        <w:t>LLI-295  „</w:t>
      </w:r>
      <w:proofErr w:type="spellStart"/>
      <w:r w:rsidRPr="005514F5">
        <w:rPr>
          <w:rFonts w:ascii="Times New Roman" w:hAnsi="Times New Roman"/>
          <w:sz w:val="22"/>
          <w:szCs w:val="22"/>
        </w:rPr>
        <w:t>Sustainable</w:t>
      </w:r>
      <w:proofErr w:type="spellEnd"/>
      <w:r w:rsidRPr="005514F5">
        <w:rPr>
          <w:rFonts w:ascii="Times New Roman" w:hAnsi="Times New Roman"/>
          <w:sz w:val="22"/>
          <w:szCs w:val="22"/>
        </w:rPr>
        <w:t xml:space="preserve">, </w:t>
      </w:r>
      <w:proofErr w:type="spellStart"/>
      <w:r w:rsidRPr="005514F5">
        <w:rPr>
          <w:rFonts w:ascii="Times New Roman" w:hAnsi="Times New Roman"/>
          <w:sz w:val="22"/>
          <w:szCs w:val="22"/>
        </w:rPr>
        <w:t>sociable</w:t>
      </w:r>
      <w:proofErr w:type="spellEnd"/>
      <w:r w:rsidRPr="005514F5">
        <w:rPr>
          <w:rFonts w:ascii="Times New Roman" w:hAnsi="Times New Roman"/>
          <w:sz w:val="22"/>
          <w:szCs w:val="22"/>
        </w:rPr>
        <w:t xml:space="preserve"> </w:t>
      </w:r>
      <w:proofErr w:type="spellStart"/>
      <w:r w:rsidRPr="005514F5">
        <w:rPr>
          <w:rFonts w:ascii="Times New Roman" w:hAnsi="Times New Roman"/>
          <w:sz w:val="22"/>
          <w:szCs w:val="22"/>
        </w:rPr>
        <w:t>and</w:t>
      </w:r>
      <w:proofErr w:type="spellEnd"/>
      <w:r w:rsidRPr="005514F5">
        <w:rPr>
          <w:rFonts w:ascii="Times New Roman" w:hAnsi="Times New Roman"/>
          <w:sz w:val="22"/>
          <w:szCs w:val="22"/>
        </w:rPr>
        <w:t xml:space="preserve"> </w:t>
      </w:r>
      <w:proofErr w:type="spellStart"/>
      <w:r w:rsidRPr="005514F5">
        <w:rPr>
          <w:rFonts w:ascii="Times New Roman" w:hAnsi="Times New Roman"/>
          <w:sz w:val="22"/>
          <w:szCs w:val="22"/>
        </w:rPr>
        <w:t>active</w:t>
      </w:r>
      <w:proofErr w:type="spellEnd"/>
      <w:r w:rsidRPr="005514F5">
        <w:rPr>
          <w:rFonts w:ascii="Times New Roman" w:hAnsi="Times New Roman"/>
          <w:sz w:val="22"/>
          <w:szCs w:val="22"/>
        </w:rPr>
        <w:t xml:space="preserve"> </w:t>
      </w:r>
      <w:proofErr w:type="spellStart"/>
      <w:r w:rsidRPr="005514F5">
        <w:rPr>
          <w:rFonts w:ascii="Times New Roman" w:hAnsi="Times New Roman"/>
          <w:sz w:val="22"/>
          <w:szCs w:val="22"/>
        </w:rPr>
        <w:t>Viesite</w:t>
      </w:r>
      <w:proofErr w:type="spellEnd"/>
      <w:r w:rsidRPr="005514F5">
        <w:rPr>
          <w:rFonts w:ascii="Times New Roman" w:hAnsi="Times New Roman"/>
          <w:sz w:val="22"/>
          <w:szCs w:val="22"/>
        </w:rPr>
        <w:t xml:space="preserve"> </w:t>
      </w:r>
      <w:proofErr w:type="spellStart"/>
      <w:r w:rsidRPr="005514F5">
        <w:rPr>
          <w:rFonts w:ascii="Times New Roman" w:hAnsi="Times New Roman"/>
          <w:sz w:val="22"/>
          <w:szCs w:val="22"/>
        </w:rPr>
        <w:t>and</w:t>
      </w:r>
      <w:proofErr w:type="spellEnd"/>
      <w:r w:rsidRPr="005514F5">
        <w:rPr>
          <w:rFonts w:ascii="Times New Roman" w:hAnsi="Times New Roman"/>
          <w:sz w:val="22"/>
          <w:szCs w:val="22"/>
        </w:rPr>
        <w:t xml:space="preserve"> </w:t>
      </w:r>
      <w:proofErr w:type="spellStart"/>
      <w:r w:rsidRPr="005514F5">
        <w:rPr>
          <w:rFonts w:ascii="Times New Roman" w:hAnsi="Times New Roman"/>
          <w:sz w:val="22"/>
          <w:szCs w:val="22"/>
        </w:rPr>
        <w:t>Rokiškis</w:t>
      </w:r>
      <w:proofErr w:type="spellEnd"/>
      <w:r w:rsidRPr="005514F5">
        <w:rPr>
          <w:rFonts w:ascii="Times New Roman" w:hAnsi="Times New Roman"/>
          <w:sz w:val="22"/>
          <w:szCs w:val="22"/>
        </w:rPr>
        <w:t xml:space="preserve"> </w:t>
      </w:r>
      <w:bookmarkStart w:id="2" w:name="_Hlk513802877"/>
      <w:proofErr w:type="spellStart"/>
      <w:r w:rsidRPr="005514F5">
        <w:rPr>
          <w:rFonts w:ascii="Times New Roman" w:hAnsi="Times New Roman"/>
          <w:sz w:val="22"/>
          <w:szCs w:val="22"/>
        </w:rPr>
        <w:t>communities</w:t>
      </w:r>
      <w:bookmarkEnd w:id="2"/>
      <w:proofErr w:type="spellEnd"/>
      <w:r w:rsidRPr="005514F5">
        <w:rPr>
          <w:rFonts w:ascii="Times New Roman" w:hAnsi="Times New Roman"/>
          <w:sz w:val="22"/>
          <w:szCs w:val="22"/>
        </w:rPr>
        <w:t xml:space="preserve"> (Ilgtspējīgas, sabiedriskas un aktīvas Viesītes un Rokišķu kopienas)” darbība. </w:t>
      </w:r>
    </w:p>
    <w:p w:rsidR="008F2329" w:rsidRPr="005514F5" w:rsidRDefault="008F2329" w:rsidP="008F2329">
      <w:pPr>
        <w:pStyle w:val="Parasts1"/>
        <w:spacing w:after="0" w:line="240" w:lineRule="auto"/>
        <w:jc w:val="both"/>
        <w:rPr>
          <w:rFonts w:ascii="Times New Roman" w:hAnsi="Times New Roman"/>
          <w:lang w:val="lv-LV"/>
        </w:rPr>
      </w:pPr>
    </w:p>
    <w:p w:rsidR="008F2329" w:rsidRPr="005514F5" w:rsidRDefault="008F2329" w:rsidP="007D4A94">
      <w:pPr>
        <w:pStyle w:val="Sarakstanumurs"/>
        <w:numPr>
          <w:ilvl w:val="0"/>
          <w:numId w:val="4"/>
        </w:numPr>
        <w:rPr>
          <w:b/>
          <w:sz w:val="22"/>
          <w:szCs w:val="22"/>
        </w:rPr>
      </w:pPr>
      <w:r w:rsidRPr="005514F5">
        <w:rPr>
          <w:b/>
          <w:sz w:val="22"/>
          <w:szCs w:val="22"/>
        </w:rPr>
        <w:t>Paredzamais līguma izpildes laiks, vieta</w:t>
      </w:r>
      <w:r w:rsidR="00B62381" w:rsidRPr="005514F5">
        <w:rPr>
          <w:b/>
          <w:sz w:val="22"/>
          <w:szCs w:val="22"/>
        </w:rPr>
        <w:t>.</w:t>
      </w:r>
    </w:p>
    <w:p w:rsidR="008F2329" w:rsidRPr="005514F5" w:rsidRDefault="001C00B3" w:rsidP="007D4A94">
      <w:pPr>
        <w:pStyle w:val="Sarakstanumurs"/>
        <w:numPr>
          <w:ilvl w:val="1"/>
          <w:numId w:val="4"/>
        </w:numPr>
        <w:rPr>
          <w:sz w:val="22"/>
          <w:szCs w:val="22"/>
        </w:rPr>
      </w:pPr>
      <w:r w:rsidRPr="005514F5">
        <w:rPr>
          <w:sz w:val="22"/>
          <w:szCs w:val="22"/>
        </w:rPr>
        <w:t>L</w:t>
      </w:r>
      <w:r w:rsidR="008F2329" w:rsidRPr="005514F5">
        <w:rPr>
          <w:sz w:val="22"/>
          <w:szCs w:val="22"/>
        </w:rPr>
        <w:t xml:space="preserve">īguma izpildes laiks: </w:t>
      </w:r>
      <w:r w:rsidRPr="005514F5">
        <w:rPr>
          <w:sz w:val="22"/>
          <w:szCs w:val="22"/>
        </w:rPr>
        <w:t>no</w:t>
      </w:r>
      <w:r w:rsidR="008F2329" w:rsidRPr="005514F5">
        <w:rPr>
          <w:sz w:val="22"/>
          <w:szCs w:val="22"/>
        </w:rPr>
        <w:t xml:space="preserve"> </w:t>
      </w:r>
      <w:r w:rsidR="00F820EA" w:rsidRPr="005514F5">
        <w:rPr>
          <w:sz w:val="22"/>
          <w:szCs w:val="22"/>
        </w:rPr>
        <w:t xml:space="preserve">līguma noslēgšanas </w:t>
      </w:r>
      <w:r w:rsidRPr="005514F5">
        <w:rPr>
          <w:sz w:val="22"/>
          <w:szCs w:val="22"/>
        </w:rPr>
        <w:t xml:space="preserve"> līdz </w:t>
      </w:r>
      <w:r w:rsidR="00F820EA" w:rsidRPr="005514F5">
        <w:rPr>
          <w:b/>
          <w:sz w:val="22"/>
          <w:szCs w:val="22"/>
        </w:rPr>
        <w:t>201</w:t>
      </w:r>
      <w:r w:rsidR="007E397E" w:rsidRPr="005514F5">
        <w:rPr>
          <w:b/>
          <w:sz w:val="22"/>
          <w:szCs w:val="22"/>
        </w:rPr>
        <w:t>9</w:t>
      </w:r>
      <w:r w:rsidR="00F820EA" w:rsidRPr="005514F5">
        <w:rPr>
          <w:b/>
          <w:sz w:val="22"/>
          <w:szCs w:val="22"/>
        </w:rPr>
        <w:t xml:space="preserve">. gada </w:t>
      </w:r>
      <w:r w:rsidR="00D60FBA" w:rsidRPr="005514F5">
        <w:rPr>
          <w:b/>
          <w:sz w:val="22"/>
          <w:szCs w:val="22"/>
        </w:rPr>
        <w:t>15</w:t>
      </w:r>
      <w:r w:rsidRPr="005514F5">
        <w:rPr>
          <w:b/>
          <w:sz w:val="22"/>
          <w:szCs w:val="22"/>
        </w:rPr>
        <w:t xml:space="preserve">. </w:t>
      </w:r>
      <w:r w:rsidR="00040E2C" w:rsidRPr="005514F5">
        <w:rPr>
          <w:b/>
          <w:sz w:val="22"/>
          <w:szCs w:val="22"/>
        </w:rPr>
        <w:t>jū</w:t>
      </w:r>
      <w:r w:rsidR="00D60FBA" w:rsidRPr="005514F5">
        <w:rPr>
          <w:b/>
          <w:sz w:val="22"/>
          <w:szCs w:val="22"/>
        </w:rPr>
        <w:t>l</w:t>
      </w:r>
      <w:r w:rsidR="00040E2C" w:rsidRPr="005514F5">
        <w:rPr>
          <w:b/>
          <w:sz w:val="22"/>
          <w:szCs w:val="22"/>
        </w:rPr>
        <w:t>ijam</w:t>
      </w:r>
      <w:r w:rsidR="00F548E9" w:rsidRPr="005514F5">
        <w:rPr>
          <w:b/>
          <w:sz w:val="22"/>
          <w:szCs w:val="22"/>
        </w:rPr>
        <w:t xml:space="preserve"> (skat tehnisko specifikāciju)</w:t>
      </w:r>
      <w:r w:rsidRPr="005514F5">
        <w:rPr>
          <w:sz w:val="22"/>
          <w:szCs w:val="22"/>
        </w:rPr>
        <w:t>.</w:t>
      </w:r>
    </w:p>
    <w:p w:rsidR="008F2329" w:rsidRPr="005514F5" w:rsidRDefault="0070726A" w:rsidP="007D4A94">
      <w:pPr>
        <w:pStyle w:val="Sarakstanumurs"/>
        <w:numPr>
          <w:ilvl w:val="1"/>
          <w:numId w:val="4"/>
        </w:numPr>
        <w:ind w:left="714" w:hanging="357"/>
        <w:rPr>
          <w:sz w:val="22"/>
          <w:szCs w:val="22"/>
        </w:rPr>
      </w:pPr>
      <w:r w:rsidRPr="005514F5">
        <w:rPr>
          <w:sz w:val="22"/>
          <w:szCs w:val="22"/>
        </w:rPr>
        <w:t xml:space="preserve"> </w:t>
      </w:r>
      <w:r w:rsidR="001C00B3" w:rsidRPr="005514F5">
        <w:rPr>
          <w:sz w:val="22"/>
          <w:szCs w:val="22"/>
        </w:rPr>
        <w:t xml:space="preserve">Būvdarbu veikšanas </w:t>
      </w:r>
      <w:r w:rsidR="002B1639" w:rsidRPr="005514F5">
        <w:rPr>
          <w:sz w:val="22"/>
          <w:szCs w:val="22"/>
        </w:rPr>
        <w:t xml:space="preserve">adrese: </w:t>
      </w:r>
      <w:r w:rsidR="00AF34D7" w:rsidRPr="005514F5">
        <w:rPr>
          <w:sz w:val="22"/>
          <w:szCs w:val="22"/>
        </w:rPr>
        <w:t>“</w:t>
      </w:r>
      <w:r w:rsidR="008C4CF1" w:rsidRPr="005514F5">
        <w:rPr>
          <w:sz w:val="22"/>
          <w:szCs w:val="22"/>
        </w:rPr>
        <w:t>Pie akmens</w:t>
      </w:r>
      <w:r w:rsidR="00AF34D7" w:rsidRPr="005514F5">
        <w:rPr>
          <w:sz w:val="22"/>
          <w:szCs w:val="22"/>
        </w:rPr>
        <w:t xml:space="preserve">”, </w:t>
      </w:r>
      <w:r w:rsidR="008C4CF1" w:rsidRPr="005514F5">
        <w:rPr>
          <w:sz w:val="22"/>
          <w:szCs w:val="22"/>
        </w:rPr>
        <w:t>Viesītes pagasts</w:t>
      </w:r>
      <w:r w:rsidR="00AF34D7" w:rsidRPr="005514F5">
        <w:rPr>
          <w:sz w:val="22"/>
          <w:szCs w:val="22"/>
        </w:rPr>
        <w:t>, Viesītes novads</w:t>
      </w:r>
      <w:r w:rsidR="00AA1F94" w:rsidRPr="005514F5">
        <w:rPr>
          <w:sz w:val="22"/>
          <w:szCs w:val="22"/>
        </w:rPr>
        <w:t>.</w:t>
      </w:r>
    </w:p>
    <w:p w:rsidR="00AA1F94" w:rsidRPr="005514F5" w:rsidRDefault="00AA1F94" w:rsidP="00AA1F94">
      <w:pPr>
        <w:pStyle w:val="Sarakstanumurs"/>
        <w:numPr>
          <w:ilvl w:val="0"/>
          <w:numId w:val="0"/>
        </w:numPr>
        <w:ind w:left="357"/>
        <w:rPr>
          <w:sz w:val="22"/>
          <w:szCs w:val="22"/>
        </w:rPr>
      </w:pPr>
    </w:p>
    <w:p w:rsidR="008F2329" w:rsidRPr="005514F5" w:rsidRDefault="008F2329" w:rsidP="007D4A94">
      <w:pPr>
        <w:pStyle w:val="Parasts1"/>
        <w:numPr>
          <w:ilvl w:val="0"/>
          <w:numId w:val="4"/>
        </w:numPr>
        <w:spacing w:after="0" w:line="240" w:lineRule="auto"/>
        <w:rPr>
          <w:rFonts w:ascii="Times New Roman" w:hAnsi="Times New Roman"/>
          <w:b/>
          <w:lang w:val="lv-LV"/>
        </w:rPr>
      </w:pPr>
      <w:r w:rsidRPr="005514F5">
        <w:rPr>
          <w:rFonts w:ascii="Times New Roman" w:hAnsi="Times New Roman"/>
          <w:b/>
          <w:lang w:val="lv-LV"/>
        </w:rPr>
        <w:t>Prasības pretendentam</w:t>
      </w:r>
    </w:p>
    <w:p w:rsidR="008F2329" w:rsidRPr="005514F5" w:rsidRDefault="008F2329" w:rsidP="007D4A94">
      <w:pPr>
        <w:pStyle w:val="Parasts1"/>
        <w:numPr>
          <w:ilvl w:val="1"/>
          <w:numId w:val="4"/>
        </w:numPr>
        <w:tabs>
          <w:tab w:val="left" w:pos="426"/>
        </w:tabs>
        <w:spacing w:after="0" w:line="240" w:lineRule="auto"/>
        <w:rPr>
          <w:rFonts w:ascii="Times New Roman" w:hAnsi="Times New Roman"/>
          <w:lang w:val="lv-LV"/>
        </w:rPr>
      </w:pPr>
      <w:r w:rsidRPr="005514F5">
        <w:rPr>
          <w:rFonts w:ascii="Times New Roman" w:hAnsi="Times New Roman"/>
          <w:lang w:val="lv-LV"/>
        </w:rPr>
        <w:t>Pretendents ir reģistrēts atbilstoši normatīvo aktu prasībām.</w:t>
      </w:r>
    </w:p>
    <w:p w:rsidR="00595E8F" w:rsidRPr="005514F5" w:rsidRDefault="00595E8F" w:rsidP="007D4A94">
      <w:pPr>
        <w:pStyle w:val="Parasts1"/>
        <w:numPr>
          <w:ilvl w:val="1"/>
          <w:numId w:val="4"/>
        </w:numPr>
        <w:tabs>
          <w:tab w:val="left" w:pos="426"/>
        </w:tabs>
        <w:spacing w:after="0" w:line="240" w:lineRule="auto"/>
        <w:rPr>
          <w:rFonts w:ascii="Times New Roman" w:hAnsi="Times New Roman"/>
          <w:lang w:val="lv-LV"/>
        </w:rPr>
      </w:pPr>
      <w:r w:rsidRPr="005514F5">
        <w:rPr>
          <w:rFonts w:ascii="Times New Roman" w:hAnsi="Times New Roman"/>
          <w:lang w:val="lv-LV"/>
        </w:rPr>
        <w:t>Pretendents reģistrēts Būvkomersantu reģistrā  un tam ir uz darba līguma pamata nodarbināts būvdarbu vadītājs ēku būvdarbu vadīšanā</w:t>
      </w:r>
      <w:r w:rsidR="006F052B" w:rsidRPr="005514F5">
        <w:rPr>
          <w:rFonts w:ascii="Times New Roman" w:hAnsi="Times New Roman"/>
          <w:lang w:val="lv-LV"/>
        </w:rPr>
        <w:t>.</w:t>
      </w:r>
    </w:p>
    <w:p w:rsidR="006F052B" w:rsidRPr="005514F5" w:rsidRDefault="006F052B" w:rsidP="007D4A94">
      <w:pPr>
        <w:pStyle w:val="Parasts1"/>
        <w:numPr>
          <w:ilvl w:val="1"/>
          <w:numId w:val="4"/>
        </w:numPr>
        <w:tabs>
          <w:tab w:val="left" w:pos="426"/>
        </w:tabs>
        <w:spacing w:after="0" w:line="240" w:lineRule="auto"/>
        <w:rPr>
          <w:rFonts w:ascii="Times New Roman" w:hAnsi="Times New Roman"/>
          <w:lang w:val="lv-LV"/>
        </w:rPr>
      </w:pPr>
      <w:r w:rsidRPr="005514F5">
        <w:rPr>
          <w:rFonts w:ascii="Times New Roman" w:hAnsi="Times New Roman"/>
          <w:lang w:val="lv-LV"/>
        </w:rPr>
        <w:lastRenderedPageBreak/>
        <w:t>Pretendenta vidējais finanšu apgrozījums trīs iepriekšējos gados būvniecībā nav mazāks par EUR 20000</w:t>
      </w:r>
      <w:r w:rsidR="008C4CF1" w:rsidRPr="005514F5">
        <w:rPr>
          <w:rFonts w:ascii="Times New Roman" w:hAnsi="Times New Roman"/>
          <w:lang w:val="lv-LV"/>
        </w:rPr>
        <w:t xml:space="preserve"> (informācija tiek pārbaudīta Būvniecības informācijas sistēmā </w:t>
      </w:r>
      <w:hyperlink r:id="rId11" w:history="1">
        <w:r w:rsidR="008C4CF1" w:rsidRPr="005514F5">
          <w:rPr>
            <w:rStyle w:val="Hipersaite"/>
            <w:rFonts w:ascii="Times New Roman" w:hAnsi="Times New Roman"/>
            <w:lang w:val="lv-LV"/>
          </w:rPr>
          <w:t>https://bis.gov.lv/bisp/</w:t>
        </w:r>
      </w:hyperlink>
      <w:r w:rsidR="008C4CF1" w:rsidRPr="005514F5">
        <w:rPr>
          <w:rFonts w:ascii="Times New Roman" w:hAnsi="Times New Roman"/>
          <w:lang w:val="lv-LV"/>
        </w:rPr>
        <w:t xml:space="preserve"> , nepieciešamības gadījumā pasūtītājs pieprasa papildus informāciju) </w:t>
      </w:r>
      <w:r w:rsidRPr="005514F5">
        <w:rPr>
          <w:rFonts w:ascii="Times New Roman" w:hAnsi="Times New Roman"/>
          <w:lang w:val="lv-LV"/>
        </w:rPr>
        <w:t>.</w:t>
      </w:r>
    </w:p>
    <w:p w:rsidR="008F2329" w:rsidRPr="005514F5" w:rsidRDefault="008F2329" w:rsidP="008F2329">
      <w:pPr>
        <w:pStyle w:val="Parasts1"/>
        <w:tabs>
          <w:tab w:val="left" w:pos="426"/>
        </w:tabs>
        <w:spacing w:after="0" w:line="240" w:lineRule="auto"/>
        <w:rPr>
          <w:rFonts w:ascii="Times New Roman" w:hAnsi="Times New Roman"/>
          <w:lang w:val="lv-LV"/>
        </w:rPr>
      </w:pPr>
    </w:p>
    <w:p w:rsidR="008F2329" w:rsidRPr="005514F5" w:rsidRDefault="008F2329" w:rsidP="007D4A94">
      <w:pPr>
        <w:pStyle w:val="Parasts1"/>
        <w:numPr>
          <w:ilvl w:val="0"/>
          <w:numId w:val="4"/>
        </w:numPr>
        <w:spacing w:after="0" w:line="240" w:lineRule="auto"/>
        <w:rPr>
          <w:rFonts w:ascii="Times New Roman" w:hAnsi="Times New Roman"/>
          <w:b/>
          <w:lang w:val="lv-LV"/>
        </w:rPr>
      </w:pPr>
      <w:r w:rsidRPr="005514F5">
        <w:rPr>
          <w:rFonts w:ascii="Times New Roman" w:hAnsi="Times New Roman"/>
          <w:b/>
          <w:lang w:val="lv-LV"/>
        </w:rPr>
        <w:t>Piedāvājuma noformēšana</w:t>
      </w:r>
    </w:p>
    <w:p w:rsidR="008F2329" w:rsidRPr="005514F5" w:rsidRDefault="008F2329" w:rsidP="004068AB">
      <w:pPr>
        <w:pStyle w:val="Parasts1"/>
        <w:spacing w:after="0" w:line="240" w:lineRule="auto"/>
        <w:ind w:left="426"/>
        <w:jc w:val="both"/>
        <w:rPr>
          <w:rFonts w:ascii="Times New Roman" w:hAnsi="Times New Roman"/>
          <w:lang w:val="lv-LV"/>
        </w:rPr>
      </w:pPr>
      <w:r w:rsidRPr="005514F5">
        <w:rPr>
          <w:rFonts w:ascii="Times New Roman" w:hAnsi="Times New Roman"/>
          <w:lang w:val="lv-LV"/>
        </w:rPr>
        <w:t>6.1.Pretendentam jāiesniedz:</w:t>
      </w:r>
    </w:p>
    <w:p w:rsidR="008F2329" w:rsidRPr="005514F5" w:rsidRDefault="008F2329" w:rsidP="007D4A94">
      <w:pPr>
        <w:pStyle w:val="Parasts1"/>
        <w:numPr>
          <w:ilvl w:val="2"/>
          <w:numId w:val="4"/>
        </w:numPr>
        <w:spacing w:after="0" w:line="240" w:lineRule="auto"/>
        <w:jc w:val="both"/>
        <w:rPr>
          <w:rFonts w:ascii="Times New Roman" w:hAnsi="Times New Roman"/>
          <w:lang w:val="lv-LV"/>
        </w:rPr>
      </w:pPr>
      <w:r w:rsidRPr="005514F5">
        <w:rPr>
          <w:rFonts w:ascii="Times New Roman" w:hAnsi="Times New Roman"/>
          <w:lang w:val="lv-LV"/>
        </w:rPr>
        <w:t>pieteikums (</w:t>
      </w:r>
      <w:r w:rsidR="002C3D7E" w:rsidRPr="005514F5">
        <w:rPr>
          <w:rFonts w:ascii="Times New Roman" w:hAnsi="Times New Roman"/>
          <w:lang w:val="lv-LV"/>
        </w:rPr>
        <w:t>1</w:t>
      </w:r>
      <w:r w:rsidRPr="005514F5">
        <w:rPr>
          <w:rFonts w:ascii="Times New Roman" w:hAnsi="Times New Roman"/>
          <w:lang w:val="lv-LV"/>
        </w:rPr>
        <w:t>.pielikums);</w:t>
      </w:r>
    </w:p>
    <w:p w:rsidR="008F2329" w:rsidRPr="005514F5" w:rsidRDefault="001C00B3" w:rsidP="007D4A94">
      <w:pPr>
        <w:pStyle w:val="Parasts1"/>
        <w:numPr>
          <w:ilvl w:val="2"/>
          <w:numId w:val="4"/>
        </w:numPr>
        <w:spacing w:after="0" w:line="240" w:lineRule="auto"/>
        <w:jc w:val="both"/>
        <w:rPr>
          <w:rFonts w:ascii="Times New Roman" w:hAnsi="Times New Roman"/>
          <w:lang w:val="lv-LV"/>
        </w:rPr>
      </w:pPr>
      <w:r w:rsidRPr="005514F5">
        <w:rPr>
          <w:rFonts w:ascii="Times New Roman" w:hAnsi="Times New Roman"/>
          <w:lang w:val="lv-LV"/>
        </w:rPr>
        <w:t xml:space="preserve">Būvdarbu tāmes </w:t>
      </w:r>
      <w:r w:rsidR="00F04A8C" w:rsidRPr="005514F5">
        <w:rPr>
          <w:rFonts w:ascii="Times New Roman" w:hAnsi="Times New Roman"/>
          <w:lang w:val="lv-LV"/>
        </w:rPr>
        <w:t xml:space="preserve"> </w:t>
      </w:r>
      <w:r w:rsidRPr="005514F5">
        <w:rPr>
          <w:rFonts w:ascii="Times New Roman" w:hAnsi="Times New Roman"/>
          <w:lang w:val="lv-LV"/>
        </w:rPr>
        <w:t xml:space="preserve"> </w:t>
      </w:r>
      <w:r w:rsidR="00595F53" w:rsidRPr="005514F5">
        <w:rPr>
          <w:rFonts w:ascii="Times New Roman" w:hAnsi="Times New Roman"/>
          <w:lang w:val="lv-LV"/>
        </w:rPr>
        <w:t>(</w:t>
      </w:r>
      <w:r w:rsidR="004B4C37" w:rsidRPr="005514F5">
        <w:rPr>
          <w:rFonts w:ascii="Times New Roman" w:hAnsi="Times New Roman"/>
          <w:lang w:val="lv-LV"/>
        </w:rPr>
        <w:t>03.05.</w:t>
      </w:r>
      <w:r w:rsidR="00F04A8C" w:rsidRPr="005514F5">
        <w:rPr>
          <w:rFonts w:ascii="Times New Roman" w:hAnsi="Times New Roman"/>
          <w:lang w:val="lv-LV"/>
        </w:rPr>
        <w:t>201</w:t>
      </w:r>
      <w:r w:rsidR="004B4C37" w:rsidRPr="005514F5">
        <w:rPr>
          <w:rFonts w:ascii="Times New Roman" w:hAnsi="Times New Roman"/>
          <w:lang w:val="lv-LV"/>
        </w:rPr>
        <w:t>7</w:t>
      </w:r>
      <w:r w:rsidR="00F04A8C" w:rsidRPr="005514F5">
        <w:rPr>
          <w:rFonts w:ascii="Times New Roman" w:hAnsi="Times New Roman"/>
          <w:lang w:val="lv-LV"/>
        </w:rPr>
        <w:t>.</w:t>
      </w:r>
      <w:r w:rsidR="00595F53" w:rsidRPr="005514F5">
        <w:rPr>
          <w:rFonts w:ascii="Times New Roman" w:hAnsi="Times New Roman"/>
          <w:lang w:val="lv-LV"/>
        </w:rPr>
        <w:t xml:space="preserve"> </w:t>
      </w:r>
      <w:r w:rsidR="00F04A8C" w:rsidRPr="005514F5">
        <w:rPr>
          <w:rFonts w:ascii="Times New Roman" w:hAnsi="Times New Roman"/>
          <w:lang w:val="lv-LV"/>
        </w:rPr>
        <w:t>MK noteikumu „Noteikumi par Latvijas būvnormatīvu LBN 501-1</w:t>
      </w:r>
      <w:r w:rsidR="004B4C37" w:rsidRPr="005514F5">
        <w:rPr>
          <w:rFonts w:ascii="Times New Roman" w:hAnsi="Times New Roman"/>
          <w:lang w:val="lv-LV"/>
        </w:rPr>
        <w:t>7</w:t>
      </w:r>
      <w:r w:rsidR="00F04A8C" w:rsidRPr="005514F5">
        <w:rPr>
          <w:rFonts w:ascii="Times New Roman" w:hAnsi="Times New Roman"/>
          <w:lang w:val="lv-LV"/>
        </w:rPr>
        <w:t xml:space="preserve"> „Būvizmaksu noteikšanas kārtība”</w:t>
      </w:r>
      <w:r w:rsidR="00595F53" w:rsidRPr="005514F5">
        <w:rPr>
          <w:rFonts w:ascii="Times New Roman" w:hAnsi="Times New Roman"/>
          <w:lang w:val="lv-LV"/>
        </w:rPr>
        <w:t>)</w:t>
      </w:r>
      <w:r w:rsidR="00A67198" w:rsidRPr="005514F5">
        <w:rPr>
          <w:rFonts w:ascii="Times New Roman" w:hAnsi="Times New Roman"/>
          <w:lang w:val="lv-LV"/>
        </w:rPr>
        <w:t xml:space="preserve"> iesniedzamas gan ieskenētā veidā, gan Excel vai līdzvērtīgā formātā</w:t>
      </w:r>
      <w:r w:rsidR="008C4CF1" w:rsidRPr="005514F5">
        <w:rPr>
          <w:rFonts w:ascii="Times New Roman" w:hAnsi="Times New Roman"/>
          <w:lang w:val="lv-LV"/>
        </w:rPr>
        <w:t>.</w:t>
      </w:r>
      <w:r w:rsidR="008C4CF1" w:rsidRPr="005514F5">
        <w:t xml:space="preserve"> </w:t>
      </w:r>
      <w:r w:rsidR="008C4CF1" w:rsidRPr="005514F5">
        <w:rPr>
          <w:rFonts w:ascii="Times New Roman" w:hAnsi="Times New Roman"/>
          <w:lang w:val="lv-LV"/>
        </w:rPr>
        <w:t>Tāmēs jābūt ietvertām aprēķina formulām (ar izmantotu „ROUND” funkciju ar precizitāti 2 (divas) zīmes aiz komata, saglabājot visas formulas un funkcijas, kas izmantotas aprēķinos;</w:t>
      </w:r>
    </w:p>
    <w:p w:rsidR="006F052B" w:rsidRPr="005514F5" w:rsidRDefault="006F052B" w:rsidP="007D4A94">
      <w:pPr>
        <w:pStyle w:val="Parasts1"/>
        <w:numPr>
          <w:ilvl w:val="2"/>
          <w:numId w:val="4"/>
        </w:numPr>
        <w:spacing w:after="0" w:line="240" w:lineRule="auto"/>
        <w:jc w:val="both"/>
        <w:rPr>
          <w:rFonts w:ascii="Times New Roman" w:hAnsi="Times New Roman"/>
          <w:lang w:val="lv-LV"/>
        </w:rPr>
      </w:pPr>
      <w:r w:rsidRPr="005514F5">
        <w:rPr>
          <w:rFonts w:ascii="Times New Roman" w:hAnsi="Times New Roman"/>
          <w:lang w:val="lv-LV"/>
        </w:rPr>
        <w:t>Laika grafiks pa nedēļām, norādot veicamos darbus tehnoloģiskā secībā.</w:t>
      </w:r>
      <w:r w:rsidR="00A67198" w:rsidRPr="005514F5">
        <w:rPr>
          <w:rFonts w:ascii="Times New Roman" w:hAnsi="Times New Roman"/>
          <w:lang w:val="lv-LV"/>
        </w:rPr>
        <w:t xml:space="preserve"> Laika grafikā jāatspoguļo laiks no ieraksta iegūšanas paska</w:t>
      </w:r>
      <w:r w:rsidR="008C4CF1" w:rsidRPr="005514F5">
        <w:rPr>
          <w:rFonts w:ascii="Times New Roman" w:hAnsi="Times New Roman"/>
          <w:lang w:val="lv-LV"/>
        </w:rPr>
        <w:t>i</w:t>
      </w:r>
      <w:r w:rsidR="00A67198" w:rsidRPr="005514F5">
        <w:rPr>
          <w:rFonts w:ascii="Times New Roman" w:hAnsi="Times New Roman"/>
          <w:lang w:val="lv-LV"/>
        </w:rPr>
        <w:t>drojuma rakstā par būvdarbu nosacījumu izpildi līdz ieraksta iegūšanai par būvdarbu pabeigšanu.</w:t>
      </w:r>
    </w:p>
    <w:p w:rsidR="00110F1F" w:rsidRPr="005514F5" w:rsidRDefault="00110F1F" w:rsidP="007D4A94">
      <w:pPr>
        <w:pStyle w:val="Parasts1"/>
        <w:numPr>
          <w:ilvl w:val="2"/>
          <w:numId w:val="4"/>
        </w:numPr>
        <w:spacing w:after="0" w:line="240" w:lineRule="auto"/>
        <w:jc w:val="both"/>
        <w:rPr>
          <w:rFonts w:ascii="Times New Roman" w:hAnsi="Times New Roman"/>
          <w:lang w:val="lv-LV"/>
        </w:rPr>
      </w:pPr>
      <w:r w:rsidRPr="005514F5">
        <w:rPr>
          <w:rFonts w:ascii="Times New Roman" w:hAnsi="Times New Roman"/>
          <w:lang w:val="lv-LV"/>
        </w:rPr>
        <w:t xml:space="preserve">Informācija par darba aizsardzības koordinatoru, kas atbilst </w:t>
      </w:r>
      <w:r w:rsidR="006F052B" w:rsidRPr="005514F5">
        <w:rPr>
          <w:rFonts w:ascii="Times New Roman" w:hAnsi="Times New Roman"/>
        </w:rPr>
        <w:t xml:space="preserve">2003. </w:t>
      </w:r>
      <w:proofErr w:type="spellStart"/>
      <w:r w:rsidR="006F052B" w:rsidRPr="005514F5">
        <w:rPr>
          <w:rFonts w:ascii="Times New Roman" w:hAnsi="Times New Roman"/>
        </w:rPr>
        <w:t>gada</w:t>
      </w:r>
      <w:proofErr w:type="spellEnd"/>
      <w:r w:rsidR="006F052B" w:rsidRPr="005514F5">
        <w:rPr>
          <w:rFonts w:ascii="Times New Roman" w:hAnsi="Times New Roman"/>
        </w:rPr>
        <w:t xml:space="preserve"> 25. </w:t>
      </w:r>
      <w:proofErr w:type="spellStart"/>
      <w:r w:rsidR="006F052B" w:rsidRPr="005514F5">
        <w:rPr>
          <w:rFonts w:ascii="Times New Roman" w:hAnsi="Times New Roman"/>
        </w:rPr>
        <w:t>februāra</w:t>
      </w:r>
      <w:proofErr w:type="spellEnd"/>
      <w:r w:rsidR="006F052B" w:rsidRPr="005514F5">
        <w:rPr>
          <w:rFonts w:ascii="Times New Roman" w:hAnsi="Times New Roman"/>
        </w:rPr>
        <w:t xml:space="preserve"> MK </w:t>
      </w:r>
      <w:proofErr w:type="spellStart"/>
      <w:r w:rsidR="006F052B" w:rsidRPr="005514F5">
        <w:rPr>
          <w:rFonts w:ascii="Times New Roman" w:hAnsi="Times New Roman"/>
        </w:rPr>
        <w:t>noteikumiem</w:t>
      </w:r>
      <w:proofErr w:type="spellEnd"/>
      <w:r w:rsidR="006F052B" w:rsidRPr="005514F5">
        <w:rPr>
          <w:rFonts w:ascii="Times New Roman" w:hAnsi="Times New Roman"/>
        </w:rPr>
        <w:t xml:space="preserve"> Nr.92 „</w:t>
      </w:r>
      <w:proofErr w:type="spellStart"/>
      <w:r w:rsidR="006F052B" w:rsidRPr="005514F5">
        <w:rPr>
          <w:rFonts w:ascii="Times New Roman" w:hAnsi="Times New Roman"/>
        </w:rPr>
        <w:t>Darba</w:t>
      </w:r>
      <w:proofErr w:type="spellEnd"/>
      <w:r w:rsidR="006F052B" w:rsidRPr="005514F5">
        <w:rPr>
          <w:rFonts w:ascii="Times New Roman" w:hAnsi="Times New Roman"/>
        </w:rPr>
        <w:t xml:space="preserve"> </w:t>
      </w:r>
      <w:proofErr w:type="spellStart"/>
      <w:r w:rsidR="006F052B" w:rsidRPr="005514F5">
        <w:rPr>
          <w:rFonts w:ascii="Times New Roman" w:hAnsi="Times New Roman"/>
        </w:rPr>
        <w:t>aizsardzības</w:t>
      </w:r>
      <w:proofErr w:type="spellEnd"/>
      <w:r w:rsidR="006F052B" w:rsidRPr="005514F5">
        <w:rPr>
          <w:rFonts w:ascii="Times New Roman" w:hAnsi="Times New Roman"/>
        </w:rPr>
        <w:t xml:space="preserve"> </w:t>
      </w:r>
      <w:proofErr w:type="spellStart"/>
      <w:r w:rsidR="006F052B" w:rsidRPr="005514F5">
        <w:rPr>
          <w:rFonts w:ascii="Times New Roman" w:hAnsi="Times New Roman"/>
        </w:rPr>
        <w:t>prasības</w:t>
      </w:r>
      <w:proofErr w:type="spellEnd"/>
      <w:r w:rsidR="006F052B" w:rsidRPr="005514F5">
        <w:rPr>
          <w:rFonts w:ascii="Times New Roman" w:hAnsi="Times New Roman"/>
        </w:rPr>
        <w:t xml:space="preserve">, </w:t>
      </w:r>
      <w:proofErr w:type="spellStart"/>
      <w:r w:rsidR="006F052B" w:rsidRPr="005514F5">
        <w:rPr>
          <w:rFonts w:ascii="Times New Roman" w:hAnsi="Times New Roman"/>
        </w:rPr>
        <w:t>veicot</w:t>
      </w:r>
      <w:proofErr w:type="spellEnd"/>
      <w:r w:rsidR="006F052B" w:rsidRPr="005514F5">
        <w:rPr>
          <w:rFonts w:ascii="Times New Roman" w:hAnsi="Times New Roman"/>
        </w:rPr>
        <w:t xml:space="preserve"> </w:t>
      </w:r>
      <w:proofErr w:type="spellStart"/>
      <w:r w:rsidR="006F052B" w:rsidRPr="005514F5">
        <w:rPr>
          <w:rFonts w:ascii="Times New Roman" w:hAnsi="Times New Roman"/>
        </w:rPr>
        <w:t>būvdarbus</w:t>
      </w:r>
      <w:proofErr w:type="spellEnd"/>
      <w:r w:rsidR="006F052B" w:rsidRPr="005514F5">
        <w:rPr>
          <w:rFonts w:ascii="Times New Roman" w:hAnsi="Times New Roman"/>
        </w:rPr>
        <w:t xml:space="preserve">” </w:t>
      </w:r>
      <w:proofErr w:type="spellStart"/>
      <w:r w:rsidR="006F052B" w:rsidRPr="005514F5">
        <w:rPr>
          <w:rFonts w:ascii="Times New Roman" w:hAnsi="Times New Roman"/>
        </w:rPr>
        <w:t>nosacījumiem</w:t>
      </w:r>
      <w:proofErr w:type="spellEnd"/>
      <w:r w:rsidR="006F052B" w:rsidRPr="005514F5">
        <w:rPr>
          <w:rFonts w:ascii="Times New Roman" w:hAnsi="Times New Roman"/>
        </w:rPr>
        <w:t>.</w:t>
      </w:r>
    </w:p>
    <w:p w:rsidR="008F2329" w:rsidRPr="005514F5" w:rsidRDefault="008F2329" w:rsidP="008F2329">
      <w:pPr>
        <w:pStyle w:val="Parasts1"/>
        <w:spacing w:after="0" w:line="240" w:lineRule="auto"/>
        <w:jc w:val="center"/>
        <w:rPr>
          <w:rFonts w:ascii="Times New Roman" w:hAnsi="Times New Roman"/>
          <w:b/>
          <w:lang w:val="lv-LV"/>
        </w:rPr>
      </w:pPr>
    </w:p>
    <w:p w:rsidR="008F2329" w:rsidRPr="005514F5" w:rsidRDefault="008F2329" w:rsidP="007D4A94">
      <w:pPr>
        <w:pStyle w:val="Parasts1"/>
        <w:numPr>
          <w:ilvl w:val="0"/>
          <w:numId w:val="4"/>
        </w:numPr>
        <w:spacing w:after="0" w:line="240" w:lineRule="auto"/>
        <w:jc w:val="center"/>
        <w:rPr>
          <w:rFonts w:ascii="Times New Roman" w:hAnsi="Times New Roman"/>
          <w:lang w:val="lv-LV"/>
        </w:rPr>
      </w:pPr>
      <w:r w:rsidRPr="005514F5">
        <w:rPr>
          <w:rFonts w:ascii="Times New Roman" w:hAnsi="Times New Roman"/>
          <w:b/>
          <w:lang w:val="lv-LV"/>
        </w:rPr>
        <w:t>Piedāvājuma iesniegšanas laiks un vieta</w:t>
      </w:r>
    </w:p>
    <w:p w:rsidR="00595E8F" w:rsidRPr="005514F5" w:rsidRDefault="00595E8F" w:rsidP="007D4A94">
      <w:pPr>
        <w:pStyle w:val="Parasts1"/>
        <w:numPr>
          <w:ilvl w:val="1"/>
          <w:numId w:val="4"/>
        </w:numPr>
        <w:spacing w:after="0" w:line="240" w:lineRule="auto"/>
        <w:ind w:left="786"/>
        <w:jc w:val="both"/>
        <w:rPr>
          <w:rFonts w:ascii="Times New Roman" w:hAnsi="Times New Roman"/>
          <w:lang w:val="lv-LV"/>
        </w:rPr>
      </w:pPr>
      <w:r w:rsidRPr="005514F5">
        <w:rPr>
          <w:rFonts w:ascii="Times New Roman" w:hAnsi="Times New Roman"/>
          <w:lang w:val="lv-LV"/>
        </w:rPr>
        <w:t xml:space="preserve">Piedāvājums iesniedzams </w:t>
      </w:r>
      <w:r w:rsidRPr="005514F5">
        <w:rPr>
          <w:rFonts w:ascii="Times New Roman" w:hAnsi="Times New Roman"/>
          <w:u w:val="single"/>
          <w:lang w:val="lv-LV"/>
        </w:rPr>
        <w:t>ieskenētā</w:t>
      </w:r>
      <w:r w:rsidRPr="005514F5">
        <w:rPr>
          <w:rFonts w:ascii="Times New Roman" w:hAnsi="Times New Roman"/>
          <w:lang w:val="lv-LV"/>
        </w:rPr>
        <w:t xml:space="preserve"> veidā uz e-pastu </w:t>
      </w:r>
      <w:hyperlink r:id="rId12" w:history="1">
        <w:r w:rsidRPr="005514F5">
          <w:rPr>
            <w:rStyle w:val="Hipersaite"/>
            <w:rFonts w:ascii="Times New Roman" w:hAnsi="Times New Roman"/>
            <w:lang w:val="lv-LV"/>
          </w:rPr>
          <w:t>silvija.eglite@viesite.lv</w:t>
        </w:r>
      </w:hyperlink>
      <w:r w:rsidRPr="005514F5">
        <w:rPr>
          <w:rFonts w:ascii="Times New Roman" w:hAnsi="Times New Roman"/>
          <w:lang w:val="lv-LV"/>
        </w:rPr>
        <w:t xml:space="preserve"> </w:t>
      </w:r>
      <w:r w:rsidR="009E41C1" w:rsidRPr="005514F5">
        <w:rPr>
          <w:rFonts w:ascii="Times New Roman" w:hAnsi="Times New Roman"/>
          <w:b/>
          <w:iCs/>
          <w:shd w:val="clear" w:color="auto" w:fill="FFFFFF"/>
        </w:rPr>
        <w:t>201</w:t>
      </w:r>
      <w:r w:rsidR="008C4CF1" w:rsidRPr="005514F5">
        <w:rPr>
          <w:rFonts w:ascii="Times New Roman" w:hAnsi="Times New Roman"/>
          <w:b/>
          <w:iCs/>
          <w:shd w:val="clear" w:color="auto" w:fill="FFFFFF"/>
        </w:rPr>
        <w:t>9</w:t>
      </w:r>
      <w:r w:rsidR="009E41C1" w:rsidRPr="005514F5">
        <w:rPr>
          <w:rFonts w:ascii="Times New Roman" w:hAnsi="Times New Roman"/>
          <w:b/>
          <w:iCs/>
          <w:shd w:val="clear" w:color="auto" w:fill="FFFFFF"/>
        </w:rPr>
        <w:t xml:space="preserve">. </w:t>
      </w:r>
      <w:proofErr w:type="spellStart"/>
      <w:r w:rsidR="009E41C1" w:rsidRPr="005514F5">
        <w:rPr>
          <w:rFonts w:ascii="Times New Roman" w:hAnsi="Times New Roman"/>
          <w:b/>
          <w:iCs/>
          <w:shd w:val="clear" w:color="auto" w:fill="FFFFFF"/>
        </w:rPr>
        <w:t>gada</w:t>
      </w:r>
      <w:proofErr w:type="spellEnd"/>
      <w:r w:rsidR="009E41C1" w:rsidRPr="005514F5">
        <w:rPr>
          <w:rFonts w:ascii="Times New Roman" w:hAnsi="Times New Roman"/>
          <w:b/>
          <w:iCs/>
          <w:shd w:val="clear" w:color="auto" w:fill="FFFFFF"/>
        </w:rPr>
        <w:t xml:space="preserve"> </w:t>
      </w:r>
      <w:r w:rsidR="008C4CF1" w:rsidRPr="005514F5">
        <w:rPr>
          <w:rFonts w:ascii="Times New Roman" w:hAnsi="Times New Roman"/>
          <w:b/>
          <w:iCs/>
          <w:shd w:val="clear" w:color="auto" w:fill="FFFFFF"/>
        </w:rPr>
        <w:t>15</w:t>
      </w:r>
      <w:r w:rsidR="009E41C1" w:rsidRPr="005514F5">
        <w:rPr>
          <w:rFonts w:ascii="Times New Roman" w:hAnsi="Times New Roman"/>
          <w:b/>
          <w:iCs/>
          <w:shd w:val="clear" w:color="auto" w:fill="FFFFFF"/>
        </w:rPr>
        <w:t xml:space="preserve">. </w:t>
      </w:r>
      <w:proofErr w:type="spellStart"/>
      <w:r w:rsidR="008C4CF1" w:rsidRPr="005514F5">
        <w:rPr>
          <w:rFonts w:ascii="Times New Roman" w:hAnsi="Times New Roman"/>
          <w:b/>
          <w:iCs/>
          <w:shd w:val="clear" w:color="auto" w:fill="FFFFFF"/>
        </w:rPr>
        <w:t>janvārim</w:t>
      </w:r>
      <w:proofErr w:type="spellEnd"/>
      <w:r w:rsidR="009E41C1" w:rsidRPr="005514F5">
        <w:rPr>
          <w:rFonts w:ascii="Times New Roman" w:hAnsi="Times New Roman"/>
          <w:b/>
          <w:iCs/>
          <w:shd w:val="clear" w:color="auto" w:fill="FFFFFF"/>
        </w:rPr>
        <w:t>, plkst.</w:t>
      </w:r>
      <w:r w:rsidR="00595F53" w:rsidRPr="005514F5">
        <w:rPr>
          <w:rFonts w:ascii="Times New Roman" w:hAnsi="Times New Roman"/>
          <w:b/>
          <w:iCs/>
          <w:shd w:val="clear" w:color="auto" w:fill="FFFFFF"/>
        </w:rPr>
        <w:t>1</w:t>
      </w:r>
      <w:r w:rsidR="00D434C5" w:rsidRPr="005514F5">
        <w:rPr>
          <w:rFonts w:ascii="Times New Roman" w:hAnsi="Times New Roman"/>
          <w:b/>
          <w:iCs/>
          <w:shd w:val="clear" w:color="auto" w:fill="FFFFFF"/>
        </w:rPr>
        <w:t>7</w:t>
      </w:r>
      <w:r w:rsidR="009E41C1" w:rsidRPr="005514F5">
        <w:rPr>
          <w:rFonts w:ascii="Times New Roman" w:hAnsi="Times New Roman"/>
          <w:b/>
          <w:iCs/>
          <w:shd w:val="clear" w:color="auto" w:fill="FFFFFF"/>
        </w:rPr>
        <w:t>:00</w:t>
      </w:r>
      <w:r w:rsidR="009E41C1" w:rsidRPr="005514F5">
        <w:rPr>
          <w:rFonts w:ascii="Times New Roman" w:hAnsi="Times New Roman"/>
          <w:iCs/>
          <w:shd w:val="clear" w:color="auto" w:fill="FFFFFF"/>
        </w:rPr>
        <w:t xml:space="preserve"> </w:t>
      </w:r>
      <w:r w:rsidRPr="005514F5">
        <w:rPr>
          <w:rFonts w:ascii="Times New Roman" w:hAnsi="Times New Roman"/>
          <w:lang w:val="lv-LV"/>
        </w:rPr>
        <w:t>(var sūtīt arī pa pastu vai iesniegt personīgi Viesītes novada domē, Brīvības ielā 10, Viesītē, 9. kabinetā līdz iepriekšminētajam termiņam)</w:t>
      </w:r>
    </w:p>
    <w:p w:rsidR="00595E8F" w:rsidRPr="005514F5" w:rsidRDefault="00595E8F" w:rsidP="007D4A94">
      <w:pPr>
        <w:pStyle w:val="Parasts1"/>
        <w:numPr>
          <w:ilvl w:val="1"/>
          <w:numId w:val="4"/>
        </w:numPr>
        <w:spacing w:after="0" w:line="240" w:lineRule="auto"/>
        <w:ind w:left="786"/>
        <w:jc w:val="both"/>
        <w:rPr>
          <w:rFonts w:ascii="Times New Roman" w:hAnsi="Times New Roman"/>
          <w:lang w:val="lv-LV"/>
        </w:rPr>
      </w:pPr>
      <w:r w:rsidRPr="005514F5">
        <w:rPr>
          <w:rFonts w:ascii="Times New Roman" w:hAnsi="Times New Roman"/>
          <w:lang w:val="lv-LV"/>
        </w:rPr>
        <w:t xml:space="preserve">Pasūtītājs nodrošina iesniegto piedāvājumu konfidencialitāti līdz iesniegšanas termiņa beigām. </w:t>
      </w:r>
    </w:p>
    <w:p w:rsidR="00595E8F" w:rsidRPr="005514F5" w:rsidRDefault="00595E8F" w:rsidP="00595E8F">
      <w:pPr>
        <w:pStyle w:val="Parasts1"/>
        <w:spacing w:after="0" w:line="240" w:lineRule="auto"/>
        <w:ind w:left="426" w:hanging="426"/>
        <w:jc w:val="center"/>
        <w:rPr>
          <w:rFonts w:ascii="Times New Roman" w:hAnsi="Times New Roman"/>
          <w:b/>
          <w:lang w:val="lv-LV"/>
        </w:rPr>
      </w:pPr>
    </w:p>
    <w:p w:rsidR="008F2329" w:rsidRPr="005514F5" w:rsidRDefault="008F2329" w:rsidP="007D4A94">
      <w:pPr>
        <w:pStyle w:val="Parasts1"/>
        <w:numPr>
          <w:ilvl w:val="0"/>
          <w:numId w:val="4"/>
        </w:numPr>
        <w:tabs>
          <w:tab w:val="left" w:pos="360"/>
        </w:tabs>
        <w:suppressAutoHyphens/>
        <w:spacing w:after="0" w:line="240" w:lineRule="auto"/>
        <w:jc w:val="center"/>
        <w:rPr>
          <w:rFonts w:ascii="Times New Roman" w:eastAsia="Times New Roman" w:hAnsi="Times New Roman" w:cs="Calibri"/>
          <w:b/>
          <w:lang w:val="lv-LV" w:eastAsia="ar-SA"/>
        </w:rPr>
      </w:pPr>
      <w:r w:rsidRPr="005514F5">
        <w:rPr>
          <w:rFonts w:ascii="Times New Roman" w:eastAsia="Times New Roman" w:hAnsi="Times New Roman" w:cs="Calibri"/>
          <w:b/>
          <w:lang w:val="lv-LV" w:eastAsia="ar-SA"/>
        </w:rPr>
        <w:t>Vērtēšanas kritēriji</w:t>
      </w:r>
    </w:p>
    <w:p w:rsidR="008F2329" w:rsidRPr="005514F5" w:rsidRDefault="008F2329" w:rsidP="007D4A94">
      <w:pPr>
        <w:pStyle w:val="Parasts1"/>
        <w:numPr>
          <w:ilvl w:val="1"/>
          <w:numId w:val="4"/>
        </w:numPr>
        <w:overflowPunct w:val="0"/>
        <w:spacing w:after="0" w:line="240" w:lineRule="auto"/>
        <w:jc w:val="both"/>
        <w:rPr>
          <w:rFonts w:ascii="Times New Roman" w:eastAsia="Times New Roman" w:hAnsi="Times New Roman"/>
          <w:lang w:val="lv-LV" w:eastAsia="lv-LV"/>
        </w:rPr>
      </w:pPr>
      <w:r w:rsidRPr="005514F5">
        <w:rPr>
          <w:rFonts w:ascii="Times New Roman" w:eastAsia="Times New Roman" w:hAnsi="Times New Roman"/>
          <w:lang w:val="lv-LV" w:eastAsia="lv-LV"/>
        </w:rPr>
        <w:t xml:space="preserve">Tiek izvērtēta un pārbaudīta pretendenta piedāvājuma atbilstība </w:t>
      </w:r>
      <w:r w:rsidR="002174E2" w:rsidRPr="005514F5">
        <w:rPr>
          <w:rFonts w:ascii="Times New Roman" w:eastAsia="Times New Roman" w:hAnsi="Times New Roman"/>
          <w:lang w:val="lv-LV" w:eastAsia="lv-LV"/>
        </w:rPr>
        <w:t>instrukcijas</w:t>
      </w:r>
      <w:r w:rsidRPr="005514F5">
        <w:rPr>
          <w:rFonts w:ascii="Times New Roman" w:eastAsia="Times New Roman" w:hAnsi="Times New Roman"/>
          <w:lang w:val="lv-LV" w:eastAsia="lv-LV"/>
        </w:rPr>
        <w:t xml:space="preserve"> prasībām</w:t>
      </w:r>
      <w:r w:rsidR="00BF04F9" w:rsidRPr="005514F5">
        <w:rPr>
          <w:rFonts w:ascii="Times New Roman" w:eastAsia="Times New Roman" w:hAnsi="Times New Roman"/>
          <w:lang w:val="lv-LV" w:eastAsia="lv-LV"/>
        </w:rPr>
        <w:t xml:space="preserve"> un iesniegtās tāmes.</w:t>
      </w:r>
    </w:p>
    <w:p w:rsidR="00F94BDC" w:rsidRPr="005514F5" w:rsidRDefault="00F94BDC" w:rsidP="007D4A94">
      <w:pPr>
        <w:pStyle w:val="Parasts1"/>
        <w:numPr>
          <w:ilvl w:val="1"/>
          <w:numId w:val="4"/>
        </w:numPr>
        <w:overflowPunct w:val="0"/>
        <w:spacing w:after="0" w:line="240" w:lineRule="auto"/>
        <w:jc w:val="both"/>
        <w:rPr>
          <w:rFonts w:ascii="Times New Roman" w:eastAsia="Times New Roman" w:hAnsi="Times New Roman"/>
          <w:lang w:val="lv-LV" w:eastAsia="lv-LV"/>
        </w:rPr>
      </w:pPr>
      <w:r w:rsidRPr="005514F5">
        <w:rPr>
          <w:rFonts w:ascii="Times New Roman" w:eastAsia="Times New Roman" w:hAnsi="Times New Roman"/>
          <w:lang w:val="lv-LV" w:eastAsia="lv-LV"/>
        </w:rPr>
        <w:t xml:space="preserve">Informāciju par pretendentu tiek pārbaudīta Būvniecības informācijas sistēmā </w:t>
      </w:r>
      <w:hyperlink r:id="rId13" w:history="1">
        <w:r w:rsidRPr="005514F5">
          <w:rPr>
            <w:rStyle w:val="Hipersaite"/>
            <w:rFonts w:ascii="Times New Roman" w:eastAsia="Times New Roman" w:hAnsi="Times New Roman"/>
            <w:lang w:val="lv-LV" w:eastAsia="lv-LV"/>
          </w:rPr>
          <w:t>https://bis.gov.lv/bisp/</w:t>
        </w:r>
      </w:hyperlink>
      <w:r w:rsidRPr="005514F5">
        <w:rPr>
          <w:rFonts w:ascii="Times New Roman" w:eastAsia="Times New Roman" w:hAnsi="Times New Roman"/>
          <w:lang w:val="lv-LV" w:eastAsia="lv-LV"/>
        </w:rPr>
        <w:t xml:space="preserve"> .</w:t>
      </w:r>
    </w:p>
    <w:p w:rsidR="008F2329" w:rsidRPr="005514F5" w:rsidRDefault="008F2329" w:rsidP="007D4A94">
      <w:pPr>
        <w:pStyle w:val="Parasts1"/>
        <w:numPr>
          <w:ilvl w:val="1"/>
          <w:numId w:val="4"/>
        </w:numPr>
        <w:overflowPunct w:val="0"/>
        <w:spacing w:after="0" w:line="240" w:lineRule="auto"/>
        <w:jc w:val="both"/>
        <w:rPr>
          <w:rFonts w:ascii="Times New Roman" w:eastAsia="Times New Roman" w:hAnsi="Times New Roman"/>
          <w:lang w:val="lv-LV" w:eastAsia="lv-LV"/>
        </w:rPr>
      </w:pPr>
      <w:r w:rsidRPr="005514F5">
        <w:rPr>
          <w:rFonts w:ascii="Times New Roman" w:eastAsia="Times New Roman" w:hAnsi="Times New Roman"/>
          <w:lang w:val="lv-LV" w:eastAsia="lv-LV"/>
        </w:rPr>
        <w:t xml:space="preserve">No piedāvājumiem, kas atbilst visām </w:t>
      </w:r>
      <w:r w:rsidR="006F052B" w:rsidRPr="005514F5">
        <w:rPr>
          <w:rFonts w:ascii="Times New Roman" w:eastAsia="Times New Roman" w:hAnsi="Times New Roman"/>
          <w:lang w:val="lv-LV" w:eastAsia="lv-LV"/>
        </w:rPr>
        <w:t xml:space="preserve">instrukcijas </w:t>
      </w:r>
      <w:r w:rsidRPr="005514F5">
        <w:rPr>
          <w:rFonts w:ascii="Times New Roman" w:eastAsia="Times New Roman" w:hAnsi="Times New Roman"/>
          <w:lang w:val="lv-LV" w:eastAsia="lv-LV"/>
        </w:rPr>
        <w:t xml:space="preserve">prasībām, tiks izvēlēts piedāvājums ar </w:t>
      </w:r>
      <w:r w:rsidRPr="005514F5">
        <w:rPr>
          <w:rFonts w:ascii="Times New Roman" w:eastAsia="Times New Roman" w:hAnsi="Times New Roman"/>
          <w:b/>
          <w:i/>
          <w:lang w:val="lv-LV" w:eastAsia="lv-LV"/>
        </w:rPr>
        <w:t>zemāko cenu</w:t>
      </w:r>
      <w:r w:rsidRPr="005514F5">
        <w:rPr>
          <w:rFonts w:eastAsia="Times New Roman"/>
          <w:i/>
          <w:lang w:val="lv-LV"/>
        </w:rPr>
        <w:t xml:space="preserve"> </w:t>
      </w:r>
      <w:r w:rsidRPr="005514F5">
        <w:rPr>
          <w:rFonts w:ascii="Times New Roman" w:eastAsia="Times New Roman" w:hAnsi="Times New Roman"/>
          <w:lang w:val="lv-LV"/>
        </w:rPr>
        <w:t xml:space="preserve">(tiks ņemta vērā kopējā </w:t>
      </w:r>
      <w:r w:rsidR="00595E8F" w:rsidRPr="005514F5">
        <w:rPr>
          <w:rFonts w:ascii="Times New Roman" w:eastAsia="Times New Roman" w:hAnsi="Times New Roman"/>
          <w:lang w:val="lv-LV"/>
        </w:rPr>
        <w:t xml:space="preserve">tāmēs </w:t>
      </w:r>
      <w:r w:rsidRPr="005514F5">
        <w:rPr>
          <w:rFonts w:ascii="Times New Roman" w:eastAsia="Times New Roman" w:hAnsi="Times New Roman"/>
          <w:lang w:val="lv-LV"/>
        </w:rPr>
        <w:t xml:space="preserve"> norādītā līgumcena EUR </w:t>
      </w:r>
      <w:r w:rsidR="00804BB2" w:rsidRPr="005514F5">
        <w:rPr>
          <w:rFonts w:ascii="Times New Roman" w:eastAsia="Times New Roman" w:hAnsi="Times New Roman"/>
          <w:lang w:val="lv-LV"/>
        </w:rPr>
        <w:t>bez</w:t>
      </w:r>
      <w:r w:rsidR="004B4C37" w:rsidRPr="005514F5">
        <w:rPr>
          <w:rFonts w:ascii="Times New Roman" w:eastAsia="Times New Roman" w:hAnsi="Times New Roman"/>
          <w:lang w:val="lv-LV"/>
        </w:rPr>
        <w:t xml:space="preserve"> </w:t>
      </w:r>
      <w:r w:rsidRPr="005514F5">
        <w:rPr>
          <w:rFonts w:ascii="Times New Roman" w:eastAsia="Times New Roman" w:hAnsi="Times New Roman"/>
          <w:lang w:val="lv-LV"/>
        </w:rPr>
        <w:t>PVN).</w:t>
      </w:r>
    </w:p>
    <w:p w:rsidR="00870D95" w:rsidRPr="005514F5" w:rsidRDefault="008F2329" w:rsidP="007D4A94">
      <w:pPr>
        <w:pStyle w:val="Parasts1"/>
        <w:numPr>
          <w:ilvl w:val="1"/>
          <w:numId w:val="4"/>
        </w:numPr>
        <w:overflowPunct w:val="0"/>
        <w:spacing w:after="0" w:line="240" w:lineRule="auto"/>
        <w:jc w:val="both"/>
        <w:rPr>
          <w:rFonts w:ascii="Times New Roman" w:eastAsia="Times New Roman" w:hAnsi="Times New Roman"/>
          <w:lang w:val="lv-LV" w:eastAsia="lv-LV"/>
        </w:rPr>
      </w:pPr>
      <w:r w:rsidRPr="005514F5">
        <w:rPr>
          <w:rFonts w:ascii="Times New Roman" w:eastAsia="Times New Roman" w:hAnsi="Times New Roman"/>
          <w:lang w:val="lv-LV" w:eastAsia="lv-LV"/>
        </w:rPr>
        <w:t>Līguma slēgšana var tikt atteikta, ja pretendent</w:t>
      </w:r>
      <w:r w:rsidR="004E0885" w:rsidRPr="005514F5">
        <w:rPr>
          <w:rFonts w:ascii="Times New Roman" w:eastAsia="Times New Roman" w:hAnsi="Times New Roman"/>
          <w:lang w:val="lv-LV" w:eastAsia="lv-LV"/>
        </w:rPr>
        <w:t>am</w:t>
      </w:r>
      <w:r w:rsidRPr="005514F5">
        <w:rPr>
          <w:rFonts w:ascii="Times New Roman" w:eastAsia="Times New Roman" w:hAnsi="Times New Roman"/>
          <w:lang w:val="lv-LV" w:eastAsia="lv-LV"/>
        </w:rPr>
        <w:t xml:space="preserve"> ir </w:t>
      </w:r>
      <w:r w:rsidR="008C4CF1" w:rsidRPr="005514F5">
        <w:rPr>
          <w:rFonts w:ascii="Times New Roman" w:eastAsia="Times New Roman" w:hAnsi="Times New Roman"/>
          <w:lang w:val="lv-LV" w:eastAsia="lv-LV"/>
        </w:rPr>
        <w:t>apturēta</w:t>
      </w:r>
      <w:r w:rsidR="004E0885" w:rsidRPr="005514F5">
        <w:rPr>
          <w:rFonts w:ascii="Times New Roman" w:eastAsia="Times New Roman" w:hAnsi="Times New Roman"/>
          <w:lang w:val="lv-LV" w:eastAsia="lv-LV"/>
        </w:rPr>
        <w:t xml:space="preserve"> saimnieciskā darbība </w:t>
      </w:r>
      <w:r w:rsidR="00D154F1" w:rsidRPr="005514F5">
        <w:rPr>
          <w:rFonts w:ascii="Times New Roman" w:eastAsia="Times New Roman" w:hAnsi="Times New Roman"/>
          <w:lang w:val="lv-LV" w:eastAsia="lv-LV"/>
        </w:rPr>
        <w:t>–</w:t>
      </w:r>
      <w:r w:rsidR="004E0885" w:rsidRPr="005514F5">
        <w:rPr>
          <w:rFonts w:ascii="Times New Roman" w:eastAsia="Times New Roman" w:hAnsi="Times New Roman"/>
          <w:lang w:val="lv-LV" w:eastAsia="lv-LV"/>
        </w:rPr>
        <w:t xml:space="preserve"> pārbauda</w:t>
      </w:r>
      <w:r w:rsidR="00D154F1" w:rsidRPr="005514F5">
        <w:rPr>
          <w:rFonts w:ascii="Times New Roman" w:eastAsia="Times New Roman" w:hAnsi="Times New Roman"/>
          <w:lang w:val="lv-LV" w:eastAsia="lv-LV"/>
        </w:rPr>
        <w:t xml:space="preserve"> </w:t>
      </w:r>
      <w:hyperlink r:id="rId14" w:history="1">
        <w:r w:rsidR="00D154F1" w:rsidRPr="005514F5">
          <w:rPr>
            <w:rStyle w:val="Hipersaite"/>
            <w:rFonts w:ascii="Times New Roman" w:eastAsia="Times New Roman" w:hAnsi="Times New Roman"/>
            <w:lang w:val="lv-LV" w:eastAsia="lv-LV"/>
          </w:rPr>
          <w:t>https://www6.vid.gov.lv/SDA</w:t>
        </w:r>
      </w:hyperlink>
      <w:r w:rsidR="00870D95" w:rsidRPr="005514F5">
        <w:rPr>
          <w:rFonts w:ascii="Times New Roman" w:eastAsia="Times New Roman" w:hAnsi="Times New Roman"/>
          <w:lang w:val="lv-LV" w:eastAsia="lv-LV"/>
        </w:rPr>
        <w:t>.</w:t>
      </w:r>
      <w:r w:rsidRPr="005514F5">
        <w:rPr>
          <w:rFonts w:ascii="Times New Roman" w:eastAsia="Times New Roman" w:hAnsi="Times New Roman"/>
          <w:lang w:val="lv-LV" w:eastAsia="lv-LV"/>
        </w:rPr>
        <w:t xml:space="preserve"> </w:t>
      </w:r>
    </w:p>
    <w:p w:rsidR="008F2329" w:rsidRPr="005514F5" w:rsidRDefault="008F2329" w:rsidP="007D4A94">
      <w:pPr>
        <w:pStyle w:val="Parasts1"/>
        <w:numPr>
          <w:ilvl w:val="1"/>
          <w:numId w:val="4"/>
        </w:numPr>
        <w:overflowPunct w:val="0"/>
        <w:spacing w:after="0" w:line="240" w:lineRule="auto"/>
        <w:jc w:val="both"/>
        <w:rPr>
          <w:rFonts w:ascii="Times New Roman" w:eastAsia="Times New Roman" w:hAnsi="Times New Roman"/>
          <w:lang w:val="lv-LV" w:eastAsia="lv-LV"/>
        </w:rPr>
      </w:pPr>
      <w:r w:rsidRPr="005514F5">
        <w:rPr>
          <w:rFonts w:ascii="Times New Roman" w:eastAsia="Times New Roman" w:hAnsi="Times New Roman"/>
          <w:lang w:val="lv-LV" w:eastAsia="lv-LV"/>
        </w:rPr>
        <w:t xml:space="preserve"> Ja pretendenta piedāvājums neatbilst šī</w:t>
      </w:r>
      <w:r w:rsidR="006F052B" w:rsidRPr="005514F5">
        <w:rPr>
          <w:rFonts w:ascii="Times New Roman" w:eastAsia="Times New Roman" w:hAnsi="Times New Roman"/>
          <w:lang w:val="lv-LV" w:eastAsia="lv-LV"/>
        </w:rPr>
        <w:t>s instrukcijas</w:t>
      </w:r>
      <w:r w:rsidRPr="005514F5">
        <w:rPr>
          <w:rFonts w:ascii="Times New Roman" w:eastAsia="Times New Roman" w:hAnsi="Times New Roman"/>
          <w:lang w:val="lv-LV" w:eastAsia="lv-LV"/>
        </w:rPr>
        <w:t xml:space="preserve"> prasībām, pretendenta piedāvājums var tikt noraidīts.</w:t>
      </w:r>
    </w:p>
    <w:p w:rsidR="00B55014" w:rsidRPr="005514F5" w:rsidRDefault="00B55014" w:rsidP="007D4A94">
      <w:pPr>
        <w:pStyle w:val="Parasts1"/>
        <w:numPr>
          <w:ilvl w:val="1"/>
          <w:numId w:val="4"/>
        </w:numPr>
        <w:overflowPunct w:val="0"/>
        <w:spacing w:after="0" w:line="240" w:lineRule="auto"/>
        <w:jc w:val="both"/>
        <w:rPr>
          <w:rFonts w:ascii="Times New Roman" w:eastAsia="Times New Roman" w:hAnsi="Times New Roman"/>
          <w:lang w:val="lv-LV" w:eastAsia="lv-LV"/>
        </w:rPr>
      </w:pPr>
      <w:r w:rsidRPr="005514F5">
        <w:rPr>
          <w:rFonts w:ascii="Times New Roman" w:eastAsia="Times New Roman" w:hAnsi="Times New Roman"/>
          <w:lang w:val="lv-LV" w:eastAsia="lv-LV"/>
        </w:rPr>
        <w:t>Piedāvājumu vērtēšanas gaitā pasūtītājs var pieprasīt papildus informāciju, kas nepieciešama piedāvājumu vērtēšanai un būvdarbu veicēja izvēlei.</w:t>
      </w:r>
    </w:p>
    <w:p w:rsidR="008F2329" w:rsidRPr="005514F5" w:rsidRDefault="008F2329" w:rsidP="00870D95">
      <w:pPr>
        <w:pStyle w:val="Parasts1"/>
        <w:overflowPunct w:val="0"/>
        <w:spacing w:after="0" w:line="240" w:lineRule="auto"/>
        <w:ind w:left="426" w:hanging="426"/>
        <w:jc w:val="both"/>
        <w:rPr>
          <w:rFonts w:ascii="Times New Roman" w:eastAsia="Times New Roman" w:hAnsi="Times New Roman"/>
          <w:lang w:val="lv-LV" w:eastAsia="lv-LV"/>
        </w:rPr>
      </w:pPr>
    </w:p>
    <w:p w:rsidR="008F2329" w:rsidRPr="005514F5" w:rsidRDefault="0073412D" w:rsidP="007D4A94">
      <w:pPr>
        <w:pStyle w:val="Parasts1"/>
        <w:numPr>
          <w:ilvl w:val="0"/>
          <w:numId w:val="4"/>
        </w:numPr>
        <w:spacing w:after="0" w:line="240" w:lineRule="auto"/>
        <w:rPr>
          <w:rFonts w:ascii="Times New Roman" w:eastAsia="Times New Roman" w:hAnsi="Times New Roman"/>
          <w:b/>
          <w:lang w:val="lv-LV" w:eastAsia="lv-LV"/>
        </w:rPr>
      </w:pPr>
      <w:r w:rsidRPr="005514F5">
        <w:rPr>
          <w:rFonts w:ascii="Times New Roman" w:hAnsi="Times New Roman"/>
          <w:b/>
          <w:lang w:val="lv-LV"/>
        </w:rPr>
        <w:t>I</w:t>
      </w:r>
      <w:r w:rsidR="008F2329" w:rsidRPr="005514F5">
        <w:rPr>
          <w:rFonts w:ascii="Times New Roman" w:eastAsia="Times New Roman" w:hAnsi="Times New Roman"/>
          <w:b/>
          <w:lang w:val="lv-LV" w:eastAsia="lv-LV"/>
        </w:rPr>
        <w:t>epirkuma līgums</w:t>
      </w:r>
    </w:p>
    <w:p w:rsidR="008F2329" w:rsidRPr="005514F5" w:rsidRDefault="008F2329" w:rsidP="007D4A94">
      <w:pPr>
        <w:pStyle w:val="Parasts1"/>
        <w:numPr>
          <w:ilvl w:val="1"/>
          <w:numId w:val="4"/>
        </w:numPr>
        <w:tabs>
          <w:tab w:val="left" w:pos="567"/>
        </w:tabs>
        <w:overflowPunct w:val="0"/>
        <w:spacing w:after="0" w:line="240" w:lineRule="auto"/>
        <w:jc w:val="both"/>
        <w:rPr>
          <w:rFonts w:ascii="Times New Roman" w:hAnsi="Times New Roman"/>
          <w:lang w:val="lv-LV"/>
        </w:rPr>
      </w:pPr>
      <w:r w:rsidRPr="005514F5">
        <w:rPr>
          <w:rFonts w:ascii="Times New Roman" w:hAnsi="Times New Roman"/>
          <w:lang w:val="lv-LV"/>
        </w:rPr>
        <w:t>Pasūtītājs slēgs ar izraudzīto pretendentu iepirkuma līgumu, pamatojoties uz pretendenta piedāvājumu</w:t>
      </w:r>
      <w:r w:rsidR="008C4CF1" w:rsidRPr="005514F5">
        <w:rPr>
          <w:rFonts w:ascii="Times New Roman" w:hAnsi="Times New Roman"/>
          <w:lang w:val="lv-LV"/>
        </w:rPr>
        <w:t xml:space="preserve"> un šai instrukcijai pievienoto līguma projektu</w:t>
      </w:r>
      <w:r w:rsidRPr="005514F5">
        <w:rPr>
          <w:rFonts w:ascii="Times New Roman" w:hAnsi="Times New Roman"/>
          <w:lang w:val="lv-LV"/>
        </w:rPr>
        <w:t xml:space="preserve">. </w:t>
      </w:r>
    </w:p>
    <w:p w:rsidR="00F94BDC" w:rsidRPr="005514F5" w:rsidRDefault="00F94BDC" w:rsidP="007D4A94">
      <w:pPr>
        <w:pStyle w:val="Parasts1"/>
        <w:numPr>
          <w:ilvl w:val="1"/>
          <w:numId w:val="4"/>
        </w:numPr>
        <w:tabs>
          <w:tab w:val="left" w:pos="567"/>
        </w:tabs>
        <w:overflowPunct w:val="0"/>
        <w:spacing w:after="0" w:line="240" w:lineRule="auto"/>
        <w:jc w:val="both"/>
        <w:rPr>
          <w:rFonts w:ascii="Times New Roman" w:hAnsi="Times New Roman"/>
          <w:lang w:val="lv-LV"/>
        </w:rPr>
      </w:pPr>
      <w:r w:rsidRPr="005514F5">
        <w:rPr>
          <w:rFonts w:ascii="Times New Roman" w:hAnsi="Times New Roman"/>
          <w:lang w:val="lv-LV"/>
        </w:rPr>
        <w:t>Pirms līguma slēgšanas pretendents iesniedz piedāvājuma oriģinālu.</w:t>
      </w:r>
    </w:p>
    <w:p w:rsidR="00B55014" w:rsidRPr="005514F5" w:rsidRDefault="00B55014" w:rsidP="007D4A94">
      <w:pPr>
        <w:pStyle w:val="Parasts1"/>
        <w:numPr>
          <w:ilvl w:val="1"/>
          <w:numId w:val="4"/>
        </w:numPr>
        <w:tabs>
          <w:tab w:val="left" w:pos="567"/>
        </w:tabs>
        <w:overflowPunct w:val="0"/>
        <w:spacing w:after="0" w:line="240" w:lineRule="auto"/>
        <w:jc w:val="both"/>
        <w:rPr>
          <w:rFonts w:ascii="Times New Roman" w:hAnsi="Times New Roman"/>
          <w:lang w:val="lv-LV"/>
        </w:rPr>
      </w:pPr>
      <w:r w:rsidRPr="005514F5">
        <w:rPr>
          <w:rFonts w:ascii="Times New Roman" w:hAnsi="Times New Roman"/>
          <w:lang w:val="lv-LV"/>
        </w:rPr>
        <w:t>Pirms līguma slēgšanas pretendents nepieciešamības gadījumā precizē laika grafiku.</w:t>
      </w:r>
    </w:p>
    <w:p w:rsidR="008243F5" w:rsidRPr="005514F5" w:rsidRDefault="008243F5" w:rsidP="007D4A94">
      <w:pPr>
        <w:pStyle w:val="Parasts1"/>
        <w:numPr>
          <w:ilvl w:val="1"/>
          <w:numId w:val="4"/>
        </w:numPr>
        <w:tabs>
          <w:tab w:val="left" w:pos="567"/>
        </w:tabs>
        <w:overflowPunct w:val="0"/>
        <w:spacing w:after="0" w:line="240" w:lineRule="auto"/>
        <w:jc w:val="both"/>
        <w:rPr>
          <w:rFonts w:ascii="Times New Roman" w:hAnsi="Times New Roman"/>
          <w:lang w:val="lv-LV"/>
        </w:rPr>
      </w:pPr>
      <w:r w:rsidRPr="005514F5">
        <w:rPr>
          <w:rFonts w:ascii="Times New Roman" w:hAnsi="Times New Roman"/>
          <w:lang w:val="lv-LV"/>
        </w:rPr>
        <w:t>Pasūtītājs savā mājaslapā publicē uzvarētāja nosaukumu, reģistrācijas numuru un līguma summu bez pievienotās vērtības nodokļa.</w:t>
      </w:r>
    </w:p>
    <w:p w:rsidR="008F2329" w:rsidRPr="005514F5" w:rsidRDefault="008F2329" w:rsidP="008F2329">
      <w:pPr>
        <w:pStyle w:val="Parasts1"/>
        <w:spacing w:after="0" w:line="240" w:lineRule="auto"/>
        <w:rPr>
          <w:rFonts w:ascii="Times New Roman" w:hAnsi="Times New Roman"/>
          <w:lang w:val="lv-LV"/>
        </w:rPr>
      </w:pPr>
    </w:p>
    <w:p w:rsidR="008F2329" w:rsidRPr="005514F5" w:rsidRDefault="00984E9C" w:rsidP="008F2329">
      <w:pPr>
        <w:pStyle w:val="Parasts1"/>
        <w:spacing w:after="0" w:line="240" w:lineRule="auto"/>
        <w:ind w:left="426" w:hanging="426"/>
        <w:jc w:val="both"/>
        <w:rPr>
          <w:rFonts w:ascii="Times New Roman" w:hAnsi="Times New Roman"/>
          <w:lang w:val="lv-LV"/>
        </w:rPr>
      </w:pPr>
      <w:r w:rsidRPr="005514F5">
        <w:rPr>
          <w:rFonts w:ascii="Times New Roman" w:hAnsi="Times New Roman"/>
          <w:lang w:val="lv-LV"/>
        </w:rPr>
        <w:t>Pielikumā:</w:t>
      </w:r>
    </w:p>
    <w:p w:rsidR="00984E9C" w:rsidRPr="005514F5" w:rsidRDefault="00984E9C" w:rsidP="007D4A94">
      <w:pPr>
        <w:pStyle w:val="Parasts1"/>
        <w:numPr>
          <w:ilvl w:val="0"/>
          <w:numId w:val="5"/>
        </w:numPr>
        <w:spacing w:after="0" w:line="240" w:lineRule="auto"/>
        <w:jc w:val="both"/>
        <w:rPr>
          <w:rFonts w:ascii="Times New Roman" w:hAnsi="Times New Roman"/>
          <w:lang w:val="lv-LV"/>
        </w:rPr>
      </w:pPr>
      <w:r w:rsidRPr="005514F5">
        <w:rPr>
          <w:rFonts w:ascii="Times New Roman" w:hAnsi="Times New Roman"/>
          <w:lang w:val="lv-LV"/>
        </w:rPr>
        <w:t>Pieteikuma veidlapa</w:t>
      </w:r>
      <w:r w:rsidR="00BF04F9" w:rsidRPr="005514F5">
        <w:rPr>
          <w:rFonts w:ascii="Times New Roman" w:hAnsi="Times New Roman"/>
          <w:lang w:val="lv-LV"/>
        </w:rPr>
        <w:t>,</w:t>
      </w:r>
    </w:p>
    <w:p w:rsidR="00BF04F9" w:rsidRPr="005514F5" w:rsidRDefault="00A71F35" w:rsidP="007D4A94">
      <w:pPr>
        <w:pStyle w:val="Parasts1"/>
        <w:numPr>
          <w:ilvl w:val="0"/>
          <w:numId w:val="5"/>
        </w:numPr>
        <w:spacing w:after="0" w:line="240" w:lineRule="auto"/>
        <w:jc w:val="both"/>
        <w:rPr>
          <w:rFonts w:ascii="Times New Roman" w:hAnsi="Times New Roman"/>
          <w:lang w:val="lv-LV"/>
        </w:rPr>
      </w:pPr>
      <w:r w:rsidRPr="005514F5">
        <w:rPr>
          <w:rFonts w:ascii="Times New Roman" w:hAnsi="Times New Roman"/>
          <w:lang w:val="lv-LV"/>
        </w:rPr>
        <w:t>Tehniskā specifikācija</w:t>
      </w:r>
    </w:p>
    <w:p w:rsidR="004B4C37" w:rsidRPr="005514F5" w:rsidRDefault="004B4C37" w:rsidP="007D4A94">
      <w:pPr>
        <w:pStyle w:val="Parasts1"/>
        <w:numPr>
          <w:ilvl w:val="0"/>
          <w:numId w:val="5"/>
        </w:numPr>
        <w:spacing w:after="0" w:line="240" w:lineRule="auto"/>
        <w:jc w:val="both"/>
        <w:rPr>
          <w:rFonts w:ascii="Times New Roman" w:hAnsi="Times New Roman"/>
          <w:lang w:val="lv-LV"/>
        </w:rPr>
      </w:pPr>
      <w:r w:rsidRPr="005514F5">
        <w:rPr>
          <w:rFonts w:ascii="Times New Roman" w:hAnsi="Times New Roman"/>
          <w:lang w:val="lv-LV"/>
        </w:rPr>
        <w:t>Līguma projekts.</w:t>
      </w:r>
    </w:p>
    <w:p w:rsidR="008F2329" w:rsidRDefault="008F2329" w:rsidP="008F2329">
      <w:pPr>
        <w:pStyle w:val="Parasts1"/>
        <w:spacing w:after="0" w:line="240" w:lineRule="auto"/>
        <w:rPr>
          <w:rFonts w:ascii="Times New Roman" w:hAnsi="Times New Roman"/>
          <w:sz w:val="24"/>
          <w:szCs w:val="24"/>
          <w:lang w:val="lv-LV"/>
        </w:rPr>
      </w:pPr>
    </w:p>
    <w:p w:rsidR="005514F5" w:rsidRDefault="005514F5" w:rsidP="008F2329">
      <w:pPr>
        <w:pStyle w:val="Parasts1"/>
        <w:spacing w:after="0" w:line="240" w:lineRule="auto"/>
        <w:rPr>
          <w:rFonts w:ascii="Times New Roman" w:hAnsi="Times New Roman"/>
          <w:sz w:val="24"/>
          <w:szCs w:val="24"/>
          <w:lang w:val="lv-LV"/>
        </w:rPr>
      </w:pPr>
      <w:bookmarkStart w:id="3" w:name="_GoBack"/>
      <w:bookmarkEnd w:id="3"/>
    </w:p>
    <w:p w:rsidR="005514F5" w:rsidRDefault="005514F5" w:rsidP="008F2329">
      <w:pPr>
        <w:pStyle w:val="Parasts1"/>
        <w:spacing w:after="0" w:line="240" w:lineRule="auto"/>
        <w:rPr>
          <w:rFonts w:ascii="Times New Roman" w:hAnsi="Times New Roman"/>
          <w:sz w:val="24"/>
          <w:szCs w:val="24"/>
          <w:lang w:val="lv-LV"/>
        </w:rPr>
      </w:pPr>
    </w:p>
    <w:p w:rsidR="005514F5" w:rsidRDefault="005514F5" w:rsidP="008F2329">
      <w:pPr>
        <w:pStyle w:val="Parasts1"/>
        <w:spacing w:after="0" w:line="240" w:lineRule="auto"/>
        <w:rPr>
          <w:rFonts w:ascii="Times New Roman" w:hAnsi="Times New Roman"/>
          <w:sz w:val="24"/>
          <w:szCs w:val="24"/>
          <w:lang w:val="lv-LV"/>
        </w:rPr>
      </w:pPr>
    </w:p>
    <w:p w:rsidR="005514F5" w:rsidRPr="00BE287F" w:rsidRDefault="005514F5" w:rsidP="008F2329">
      <w:pPr>
        <w:pStyle w:val="Parasts1"/>
        <w:spacing w:after="0" w:line="240" w:lineRule="auto"/>
        <w:rPr>
          <w:rFonts w:ascii="Times New Roman" w:hAnsi="Times New Roman"/>
          <w:sz w:val="24"/>
          <w:szCs w:val="24"/>
          <w:lang w:val="lv-LV"/>
        </w:rPr>
      </w:pPr>
    </w:p>
    <w:bookmarkEnd w:id="1"/>
    <w:p w:rsidR="008F2329" w:rsidRPr="00B807FA" w:rsidRDefault="00426826" w:rsidP="008F2329">
      <w:pPr>
        <w:pStyle w:val="Parasts1"/>
        <w:spacing w:after="0" w:line="240" w:lineRule="auto"/>
        <w:jc w:val="right"/>
        <w:rPr>
          <w:rFonts w:ascii="Times New Roman" w:hAnsi="Times New Roman"/>
          <w:lang w:val="lv-LV"/>
        </w:rPr>
      </w:pPr>
      <w:r w:rsidRPr="00B807FA">
        <w:rPr>
          <w:rFonts w:ascii="Times New Roman" w:hAnsi="Times New Roman"/>
          <w:lang w:val="lv-LV"/>
        </w:rPr>
        <w:lastRenderedPageBreak/>
        <w:t>1</w:t>
      </w:r>
      <w:r w:rsidR="008F2329" w:rsidRPr="00B807FA">
        <w:rPr>
          <w:rFonts w:ascii="Times New Roman" w:hAnsi="Times New Roman"/>
          <w:lang w:val="lv-LV"/>
        </w:rPr>
        <w:t>.pielikums</w:t>
      </w:r>
    </w:p>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040E2C" w:rsidRPr="002F14F5" w:rsidRDefault="00040E2C" w:rsidP="00040E2C">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Aktīvās</w:t>
      </w:r>
      <w:proofErr w:type="spellEnd"/>
      <w:r>
        <w:rPr>
          <w:rFonts w:ascii="Times New Roman" w:hAnsi="Times New Roman"/>
          <w:b/>
          <w:sz w:val="24"/>
          <w:szCs w:val="24"/>
        </w:rPr>
        <w:t xml:space="preserve"> </w:t>
      </w:r>
      <w:proofErr w:type="spellStart"/>
      <w:r>
        <w:rPr>
          <w:rFonts w:ascii="Times New Roman" w:hAnsi="Times New Roman"/>
          <w:b/>
          <w:sz w:val="24"/>
          <w:szCs w:val="24"/>
        </w:rPr>
        <w:t>atpūtas</w:t>
      </w:r>
      <w:proofErr w:type="spellEnd"/>
      <w:r>
        <w:rPr>
          <w:rFonts w:ascii="Times New Roman" w:hAnsi="Times New Roman"/>
          <w:b/>
          <w:sz w:val="24"/>
          <w:szCs w:val="24"/>
        </w:rPr>
        <w:t xml:space="preserve"> </w:t>
      </w:r>
      <w:proofErr w:type="spellStart"/>
      <w:r>
        <w:rPr>
          <w:rFonts w:ascii="Times New Roman" w:hAnsi="Times New Roman"/>
          <w:b/>
          <w:sz w:val="24"/>
          <w:szCs w:val="24"/>
        </w:rPr>
        <w:t>vietas</w:t>
      </w:r>
      <w:proofErr w:type="spellEnd"/>
      <w:r>
        <w:rPr>
          <w:rFonts w:ascii="Times New Roman" w:hAnsi="Times New Roman"/>
          <w:b/>
          <w:sz w:val="24"/>
          <w:szCs w:val="24"/>
        </w:rPr>
        <w:t xml:space="preserve"> </w:t>
      </w:r>
      <w:proofErr w:type="spellStart"/>
      <w:r>
        <w:rPr>
          <w:rFonts w:ascii="Times New Roman" w:hAnsi="Times New Roman"/>
          <w:b/>
          <w:sz w:val="24"/>
          <w:szCs w:val="24"/>
        </w:rPr>
        <w:t>labiekārtošana</w:t>
      </w:r>
      <w:proofErr w:type="spellEnd"/>
      <w:r>
        <w:rPr>
          <w:rFonts w:ascii="Times New Roman" w:hAnsi="Times New Roman"/>
          <w:b/>
          <w:sz w:val="24"/>
          <w:szCs w:val="24"/>
        </w:rPr>
        <w:t xml:space="preserve"> pie </w:t>
      </w:r>
      <w:proofErr w:type="spellStart"/>
      <w:r>
        <w:rPr>
          <w:rFonts w:ascii="Times New Roman" w:hAnsi="Times New Roman"/>
          <w:b/>
          <w:sz w:val="24"/>
          <w:szCs w:val="24"/>
        </w:rPr>
        <w:t>Viesītes</w:t>
      </w:r>
      <w:proofErr w:type="spellEnd"/>
      <w:r>
        <w:rPr>
          <w:rFonts w:ascii="Times New Roman" w:hAnsi="Times New Roman"/>
          <w:b/>
          <w:sz w:val="24"/>
          <w:szCs w:val="24"/>
        </w:rPr>
        <w:t xml:space="preserve"> </w:t>
      </w:r>
      <w:proofErr w:type="spellStart"/>
      <w:r>
        <w:rPr>
          <w:rFonts w:ascii="Times New Roman" w:hAnsi="Times New Roman"/>
          <w:b/>
          <w:sz w:val="24"/>
          <w:szCs w:val="24"/>
        </w:rPr>
        <w:t>ezera</w:t>
      </w:r>
      <w:proofErr w:type="spellEnd"/>
    </w:p>
    <w:p w:rsidR="00040E2C" w:rsidRPr="008F2329" w:rsidRDefault="00040E2C" w:rsidP="00040E2C">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2019/N – 04 ERAF</w:t>
      </w:r>
    </w:p>
    <w:p w:rsidR="00777557" w:rsidRDefault="00777557" w:rsidP="002E5084">
      <w:pPr>
        <w:pStyle w:val="Parasts1"/>
        <w:spacing w:after="0" w:line="240" w:lineRule="auto"/>
        <w:ind w:left="426" w:hanging="426"/>
        <w:jc w:val="center"/>
        <w:rPr>
          <w:rFonts w:ascii="Times New Roman" w:hAnsi="Times New Roman"/>
          <w:sz w:val="20"/>
          <w:szCs w:val="24"/>
          <w:lang w:val="lv-LV"/>
        </w:rPr>
      </w:pPr>
    </w:p>
    <w:tbl>
      <w:tblPr>
        <w:tblW w:w="0" w:type="auto"/>
        <w:tblInd w:w="108" w:type="dxa"/>
        <w:tblLayout w:type="fixed"/>
        <w:tblLook w:val="0000" w:firstRow="0" w:lastRow="0" w:firstColumn="0" w:lastColumn="0" w:noHBand="0" w:noVBand="0"/>
      </w:tblPr>
      <w:tblGrid>
        <w:gridCol w:w="3414"/>
        <w:gridCol w:w="5871"/>
      </w:tblGrid>
      <w:tr w:rsidR="003F3DD0" w:rsidRPr="00596B73"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b/>
                <w:sz w:val="24"/>
                <w:szCs w:val="24"/>
              </w:rPr>
            </w:pPr>
            <w:proofErr w:type="spellStart"/>
            <w:r w:rsidRPr="00596B73">
              <w:rPr>
                <w:rFonts w:ascii="Times New Roman" w:hAnsi="Times New Roman"/>
                <w:b/>
                <w:sz w:val="24"/>
                <w:szCs w:val="24"/>
              </w:rPr>
              <w:t>Reģistrācijas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numurs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un</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datums</w:t>
            </w:r>
            <w:proofErr w:type="spellEnd"/>
            <w:r w:rsidR="00596B73">
              <w:rPr>
                <w:rFonts w:ascii="Times New Roman" w:hAnsi="Times New Roman"/>
                <w:b/>
                <w:sz w:val="24"/>
                <w:szCs w:val="24"/>
                <w:lang w:val="lv-LV"/>
              </w:rPr>
              <w:t xml:space="preserve"> komercreģistrā</w:t>
            </w:r>
            <w:r w:rsidRPr="00596B73">
              <w:rPr>
                <w:rFonts w:ascii="Times New Roman" w:hAnsi="Times New Roman"/>
                <w:b/>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1919AD" w:rsidRPr="00596B73" w:rsidTr="003A24EF">
        <w:trPr>
          <w:cantSplit/>
        </w:trPr>
        <w:tc>
          <w:tcPr>
            <w:tcW w:w="3414" w:type="dxa"/>
          </w:tcPr>
          <w:p w:rsidR="001919AD" w:rsidRPr="00596B73" w:rsidRDefault="001919AD" w:rsidP="001919AD">
            <w:pPr>
              <w:rPr>
                <w:rFonts w:ascii="Times New Roman" w:hAnsi="Times New Roman"/>
                <w:sz w:val="24"/>
                <w:szCs w:val="24"/>
              </w:rPr>
            </w:pPr>
            <w:r w:rsidRPr="00596B73">
              <w:rPr>
                <w:rFonts w:ascii="Times New Roman" w:hAnsi="Times New Roman"/>
                <w:b/>
                <w:sz w:val="24"/>
                <w:szCs w:val="24"/>
              </w:rPr>
              <w:t>Reģistrācijas numurs un datums</w:t>
            </w:r>
            <w:r>
              <w:rPr>
                <w:rFonts w:ascii="Times New Roman" w:hAnsi="Times New Roman"/>
                <w:b/>
                <w:sz w:val="24"/>
                <w:szCs w:val="24"/>
              </w:rPr>
              <w:t xml:space="preserve"> Būvkomersantu reģistrā</w:t>
            </w:r>
            <w:r w:rsidRPr="00596B73">
              <w:rPr>
                <w:rFonts w:ascii="Times New Roman" w:hAnsi="Times New Roman"/>
                <w:b/>
                <w:sz w:val="24"/>
                <w:szCs w:val="24"/>
              </w:rPr>
              <w:t>:</w:t>
            </w:r>
          </w:p>
        </w:tc>
        <w:tc>
          <w:tcPr>
            <w:tcW w:w="5871" w:type="dxa"/>
            <w:tcBorders>
              <w:bottom w:val="single" w:sz="4" w:space="0" w:color="auto"/>
            </w:tcBorders>
          </w:tcPr>
          <w:p w:rsidR="001919AD" w:rsidRPr="00596B73" w:rsidRDefault="001919AD"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8243F5" w:rsidRPr="00596B73" w:rsidTr="008873ED">
        <w:trPr>
          <w:cantSplit/>
        </w:trPr>
        <w:tc>
          <w:tcPr>
            <w:tcW w:w="3414" w:type="dxa"/>
          </w:tcPr>
          <w:p w:rsidR="008243F5" w:rsidRPr="00596B73" w:rsidRDefault="008243F5"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8243F5" w:rsidRPr="00596B73" w:rsidRDefault="008243F5"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8243F5" w:rsidRPr="00596B73" w:rsidTr="00F25199">
        <w:trPr>
          <w:cantSplit/>
        </w:trPr>
        <w:tc>
          <w:tcPr>
            <w:tcW w:w="3414" w:type="dxa"/>
          </w:tcPr>
          <w:p w:rsidR="008243F5" w:rsidRPr="00596B73" w:rsidRDefault="008243F5"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8243F5" w:rsidRPr="00596B73" w:rsidRDefault="008243F5"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4B4C37" w:rsidRDefault="003F3DD0" w:rsidP="003F3DD0">
      <w:pPr>
        <w:ind w:firstLine="720"/>
        <w:rPr>
          <w:rFonts w:ascii="Times New Roman" w:hAnsi="Times New Roman"/>
          <w:i/>
          <w:sz w:val="22"/>
          <w:szCs w:val="22"/>
        </w:rPr>
      </w:pPr>
      <w:r w:rsidRPr="004B4C37">
        <w:rPr>
          <w:rFonts w:ascii="Times New Roman" w:hAnsi="Times New Roman"/>
          <w:sz w:val="22"/>
          <w:szCs w:val="22"/>
        </w:rPr>
        <w:t>Ar šo apliecinām</w:t>
      </w:r>
    </w:p>
    <w:p w:rsidR="00F94BDC" w:rsidRPr="00804BB2" w:rsidRDefault="003F3DD0" w:rsidP="00BE1553">
      <w:pPr>
        <w:pStyle w:val="Parasts1"/>
        <w:spacing w:after="0" w:line="240" w:lineRule="auto"/>
        <w:jc w:val="both"/>
        <w:rPr>
          <w:rFonts w:ascii="Times New Roman" w:hAnsi="Times New Roman"/>
          <w:b/>
          <w:sz w:val="24"/>
          <w:szCs w:val="24"/>
        </w:rPr>
      </w:pPr>
      <w:proofErr w:type="spellStart"/>
      <w:r w:rsidRPr="004B4C37">
        <w:rPr>
          <w:rFonts w:ascii="Times New Roman" w:hAnsi="Times New Roman"/>
        </w:rPr>
        <w:t>savu</w:t>
      </w:r>
      <w:proofErr w:type="spellEnd"/>
      <w:r w:rsidRPr="004B4C37">
        <w:rPr>
          <w:rFonts w:ascii="Times New Roman" w:hAnsi="Times New Roman"/>
        </w:rPr>
        <w:t xml:space="preserve"> </w:t>
      </w:r>
      <w:proofErr w:type="spellStart"/>
      <w:r w:rsidRPr="004B4C37">
        <w:rPr>
          <w:rFonts w:ascii="Times New Roman" w:hAnsi="Times New Roman"/>
        </w:rPr>
        <w:t>dalību</w:t>
      </w:r>
      <w:proofErr w:type="spellEnd"/>
      <w:r w:rsidRPr="004B4C37">
        <w:rPr>
          <w:rFonts w:ascii="Times New Roman" w:hAnsi="Times New Roman"/>
        </w:rPr>
        <w:t xml:space="preserve"> </w:t>
      </w:r>
      <w:proofErr w:type="spellStart"/>
      <w:r w:rsidRPr="004B4C37">
        <w:rPr>
          <w:rFonts w:ascii="Times New Roman" w:hAnsi="Times New Roman"/>
        </w:rPr>
        <w:t>iepirkumā</w:t>
      </w:r>
      <w:proofErr w:type="spellEnd"/>
      <w:r w:rsidRPr="004B4C37">
        <w:rPr>
          <w:rFonts w:ascii="Times New Roman" w:hAnsi="Times New Roman"/>
        </w:rPr>
        <w:t xml:space="preserve"> „</w:t>
      </w:r>
      <w:r w:rsidR="00B55014" w:rsidRPr="00B55014">
        <w:rPr>
          <w:rFonts w:ascii="Times New Roman" w:hAnsi="Times New Roman"/>
          <w:b/>
          <w:sz w:val="24"/>
          <w:szCs w:val="24"/>
        </w:rPr>
        <w:t xml:space="preserve"> </w:t>
      </w:r>
      <w:proofErr w:type="spellStart"/>
      <w:r w:rsidR="00B55014">
        <w:rPr>
          <w:rFonts w:ascii="Times New Roman" w:hAnsi="Times New Roman"/>
          <w:b/>
          <w:sz w:val="24"/>
          <w:szCs w:val="24"/>
        </w:rPr>
        <w:t>Aktīvās</w:t>
      </w:r>
      <w:proofErr w:type="spellEnd"/>
      <w:r w:rsidR="00B55014">
        <w:rPr>
          <w:rFonts w:ascii="Times New Roman" w:hAnsi="Times New Roman"/>
          <w:b/>
          <w:sz w:val="24"/>
          <w:szCs w:val="24"/>
        </w:rPr>
        <w:t xml:space="preserve"> </w:t>
      </w:r>
      <w:proofErr w:type="spellStart"/>
      <w:r w:rsidR="00B55014">
        <w:rPr>
          <w:rFonts w:ascii="Times New Roman" w:hAnsi="Times New Roman"/>
          <w:b/>
          <w:sz w:val="24"/>
          <w:szCs w:val="24"/>
        </w:rPr>
        <w:t>atpūtas</w:t>
      </w:r>
      <w:proofErr w:type="spellEnd"/>
      <w:r w:rsidR="00B55014">
        <w:rPr>
          <w:rFonts w:ascii="Times New Roman" w:hAnsi="Times New Roman"/>
          <w:b/>
          <w:sz w:val="24"/>
          <w:szCs w:val="24"/>
        </w:rPr>
        <w:t xml:space="preserve"> </w:t>
      </w:r>
      <w:proofErr w:type="spellStart"/>
      <w:r w:rsidR="00B55014">
        <w:rPr>
          <w:rFonts w:ascii="Times New Roman" w:hAnsi="Times New Roman"/>
          <w:b/>
          <w:sz w:val="24"/>
          <w:szCs w:val="24"/>
        </w:rPr>
        <w:t>vietas</w:t>
      </w:r>
      <w:proofErr w:type="spellEnd"/>
      <w:r w:rsidR="00B55014">
        <w:rPr>
          <w:rFonts w:ascii="Times New Roman" w:hAnsi="Times New Roman"/>
          <w:b/>
          <w:sz w:val="24"/>
          <w:szCs w:val="24"/>
        </w:rPr>
        <w:t xml:space="preserve"> </w:t>
      </w:r>
      <w:proofErr w:type="spellStart"/>
      <w:r w:rsidR="00B55014">
        <w:rPr>
          <w:rFonts w:ascii="Times New Roman" w:hAnsi="Times New Roman"/>
          <w:b/>
          <w:sz w:val="24"/>
          <w:szCs w:val="24"/>
        </w:rPr>
        <w:t>labiekārtošana</w:t>
      </w:r>
      <w:proofErr w:type="spellEnd"/>
      <w:r w:rsidR="00B55014">
        <w:rPr>
          <w:rFonts w:ascii="Times New Roman" w:hAnsi="Times New Roman"/>
          <w:b/>
          <w:sz w:val="24"/>
          <w:szCs w:val="24"/>
        </w:rPr>
        <w:t xml:space="preserve"> pie </w:t>
      </w:r>
      <w:proofErr w:type="spellStart"/>
      <w:r w:rsidR="00B55014">
        <w:rPr>
          <w:rFonts w:ascii="Times New Roman" w:hAnsi="Times New Roman"/>
          <w:b/>
          <w:sz w:val="24"/>
          <w:szCs w:val="24"/>
        </w:rPr>
        <w:t>Viesītes</w:t>
      </w:r>
      <w:proofErr w:type="spellEnd"/>
      <w:r w:rsidR="00B55014">
        <w:rPr>
          <w:rFonts w:ascii="Times New Roman" w:hAnsi="Times New Roman"/>
          <w:b/>
          <w:sz w:val="24"/>
          <w:szCs w:val="24"/>
        </w:rPr>
        <w:t xml:space="preserve"> </w:t>
      </w:r>
      <w:proofErr w:type="spellStart"/>
      <w:r w:rsidR="00B55014">
        <w:rPr>
          <w:rFonts w:ascii="Times New Roman" w:hAnsi="Times New Roman"/>
          <w:b/>
          <w:sz w:val="24"/>
          <w:szCs w:val="24"/>
        </w:rPr>
        <w:t>ezera</w:t>
      </w:r>
      <w:proofErr w:type="spellEnd"/>
      <w:r w:rsidR="00F94BDC" w:rsidRPr="004B4C37">
        <w:rPr>
          <w:rFonts w:ascii="Times New Roman" w:hAnsi="Times New Roman"/>
          <w:b/>
        </w:rPr>
        <w:t xml:space="preserve">”, </w:t>
      </w:r>
      <w:r w:rsidR="00F94BDC" w:rsidRPr="004B4C37">
        <w:rPr>
          <w:rFonts w:ascii="Times New Roman" w:hAnsi="Times New Roman"/>
          <w:bCs/>
          <w:lang w:val="lv-LV"/>
        </w:rPr>
        <w:t>identifikācijas N</w:t>
      </w:r>
      <w:r w:rsidR="00F94BDC" w:rsidRPr="004B4C37">
        <w:rPr>
          <w:rFonts w:ascii="Times New Roman" w:hAnsi="Times New Roman"/>
          <w:b/>
          <w:bCs/>
          <w:lang w:val="lv-LV"/>
        </w:rPr>
        <w:t xml:space="preserve">r. </w:t>
      </w:r>
      <w:bookmarkStart w:id="4" w:name="_Hlk525638616"/>
      <w:r w:rsidR="00F94BDC" w:rsidRPr="004B4C37">
        <w:rPr>
          <w:rFonts w:ascii="Times New Roman" w:hAnsi="Times New Roman"/>
          <w:b/>
          <w:bCs/>
          <w:lang w:val="lv-LV"/>
        </w:rPr>
        <w:t>VNP 201</w:t>
      </w:r>
      <w:r w:rsidR="00B55014">
        <w:rPr>
          <w:rFonts w:ascii="Times New Roman" w:hAnsi="Times New Roman"/>
          <w:b/>
          <w:bCs/>
          <w:lang w:val="lv-LV"/>
        </w:rPr>
        <w:t>9</w:t>
      </w:r>
      <w:r w:rsidR="00F94BDC" w:rsidRPr="004B4C37">
        <w:rPr>
          <w:rFonts w:ascii="Times New Roman" w:hAnsi="Times New Roman"/>
          <w:b/>
          <w:bCs/>
          <w:lang w:val="lv-LV"/>
        </w:rPr>
        <w:t xml:space="preserve">/N – </w:t>
      </w:r>
      <w:r w:rsidR="00B55014">
        <w:rPr>
          <w:rFonts w:ascii="Times New Roman" w:hAnsi="Times New Roman"/>
          <w:b/>
          <w:bCs/>
          <w:lang w:val="lv-LV"/>
        </w:rPr>
        <w:t>04</w:t>
      </w:r>
      <w:r w:rsidR="00804BB2">
        <w:rPr>
          <w:rFonts w:ascii="Times New Roman" w:hAnsi="Times New Roman"/>
          <w:b/>
          <w:bCs/>
          <w:lang w:val="lv-LV"/>
        </w:rPr>
        <w:t xml:space="preserve"> E</w:t>
      </w:r>
      <w:bookmarkEnd w:id="4"/>
      <w:r w:rsidR="00B55014">
        <w:rPr>
          <w:rFonts w:ascii="Times New Roman" w:hAnsi="Times New Roman"/>
          <w:b/>
          <w:bCs/>
          <w:lang w:val="lv-LV"/>
        </w:rPr>
        <w:t>RAF</w:t>
      </w:r>
      <w:r w:rsidR="00804BB2">
        <w:rPr>
          <w:rFonts w:ascii="Times New Roman" w:hAnsi="Times New Roman"/>
          <w:b/>
          <w:bCs/>
          <w:lang w:val="lv-LV"/>
        </w:rPr>
        <w:t>:</w:t>
      </w:r>
    </w:p>
    <w:p w:rsidR="003F3DD0" w:rsidRPr="004B4C37" w:rsidRDefault="001919AD" w:rsidP="007D4A94">
      <w:pPr>
        <w:pStyle w:val="Parasts1"/>
        <w:numPr>
          <w:ilvl w:val="0"/>
          <w:numId w:val="6"/>
        </w:numPr>
        <w:spacing w:after="0" w:line="240" w:lineRule="auto"/>
        <w:jc w:val="both"/>
        <w:rPr>
          <w:rFonts w:ascii="Times New Roman" w:hAnsi="Times New Roman"/>
        </w:rPr>
      </w:pPr>
      <w:proofErr w:type="spellStart"/>
      <w:r w:rsidRPr="004B4C37">
        <w:rPr>
          <w:rFonts w:ascii="Times New Roman" w:hAnsi="Times New Roman"/>
        </w:rPr>
        <w:t>e</w:t>
      </w:r>
      <w:r w:rsidR="003F3DD0" w:rsidRPr="004B4C37">
        <w:rPr>
          <w:rFonts w:ascii="Times New Roman" w:hAnsi="Times New Roman"/>
        </w:rPr>
        <w:t>sam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iepazinušies</w:t>
      </w:r>
      <w:proofErr w:type="spellEnd"/>
      <w:r w:rsidR="003F3DD0" w:rsidRPr="004B4C37">
        <w:rPr>
          <w:rFonts w:ascii="Times New Roman" w:hAnsi="Times New Roman"/>
        </w:rPr>
        <w:t xml:space="preserve"> </w:t>
      </w:r>
      <w:proofErr w:type="spellStart"/>
      <w:r w:rsidR="003F3DD0" w:rsidRPr="004B4C37">
        <w:rPr>
          <w:rFonts w:ascii="Times New Roman" w:hAnsi="Times New Roman"/>
        </w:rPr>
        <w:t>ar</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iepirkuma</w:t>
      </w:r>
      <w:proofErr w:type="spellEnd"/>
      <w:r w:rsidR="003F3DD0" w:rsidRPr="004B4C37">
        <w:rPr>
          <w:rFonts w:ascii="Times New Roman" w:hAnsi="Times New Roman"/>
        </w:rPr>
        <w:t xml:space="preserve"> </w:t>
      </w:r>
      <w:proofErr w:type="spellStart"/>
      <w:r w:rsidR="00777557" w:rsidRPr="004B4C37">
        <w:rPr>
          <w:rFonts w:ascii="Times New Roman" w:hAnsi="Times New Roman"/>
        </w:rPr>
        <w:t>instrukciju</w:t>
      </w:r>
      <w:proofErr w:type="spellEnd"/>
      <w:r w:rsidR="00777557" w:rsidRPr="004B4C37">
        <w:rPr>
          <w:rFonts w:ascii="Times New Roman" w:hAnsi="Times New Roman"/>
        </w:rPr>
        <w:t xml:space="preserve"> </w:t>
      </w:r>
      <w:r w:rsidR="003F3DD0" w:rsidRPr="004B4C37">
        <w:rPr>
          <w:rFonts w:ascii="Times New Roman" w:hAnsi="Times New Roman"/>
        </w:rPr>
        <w:t xml:space="preserve">un </w:t>
      </w:r>
      <w:proofErr w:type="spellStart"/>
      <w:r w:rsidR="003F3DD0" w:rsidRPr="004B4C37">
        <w:rPr>
          <w:rFonts w:ascii="Times New Roman" w:hAnsi="Times New Roman"/>
        </w:rPr>
        <w:t>piekrītam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visiem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tajā</w:t>
      </w:r>
      <w:proofErr w:type="spellEnd"/>
      <w:r w:rsidR="003F3DD0" w:rsidRPr="004B4C37">
        <w:rPr>
          <w:rFonts w:ascii="Times New Roman" w:hAnsi="Times New Roman"/>
        </w:rPr>
        <w:t xml:space="preserve"> </w:t>
      </w:r>
      <w:proofErr w:type="spellStart"/>
      <w:r w:rsidR="003F3DD0" w:rsidRPr="004B4C37">
        <w:rPr>
          <w:rFonts w:ascii="Times New Roman" w:hAnsi="Times New Roman"/>
        </w:rPr>
        <w:t>minētajiem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noteikumiem</w:t>
      </w:r>
      <w:proofErr w:type="spellEnd"/>
      <w:r w:rsidR="003F3DD0" w:rsidRPr="004B4C37">
        <w:rPr>
          <w:rFonts w:ascii="Times New Roman" w:hAnsi="Times New Roman"/>
        </w:rPr>
        <w:t xml:space="preserve">, tie </w:t>
      </w:r>
      <w:proofErr w:type="spellStart"/>
      <w:r w:rsidR="003F3DD0" w:rsidRPr="004B4C37">
        <w:rPr>
          <w:rFonts w:ascii="Times New Roman" w:hAnsi="Times New Roman"/>
        </w:rPr>
        <w:t>ir</w:t>
      </w:r>
      <w:proofErr w:type="spellEnd"/>
      <w:r w:rsidR="003F3DD0" w:rsidRPr="004B4C37">
        <w:rPr>
          <w:rFonts w:ascii="Times New Roman" w:hAnsi="Times New Roman"/>
        </w:rPr>
        <w:t xml:space="preserve"> </w:t>
      </w:r>
      <w:proofErr w:type="spellStart"/>
      <w:r w:rsidR="003F3DD0" w:rsidRPr="004B4C37">
        <w:rPr>
          <w:rFonts w:ascii="Times New Roman" w:hAnsi="Times New Roman"/>
        </w:rPr>
        <w:t>skaidri</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saprotami</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iebildumu</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pretenziju</w:t>
      </w:r>
      <w:proofErr w:type="spellEnd"/>
      <w:r w:rsidR="003F3DD0" w:rsidRPr="004B4C37">
        <w:rPr>
          <w:rFonts w:ascii="Times New Roman" w:hAnsi="Times New Roman"/>
        </w:rPr>
        <w:t xml:space="preserve"> </w:t>
      </w:r>
      <w:proofErr w:type="spellStart"/>
      <w:r w:rsidR="003F3DD0" w:rsidRPr="004B4C37">
        <w:rPr>
          <w:rFonts w:ascii="Times New Roman" w:hAnsi="Times New Roman"/>
        </w:rPr>
        <w:t>pret</w:t>
      </w:r>
      <w:proofErr w:type="spellEnd"/>
      <w:r w:rsidR="003F3DD0" w:rsidRPr="004B4C37">
        <w:rPr>
          <w:rFonts w:ascii="Times New Roman" w:hAnsi="Times New Roman"/>
        </w:rPr>
        <w:t xml:space="preserve"> </w:t>
      </w:r>
      <w:proofErr w:type="spellStart"/>
      <w:r w:rsidR="003F3DD0" w:rsidRPr="004B4C37">
        <w:rPr>
          <w:rFonts w:ascii="Times New Roman" w:hAnsi="Times New Roman"/>
        </w:rPr>
        <w:t>tiem</w:t>
      </w:r>
      <w:proofErr w:type="spellEnd"/>
      <w:r w:rsidR="003F3DD0" w:rsidRPr="004B4C37">
        <w:rPr>
          <w:rFonts w:ascii="Times New Roman" w:hAnsi="Times New Roman"/>
        </w:rPr>
        <w:t xml:space="preserve"> nav.</w:t>
      </w:r>
    </w:p>
    <w:p w:rsidR="001919AD" w:rsidRPr="004B4C37" w:rsidRDefault="003F3DD0" w:rsidP="007D4A9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mūsu piedāvājums ir spēkā līdz līguma noslēgšanai</w:t>
      </w:r>
      <w:r w:rsidR="001919AD" w:rsidRPr="004B4C37">
        <w:rPr>
          <w:rFonts w:ascii="Times New Roman" w:hAnsi="Times New Roman"/>
          <w:sz w:val="22"/>
          <w:szCs w:val="22"/>
        </w:rPr>
        <w:t>.</w:t>
      </w:r>
    </w:p>
    <w:p w:rsidR="003F3DD0" w:rsidRPr="004B4C37" w:rsidRDefault="001919AD" w:rsidP="007D4A9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j</w:t>
      </w:r>
      <w:r w:rsidR="003F3DD0" w:rsidRPr="004B4C37">
        <w:rPr>
          <w:rFonts w:ascii="Times New Roman" w:hAnsi="Times New Roman"/>
          <w:sz w:val="22"/>
          <w:szCs w:val="22"/>
        </w:rPr>
        <w:t xml:space="preserve">a pasūtītājs izvēlēsies šo piedāvājumu, apņemamies </w:t>
      </w:r>
      <w:r w:rsidRPr="004B4C37">
        <w:rPr>
          <w:rFonts w:ascii="Times New Roman" w:hAnsi="Times New Roman"/>
          <w:sz w:val="22"/>
          <w:szCs w:val="22"/>
        </w:rPr>
        <w:t>pilnībā tāmēs norādītos darbus paveikt</w:t>
      </w:r>
      <w:r w:rsidR="00B55014">
        <w:rPr>
          <w:rFonts w:ascii="Times New Roman" w:hAnsi="Times New Roman"/>
          <w:sz w:val="22"/>
          <w:szCs w:val="22"/>
        </w:rPr>
        <w:t xml:space="preserve"> no ______</w:t>
      </w:r>
      <w:r w:rsidRPr="004B4C37">
        <w:rPr>
          <w:rFonts w:ascii="Times New Roman" w:hAnsi="Times New Roman"/>
          <w:sz w:val="22"/>
          <w:szCs w:val="22"/>
        </w:rPr>
        <w:t xml:space="preserve"> </w:t>
      </w:r>
      <w:r w:rsidR="00F94BDC" w:rsidRPr="004B4C37">
        <w:rPr>
          <w:rFonts w:ascii="Times New Roman" w:hAnsi="Times New Roman"/>
          <w:sz w:val="22"/>
          <w:szCs w:val="22"/>
        </w:rPr>
        <w:t>līdz</w:t>
      </w:r>
      <w:r w:rsidRPr="004B4C37">
        <w:rPr>
          <w:rFonts w:ascii="Times New Roman" w:hAnsi="Times New Roman"/>
          <w:sz w:val="22"/>
          <w:szCs w:val="22"/>
        </w:rPr>
        <w:t xml:space="preserve"> </w:t>
      </w:r>
      <w:r w:rsidR="00D154F1">
        <w:rPr>
          <w:rFonts w:ascii="Times New Roman" w:hAnsi="Times New Roman"/>
          <w:sz w:val="22"/>
          <w:szCs w:val="22"/>
        </w:rPr>
        <w:t>__________</w:t>
      </w:r>
      <w:r w:rsidRPr="004B4C37">
        <w:rPr>
          <w:rFonts w:ascii="Times New Roman" w:hAnsi="Times New Roman"/>
          <w:sz w:val="22"/>
          <w:szCs w:val="22"/>
        </w:rPr>
        <w:t xml:space="preserve"> </w:t>
      </w:r>
    </w:p>
    <w:p w:rsidR="001919AD" w:rsidRPr="004B4C37" w:rsidRDefault="001919AD" w:rsidP="007D4A9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mūsu piedāvātā līguma cena ir EUR ___________ bez pievienotās vērtības nodokļa.</w:t>
      </w:r>
    </w:p>
    <w:p w:rsidR="001919AD" w:rsidRPr="004B4C37" w:rsidRDefault="001919AD" w:rsidP="007D4A9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Būvdarbus vadīs _________________ (ēku būvdarbu vadītāja vārds, uzvārds, sertifikāta nr.)</w:t>
      </w:r>
      <w:r w:rsidR="00F94BDC" w:rsidRPr="004B4C37">
        <w:rPr>
          <w:rFonts w:ascii="Times New Roman" w:hAnsi="Times New Roman"/>
          <w:sz w:val="22"/>
          <w:szCs w:val="22"/>
        </w:rPr>
        <w:t>.</w:t>
      </w:r>
    </w:p>
    <w:p w:rsidR="004B4C37" w:rsidRPr="004B4C37" w:rsidRDefault="004B4C37" w:rsidP="007D4A9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Darba aizsardzības koordinators ______________</w:t>
      </w:r>
    </w:p>
    <w:p w:rsidR="001919AD" w:rsidRPr="004B4C37" w:rsidRDefault="00F94BDC" w:rsidP="007D4A9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 xml:space="preserve">Būvdarbu garantija ir </w:t>
      </w:r>
      <w:r w:rsidR="00D154F1">
        <w:rPr>
          <w:rFonts w:ascii="Times New Roman" w:hAnsi="Times New Roman"/>
          <w:sz w:val="22"/>
          <w:szCs w:val="22"/>
        </w:rPr>
        <w:t>60</w:t>
      </w:r>
      <w:r w:rsidRPr="004B4C37">
        <w:rPr>
          <w:rFonts w:ascii="Times New Roman" w:hAnsi="Times New Roman"/>
          <w:sz w:val="22"/>
          <w:szCs w:val="22"/>
        </w:rPr>
        <w:t xml:space="preserve"> mēneši no nodošanas pieņemšanas akta parakstīšanas dienas. </w:t>
      </w:r>
      <w:r w:rsidR="001919AD" w:rsidRPr="004B4C37">
        <w:rPr>
          <w:rFonts w:ascii="Times New Roman" w:hAnsi="Times New Roman"/>
          <w:sz w:val="22"/>
          <w:szCs w:val="22"/>
        </w:rPr>
        <w:t>Pielikumā būvdarbu tāmes uz _____ lapām.</w:t>
      </w:r>
    </w:p>
    <w:p w:rsidR="001919AD" w:rsidRPr="001919AD" w:rsidRDefault="001919AD" w:rsidP="001919AD">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Default="003F3DD0" w:rsidP="003F3DD0">
      <w:pPr>
        <w:pStyle w:val="Galvene"/>
        <w:ind w:firstLine="720"/>
        <w:rPr>
          <w:rFonts w:ascii="Times New Roman" w:hAnsi="Times New Roman"/>
          <w:sz w:val="24"/>
          <w:szCs w:val="24"/>
          <w:lang w:val="lv-LV"/>
        </w:rPr>
      </w:pPr>
      <w:r w:rsidRPr="00596B73">
        <w:rPr>
          <w:rFonts w:ascii="Times New Roman" w:hAnsi="Times New Roman"/>
          <w:sz w:val="24"/>
          <w:szCs w:val="24"/>
        </w:rPr>
        <w:tab/>
      </w:r>
      <w:r w:rsidRPr="00596B73">
        <w:rPr>
          <w:rFonts w:ascii="Times New Roman" w:hAnsi="Times New Roman"/>
          <w:sz w:val="24"/>
          <w:szCs w:val="24"/>
        </w:rPr>
        <w:tab/>
      </w:r>
      <w:proofErr w:type="spellStart"/>
      <w:r w:rsidRPr="00596B73">
        <w:rPr>
          <w:rFonts w:ascii="Times New Roman" w:hAnsi="Times New Roman"/>
          <w:sz w:val="24"/>
          <w:szCs w:val="24"/>
        </w:rPr>
        <w:t>z.v</w:t>
      </w:r>
      <w:proofErr w:type="spellEnd"/>
      <w:r w:rsidRPr="00596B73">
        <w:rPr>
          <w:rFonts w:ascii="Times New Roman" w:hAnsi="Times New Roman"/>
          <w:sz w:val="24"/>
          <w:szCs w:val="24"/>
        </w:rPr>
        <w:t>.</w:t>
      </w:r>
    </w:p>
    <w:p w:rsidR="002174E2" w:rsidRDefault="002174E2" w:rsidP="003309A6">
      <w:pPr>
        <w:pStyle w:val="Galvene"/>
        <w:ind w:firstLine="720"/>
        <w:jc w:val="right"/>
        <w:rPr>
          <w:rFonts w:ascii="Times New Roman" w:hAnsi="Times New Roman"/>
          <w:sz w:val="24"/>
          <w:szCs w:val="24"/>
          <w:lang w:val="lv-LV"/>
        </w:rPr>
      </w:pPr>
    </w:p>
    <w:p w:rsidR="002174E2" w:rsidRDefault="002174E2" w:rsidP="003309A6">
      <w:pPr>
        <w:pStyle w:val="Galvene"/>
        <w:ind w:firstLine="720"/>
        <w:jc w:val="right"/>
        <w:rPr>
          <w:rFonts w:ascii="Times New Roman" w:hAnsi="Times New Roman"/>
          <w:sz w:val="24"/>
          <w:szCs w:val="24"/>
          <w:lang w:val="lv-LV"/>
        </w:rPr>
      </w:pPr>
    </w:p>
    <w:p w:rsidR="00E20D28" w:rsidRDefault="00E20D28" w:rsidP="003309A6">
      <w:pPr>
        <w:pStyle w:val="Galvene"/>
        <w:ind w:firstLine="720"/>
        <w:jc w:val="right"/>
        <w:rPr>
          <w:rFonts w:ascii="Times New Roman" w:hAnsi="Times New Roman"/>
          <w:sz w:val="24"/>
          <w:szCs w:val="24"/>
          <w:lang w:val="lv-LV"/>
        </w:rPr>
      </w:pPr>
    </w:p>
    <w:p w:rsidR="00FA601F" w:rsidRPr="003309A6" w:rsidRDefault="003309A6" w:rsidP="003309A6">
      <w:pPr>
        <w:pStyle w:val="Galvene"/>
        <w:ind w:firstLine="720"/>
        <w:jc w:val="right"/>
        <w:rPr>
          <w:rFonts w:ascii="Times New Roman" w:hAnsi="Times New Roman"/>
          <w:sz w:val="24"/>
          <w:szCs w:val="24"/>
          <w:lang w:val="lv-LV"/>
        </w:rPr>
      </w:pPr>
      <w:r w:rsidRPr="003309A6">
        <w:rPr>
          <w:rFonts w:ascii="Times New Roman" w:hAnsi="Times New Roman"/>
          <w:sz w:val="24"/>
          <w:szCs w:val="24"/>
          <w:lang w:val="lv-LV"/>
        </w:rPr>
        <w:lastRenderedPageBreak/>
        <w:t>2.pielikums</w:t>
      </w:r>
    </w:p>
    <w:p w:rsidR="003309A6" w:rsidRPr="003309A6" w:rsidRDefault="003309A6" w:rsidP="003309A6">
      <w:pPr>
        <w:jc w:val="center"/>
        <w:rPr>
          <w:rFonts w:ascii="Times New Roman" w:hAnsi="Times New Roman"/>
          <w:b/>
          <w:bCs/>
          <w:caps/>
          <w:sz w:val="22"/>
          <w:szCs w:val="22"/>
        </w:rPr>
      </w:pPr>
      <w:r w:rsidRPr="003309A6">
        <w:rPr>
          <w:rFonts w:ascii="Times New Roman" w:hAnsi="Times New Roman"/>
          <w:b/>
          <w:bCs/>
          <w:caps/>
          <w:sz w:val="22"/>
          <w:szCs w:val="22"/>
        </w:rPr>
        <w:t>Tehniskā specifikācija</w:t>
      </w:r>
    </w:p>
    <w:p w:rsidR="003309A6" w:rsidRPr="003309A6" w:rsidRDefault="003309A6" w:rsidP="003309A6">
      <w:pPr>
        <w:jc w:val="center"/>
        <w:rPr>
          <w:rFonts w:ascii="Times New Roman" w:hAnsi="Times New Roman"/>
          <w:bCs/>
          <w:color w:val="00000A"/>
          <w:sz w:val="22"/>
          <w:szCs w:val="22"/>
        </w:rPr>
      </w:pPr>
      <w:r w:rsidRPr="003309A6">
        <w:rPr>
          <w:rFonts w:ascii="Times New Roman" w:hAnsi="Times New Roman"/>
          <w:bCs/>
          <w:color w:val="00000A"/>
          <w:sz w:val="22"/>
          <w:szCs w:val="22"/>
        </w:rPr>
        <w:t>iepirkumam</w:t>
      </w:r>
    </w:p>
    <w:p w:rsidR="00040E2C" w:rsidRPr="002F14F5" w:rsidRDefault="00040E2C" w:rsidP="00040E2C">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Aktīvās</w:t>
      </w:r>
      <w:proofErr w:type="spellEnd"/>
      <w:r>
        <w:rPr>
          <w:rFonts w:ascii="Times New Roman" w:hAnsi="Times New Roman"/>
          <w:b/>
          <w:sz w:val="24"/>
          <w:szCs w:val="24"/>
        </w:rPr>
        <w:t xml:space="preserve"> </w:t>
      </w:r>
      <w:proofErr w:type="spellStart"/>
      <w:r>
        <w:rPr>
          <w:rFonts w:ascii="Times New Roman" w:hAnsi="Times New Roman"/>
          <w:b/>
          <w:sz w:val="24"/>
          <w:szCs w:val="24"/>
        </w:rPr>
        <w:t>atpūtas</w:t>
      </w:r>
      <w:proofErr w:type="spellEnd"/>
      <w:r>
        <w:rPr>
          <w:rFonts w:ascii="Times New Roman" w:hAnsi="Times New Roman"/>
          <w:b/>
          <w:sz w:val="24"/>
          <w:szCs w:val="24"/>
        </w:rPr>
        <w:t xml:space="preserve"> </w:t>
      </w:r>
      <w:proofErr w:type="spellStart"/>
      <w:r>
        <w:rPr>
          <w:rFonts w:ascii="Times New Roman" w:hAnsi="Times New Roman"/>
          <w:b/>
          <w:sz w:val="24"/>
          <w:szCs w:val="24"/>
        </w:rPr>
        <w:t>vietas</w:t>
      </w:r>
      <w:proofErr w:type="spellEnd"/>
      <w:r>
        <w:rPr>
          <w:rFonts w:ascii="Times New Roman" w:hAnsi="Times New Roman"/>
          <w:b/>
          <w:sz w:val="24"/>
          <w:szCs w:val="24"/>
        </w:rPr>
        <w:t xml:space="preserve"> </w:t>
      </w:r>
      <w:proofErr w:type="spellStart"/>
      <w:r>
        <w:rPr>
          <w:rFonts w:ascii="Times New Roman" w:hAnsi="Times New Roman"/>
          <w:b/>
          <w:sz w:val="24"/>
          <w:szCs w:val="24"/>
        </w:rPr>
        <w:t>labiekārtošana</w:t>
      </w:r>
      <w:proofErr w:type="spellEnd"/>
      <w:r>
        <w:rPr>
          <w:rFonts w:ascii="Times New Roman" w:hAnsi="Times New Roman"/>
          <w:b/>
          <w:sz w:val="24"/>
          <w:szCs w:val="24"/>
        </w:rPr>
        <w:t xml:space="preserve"> pie </w:t>
      </w:r>
      <w:proofErr w:type="spellStart"/>
      <w:r>
        <w:rPr>
          <w:rFonts w:ascii="Times New Roman" w:hAnsi="Times New Roman"/>
          <w:b/>
          <w:sz w:val="24"/>
          <w:szCs w:val="24"/>
        </w:rPr>
        <w:t>Viesītes</w:t>
      </w:r>
      <w:proofErr w:type="spellEnd"/>
      <w:r>
        <w:rPr>
          <w:rFonts w:ascii="Times New Roman" w:hAnsi="Times New Roman"/>
          <w:b/>
          <w:sz w:val="24"/>
          <w:szCs w:val="24"/>
        </w:rPr>
        <w:t xml:space="preserve"> </w:t>
      </w:r>
      <w:proofErr w:type="spellStart"/>
      <w:r>
        <w:rPr>
          <w:rFonts w:ascii="Times New Roman" w:hAnsi="Times New Roman"/>
          <w:b/>
          <w:sz w:val="24"/>
          <w:szCs w:val="24"/>
        </w:rPr>
        <w:t>ezera</w:t>
      </w:r>
      <w:proofErr w:type="spellEnd"/>
    </w:p>
    <w:p w:rsidR="00040E2C" w:rsidRPr="008F2329" w:rsidRDefault="00040E2C" w:rsidP="00040E2C">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2019/N – 04 ERAF</w:t>
      </w:r>
    </w:p>
    <w:p w:rsidR="003309A6" w:rsidRPr="003309A6" w:rsidRDefault="003309A6" w:rsidP="003309A6">
      <w:pPr>
        <w:jc w:val="center"/>
        <w:rPr>
          <w:rFonts w:ascii="Times New Roman" w:hAnsi="Times New Roman"/>
          <w:b/>
          <w:bCs/>
          <w:caps/>
          <w:sz w:val="22"/>
          <w:szCs w:val="22"/>
        </w:rPr>
      </w:pPr>
    </w:p>
    <w:p w:rsidR="000E1D45" w:rsidRPr="000E1D45" w:rsidRDefault="000E1D45" w:rsidP="000E1D45">
      <w:pPr>
        <w:widowControl w:val="0"/>
        <w:numPr>
          <w:ilvl w:val="0"/>
          <w:numId w:val="10"/>
        </w:numPr>
        <w:adjustRightInd w:val="0"/>
        <w:spacing w:after="200" w:line="276" w:lineRule="auto"/>
        <w:contextualSpacing/>
        <w:jc w:val="both"/>
        <w:textAlignment w:val="baseline"/>
        <w:rPr>
          <w:rFonts w:ascii="Times New Roman" w:hAnsi="Times New Roman"/>
          <w:b/>
          <w:bCs/>
          <w:sz w:val="22"/>
          <w:szCs w:val="22"/>
          <w:lang w:eastAsia="ar-SA"/>
        </w:rPr>
      </w:pPr>
      <w:r w:rsidRPr="000E1D45">
        <w:rPr>
          <w:rFonts w:ascii="Times New Roman" w:hAnsi="Times New Roman"/>
          <w:b/>
          <w:bCs/>
          <w:sz w:val="22"/>
          <w:szCs w:val="22"/>
          <w:lang w:eastAsia="ar-SA"/>
        </w:rPr>
        <w:t>Vispārīgā informācija</w:t>
      </w:r>
    </w:p>
    <w:p w:rsidR="000E1D45" w:rsidRPr="00B55014" w:rsidRDefault="000E1D45" w:rsidP="00B55014">
      <w:pPr>
        <w:pStyle w:val="Sarakstarindkopa"/>
        <w:widowControl w:val="0"/>
        <w:numPr>
          <w:ilvl w:val="1"/>
          <w:numId w:val="10"/>
        </w:numPr>
        <w:adjustRightInd w:val="0"/>
        <w:jc w:val="both"/>
        <w:textAlignment w:val="baseline"/>
        <w:rPr>
          <w:rFonts w:ascii="Times New Roman" w:eastAsia="Times New Roman" w:hAnsi="Times New Roman"/>
          <w:b/>
          <w:sz w:val="22"/>
          <w:szCs w:val="24"/>
        </w:rPr>
      </w:pPr>
      <w:r w:rsidRPr="00B55014">
        <w:rPr>
          <w:rFonts w:ascii="Times New Roman" w:hAnsi="Times New Roman"/>
          <w:sz w:val="22"/>
          <w:szCs w:val="22"/>
        </w:rPr>
        <w:t xml:space="preserve">Būvdarbi jāveic saskaņā ar </w:t>
      </w:r>
      <w:r w:rsidRPr="00B55014">
        <w:rPr>
          <w:rFonts w:ascii="Times New Roman" w:hAnsi="Times New Roman"/>
          <w:b/>
          <w:bCs/>
          <w:color w:val="000000"/>
          <w:sz w:val="22"/>
          <w:szCs w:val="22"/>
        </w:rPr>
        <w:t xml:space="preserve">Inetas Bukas arhitekta prakses IK </w:t>
      </w:r>
      <w:r w:rsidRPr="00B55014">
        <w:rPr>
          <w:rFonts w:ascii="Times New Roman" w:hAnsi="Times New Roman"/>
          <w:sz w:val="22"/>
          <w:szCs w:val="22"/>
        </w:rPr>
        <w:t xml:space="preserve">izstrādāto paskaidrojuma rakstu:  </w:t>
      </w:r>
      <w:r w:rsidRPr="00B55014">
        <w:rPr>
          <w:rFonts w:ascii="Times New Roman" w:eastAsia="Times New Roman" w:hAnsi="Times New Roman"/>
          <w:b/>
          <w:sz w:val="22"/>
          <w:szCs w:val="24"/>
        </w:rPr>
        <w:t>Aktīvās atpūtas vietas labiekārtošana pie Viesītes ezera, “Pie Akmens”, Viesītes pagastā, Viesītes novadā.</w:t>
      </w:r>
    </w:p>
    <w:p w:rsidR="000E1D45" w:rsidRPr="000E1D45" w:rsidRDefault="00AE1FF4" w:rsidP="000E1D45">
      <w:pPr>
        <w:widowControl w:val="0"/>
        <w:numPr>
          <w:ilvl w:val="1"/>
          <w:numId w:val="11"/>
        </w:numPr>
        <w:autoSpaceDE w:val="0"/>
        <w:autoSpaceDN w:val="0"/>
        <w:adjustRightInd w:val="0"/>
        <w:spacing w:line="276" w:lineRule="auto"/>
        <w:contextualSpacing/>
        <w:jc w:val="both"/>
        <w:textAlignment w:val="baseline"/>
        <w:rPr>
          <w:rFonts w:ascii="Times New Roman" w:hAnsi="Times New Roman"/>
          <w:sz w:val="22"/>
          <w:szCs w:val="22"/>
        </w:rPr>
      </w:pPr>
      <w:r>
        <w:rPr>
          <w:rFonts w:ascii="Times New Roman" w:hAnsi="Times New Roman"/>
          <w:b/>
          <w:sz w:val="22"/>
          <w:szCs w:val="22"/>
        </w:rPr>
        <w:t>B</w:t>
      </w:r>
      <w:r w:rsidR="000E1D45" w:rsidRPr="00347B50">
        <w:rPr>
          <w:rFonts w:ascii="Times New Roman" w:hAnsi="Times New Roman"/>
          <w:b/>
          <w:sz w:val="22"/>
          <w:szCs w:val="22"/>
        </w:rPr>
        <w:t>ūvdarbu veikšanas periods</w:t>
      </w:r>
      <w:r w:rsidR="000E1D45" w:rsidRPr="00AE1FF4">
        <w:rPr>
          <w:rFonts w:ascii="Times New Roman" w:hAnsi="Times New Roman"/>
          <w:b/>
          <w:sz w:val="22"/>
          <w:szCs w:val="22"/>
        </w:rPr>
        <w:t xml:space="preserve"> </w:t>
      </w:r>
      <w:r w:rsidRPr="00AE1FF4">
        <w:rPr>
          <w:rFonts w:ascii="Times New Roman" w:hAnsi="Times New Roman"/>
          <w:b/>
          <w:sz w:val="22"/>
          <w:szCs w:val="22"/>
        </w:rPr>
        <w:t>objektā</w:t>
      </w:r>
      <w:r>
        <w:rPr>
          <w:rFonts w:ascii="Times New Roman" w:hAnsi="Times New Roman"/>
          <w:sz w:val="22"/>
          <w:szCs w:val="22"/>
        </w:rPr>
        <w:t xml:space="preserve"> </w:t>
      </w:r>
      <w:r w:rsidR="00B55014">
        <w:rPr>
          <w:rFonts w:ascii="Times New Roman" w:hAnsi="Times New Roman"/>
          <w:sz w:val="22"/>
          <w:szCs w:val="22"/>
        </w:rPr>
        <w:t xml:space="preserve">(fiksētais būvdarbu žurnālā) </w:t>
      </w:r>
      <w:r w:rsidR="000E1D45" w:rsidRPr="000E1D45">
        <w:rPr>
          <w:rFonts w:ascii="Times New Roman" w:hAnsi="Times New Roman"/>
          <w:sz w:val="22"/>
          <w:szCs w:val="22"/>
        </w:rPr>
        <w:t xml:space="preserve">– </w:t>
      </w:r>
      <w:r w:rsidR="00B55014" w:rsidRPr="008243F5">
        <w:rPr>
          <w:rFonts w:ascii="Times New Roman" w:hAnsi="Times New Roman"/>
          <w:b/>
          <w:sz w:val="22"/>
          <w:szCs w:val="22"/>
        </w:rPr>
        <w:t>viens</w:t>
      </w:r>
      <w:r w:rsidR="000E1D45" w:rsidRPr="000E1D45">
        <w:rPr>
          <w:rFonts w:ascii="Times New Roman" w:hAnsi="Times New Roman"/>
          <w:b/>
          <w:sz w:val="22"/>
          <w:szCs w:val="22"/>
        </w:rPr>
        <w:t xml:space="preserve"> mēne</w:t>
      </w:r>
      <w:r w:rsidR="00B55014" w:rsidRPr="008243F5">
        <w:rPr>
          <w:rFonts w:ascii="Times New Roman" w:hAnsi="Times New Roman"/>
          <w:b/>
          <w:sz w:val="22"/>
          <w:szCs w:val="22"/>
        </w:rPr>
        <w:t>s</w:t>
      </w:r>
      <w:r w:rsidR="000E1D45" w:rsidRPr="000E1D45">
        <w:rPr>
          <w:rFonts w:ascii="Times New Roman" w:hAnsi="Times New Roman"/>
          <w:b/>
          <w:sz w:val="22"/>
          <w:szCs w:val="22"/>
        </w:rPr>
        <w:t>i</w:t>
      </w:r>
      <w:r w:rsidR="008243F5" w:rsidRPr="008243F5">
        <w:rPr>
          <w:rFonts w:ascii="Times New Roman" w:hAnsi="Times New Roman"/>
          <w:b/>
          <w:sz w:val="22"/>
          <w:szCs w:val="22"/>
        </w:rPr>
        <w:t>s</w:t>
      </w:r>
      <w:r w:rsidR="000E1D45" w:rsidRPr="000E1D45">
        <w:rPr>
          <w:rFonts w:ascii="Times New Roman" w:hAnsi="Times New Roman"/>
          <w:color w:val="FF0000"/>
          <w:sz w:val="22"/>
          <w:szCs w:val="22"/>
        </w:rPr>
        <w:t xml:space="preserve"> </w:t>
      </w:r>
      <w:r w:rsidR="000E1D45" w:rsidRPr="000E1D45">
        <w:rPr>
          <w:rFonts w:ascii="Times New Roman" w:hAnsi="Times New Roman"/>
          <w:sz w:val="22"/>
          <w:szCs w:val="22"/>
        </w:rPr>
        <w:t>no būvdarbu uzsākšanas, neskaitot tehnoloģiskos pārtraukumus.</w:t>
      </w:r>
    </w:p>
    <w:p w:rsidR="000E1D45" w:rsidRDefault="000E1D45" w:rsidP="000E1D45">
      <w:pPr>
        <w:widowControl w:val="0"/>
        <w:numPr>
          <w:ilvl w:val="1"/>
          <w:numId w:val="11"/>
        </w:numPr>
        <w:autoSpaceDE w:val="0"/>
        <w:autoSpaceDN w:val="0"/>
        <w:adjustRightInd w:val="0"/>
        <w:spacing w:line="276" w:lineRule="auto"/>
        <w:contextualSpacing/>
        <w:jc w:val="both"/>
        <w:textAlignment w:val="baseline"/>
        <w:rPr>
          <w:rFonts w:ascii="Times New Roman" w:hAnsi="Times New Roman"/>
          <w:sz w:val="22"/>
          <w:szCs w:val="22"/>
        </w:rPr>
      </w:pPr>
      <w:r w:rsidRPr="000E1D45">
        <w:rPr>
          <w:rFonts w:ascii="Times New Roman" w:hAnsi="Times New Roman"/>
          <w:sz w:val="22"/>
          <w:szCs w:val="22"/>
        </w:rPr>
        <w:t>Būvdarbu</w:t>
      </w:r>
      <w:r w:rsidR="00B55014">
        <w:rPr>
          <w:rFonts w:ascii="Times New Roman" w:hAnsi="Times New Roman"/>
          <w:sz w:val="22"/>
          <w:szCs w:val="22"/>
        </w:rPr>
        <w:t xml:space="preserve"> līguma</w:t>
      </w:r>
      <w:r w:rsidRPr="000E1D45">
        <w:rPr>
          <w:rFonts w:ascii="Times New Roman" w:hAnsi="Times New Roman"/>
          <w:sz w:val="22"/>
          <w:szCs w:val="22"/>
        </w:rPr>
        <w:t xml:space="preserve"> izpildes maksimālais termiņš līdz </w:t>
      </w:r>
      <w:r w:rsidRPr="000E1D45">
        <w:rPr>
          <w:rFonts w:ascii="Times New Roman" w:hAnsi="Times New Roman"/>
          <w:b/>
          <w:sz w:val="22"/>
          <w:szCs w:val="22"/>
        </w:rPr>
        <w:t xml:space="preserve">2019. gada </w:t>
      </w:r>
      <w:r w:rsidR="00B55014">
        <w:rPr>
          <w:rFonts w:ascii="Times New Roman" w:hAnsi="Times New Roman"/>
          <w:b/>
          <w:sz w:val="22"/>
          <w:szCs w:val="22"/>
        </w:rPr>
        <w:t>15</w:t>
      </w:r>
      <w:r w:rsidRPr="000E1D45">
        <w:rPr>
          <w:rFonts w:ascii="Times New Roman" w:hAnsi="Times New Roman"/>
          <w:b/>
          <w:sz w:val="22"/>
          <w:szCs w:val="22"/>
        </w:rPr>
        <w:t xml:space="preserve">. </w:t>
      </w:r>
      <w:r w:rsidR="00B55014">
        <w:rPr>
          <w:rFonts w:ascii="Times New Roman" w:hAnsi="Times New Roman"/>
          <w:b/>
          <w:sz w:val="22"/>
          <w:szCs w:val="22"/>
        </w:rPr>
        <w:t>jūlijam</w:t>
      </w:r>
      <w:r w:rsidRPr="000E1D45">
        <w:rPr>
          <w:rFonts w:ascii="Times New Roman" w:hAnsi="Times New Roman"/>
          <w:b/>
          <w:color w:val="FF0000"/>
          <w:sz w:val="22"/>
          <w:szCs w:val="22"/>
        </w:rPr>
        <w:t xml:space="preserve"> </w:t>
      </w:r>
      <w:r w:rsidRPr="000E1D45">
        <w:rPr>
          <w:rFonts w:ascii="Times New Roman" w:hAnsi="Times New Roman"/>
          <w:sz w:val="22"/>
          <w:szCs w:val="22"/>
        </w:rPr>
        <w:t xml:space="preserve">(ieskaitot ieraksta iegūšanu paskaidrojuma rakstā par būvdarbu pabeigšanu). </w:t>
      </w:r>
    </w:p>
    <w:p w:rsidR="00B55014" w:rsidRDefault="00B55014" w:rsidP="000E1D45">
      <w:pPr>
        <w:widowControl w:val="0"/>
        <w:numPr>
          <w:ilvl w:val="1"/>
          <w:numId w:val="11"/>
        </w:numPr>
        <w:autoSpaceDE w:val="0"/>
        <w:autoSpaceDN w:val="0"/>
        <w:adjustRightInd w:val="0"/>
        <w:spacing w:line="276" w:lineRule="auto"/>
        <w:contextualSpacing/>
        <w:jc w:val="both"/>
        <w:textAlignment w:val="baseline"/>
        <w:rPr>
          <w:rFonts w:ascii="Times New Roman" w:hAnsi="Times New Roman"/>
          <w:sz w:val="22"/>
          <w:szCs w:val="22"/>
        </w:rPr>
      </w:pPr>
      <w:r>
        <w:rPr>
          <w:rFonts w:ascii="Times New Roman" w:hAnsi="Times New Roman"/>
          <w:sz w:val="22"/>
          <w:szCs w:val="22"/>
        </w:rPr>
        <w:t xml:space="preserve">Sagatavojot piedāvājumu jāņem vērā Viesītes ezera apsaimniekošanas noteikumi. Nozīmīgāko </w:t>
      </w:r>
      <w:r w:rsidR="008243F5">
        <w:rPr>
          <w:rFonts w:ascii="Times New Roman" w:hAnsi="Times New Roman"/>
          <w:sz w:val="22"/>
          <w:szCs w:val="22"/>
        </w:rPr>
        <w:t xml:space="preserve">zivju nārsta laikā </w:t>
      </w:r>
      <w:r w:rsidR="008243F5" w:rsidRPr="00AE1FF4">
        <w:rPr>
          <w:rFonts w:ascii="Times New Roman" w:hAnsi="Times New Roman"/>
          <w:b/>
          <w:sz w:val="22"/>
          <w:szCs w:val="22"/>
        </w:rPr>
        <w:t>no 1. marta līdz 15. maija</w:t>
      </w:r>
      <w:r w:rsidR="00E20D28" w:rsidRPr="00AE1FF4">
        <w:rPr>
          <w:rFonts w:ascii="Times New Roman" w:hAnsi="Times New Roman"/>
          <w:b/>
          <w:sz w:val="22"/>
          <w:szCs w:val="22"/>
        </w:rPr>
        <w:t>m</w:t>
      </w:r>
      <w:r w:rsidR="008243F5">
        <w:rPr>
          <w:rFonts w:ascii="Times New Roman" w:hAnsi="Times New Roman"/>
          <w:sz w:val="22"/>
          <w:szCs w:val="22"/>
        </w:rPr>
        <w:t xml:space="preserve"> </w:t>
      </w:r>
      <w:r w:rsidR="008243F5" w:rsidRPr="00AE1FF4">
        <w:rPr>
          <w:rFonts w:ascii="Times New Roman" w:hAnsi="Times New Roman"/>
          <w:b/>
          <w:sz w:val="22"/>
          <w:szCs w:val="22"/>
        </w:rPr>
        <w:t>būvdarbi aizliegti</w:t>
      </w:r>
      <w:r w:rsidR="008243F5">
        <w:rPr>
          <w:rFonts w:ascii="Times New Roman" w:hAnsi="Times New Roman"/>
          <w:sz w:val="22"/>
          <w:szCs w:val="22"/>
        </w:rPr>
        <w:t>.</w:t>
      </w:r>
    </w:p>
    <w:p w:rsidR="008243F5" w:rsidRPr="000E1D45" w:rsidRDefault="008243F5" w:rsidP="000E1D45">
      <w:pPr>
        <w:widowControl w:val="0"/>
        <w:numPr>
          <w:ilvl w:val="1"/>
          <w:numId w:val="11"/>
        </w:numPr>
        <w:autoSpaceDE w:val="0"/>
        <w:autoSpaceDN w:val="0"/>
        <w:adjustRightInd w:val="0"/>
        <w:spacing w:line="276" w:lineRule="auto"/>
        <w:contextualSpacing/>
        <w:jc w:val="both"/>
        <w:textAlignment w:val="baseline"/>
        <w:rPr>
          <w:rFonts w:ascii="Times New Roman" w:hAnsi="Times New Roman"/>
          <w:sz w:val="22"/>
          <w:szCs w:val="22"/>
        </w:rPr>
      </w:pPr>
      <w:r>
        <w:rPr>
          <w:rFonts w:ascii="Times New Roman" w:hAnsi="Times New Roman"/>
          <w:sz w:val="22"/>
          <w:szCs w:val="22"/>
        </w:rPr>
        <w:t>Sagatavojot piedāvājumu jāizvērtē visi riski, kas varētu ietekmēt būvdarbu iespējamību noteiktā laika periodā.</w:t>
      </w:r>
    </w:p>
    <w:p w:rsidR="000E1D45" w:rsidRPr="000E1D45" w:rsidRDefault="000E1D45" w:rsidP="000E1D45">
      <w:pPr>
        <w:jc w:val="both"/>
        <w:rPr>
          <w:rFonts w:ascii="Times New Roman" w:hAnsi="Times New Roman"/>
          <w:b/>
          <w:bCs/>
          <w:sz w:val="22"/>
          <w:szCs w:val="22"/>
        </w:rPr>
      </w:pPr>
      <w:r w:rsidRPr="000E1D45">
        <w:rPr>
          <w:rFonts w:ascii="Times New Roman" w:hAnsi="Times New Roman"/>
          <w:b/>
          <w:bCs/>
          <w:sz w:val="22"/>
          <w:szCs w:val="22"/>
        </w:rPr>
        <w:t>Pielikumi :</w:t>
      </w:r>
    </w:p>
    <w:p w:rsidR="000E1D45" w:rsidRPr="000E1D45" w:rsidRDefault="000E1D45" w:rsidP="000E1D45">
      <w:pPr>
        <w:widowControl w:val="0"/>
        <w:numPr>
          <w:ilvl w:val="0"/>
          <w:numId w:val="9"/>
        </w:numPr>
        <w:adjustRightInd w:val="0"/>
        <w:spacing w:after="200" w:line="276" w:lineRule="auto"/>
        <w:contextualSpacing/>
        <w:jc w:val="both"/>
        <w:textAlignment w:val="baseline"/>
        <w:rPr>
          <w:rFonts w:ascii="Times New Roman" w:hAnsi="Times New Roman"/>
          <w:b/>
          <w:bCs/>
          <w:i/>
          <w:sz w:val="22"/>
          <w:szCs w:val="22"/>
          <w:lang w:eastAsia="ar-SA"/>
        </w:rPr>
      </w:pPr>
      <w:r w:rsidRPr="000E1D45">
        <w:rPr>
          <w:rFonts w:ascii="Times New Roman" w:hAnsi="Times New Roman"/>
          <w:b/>
          <w:bCs/>
          <w:i/>
          <w:sz w:val="22"/>
          <w:szCs w:val="22"/>
          <w:lang w:eastAsia="ar-SA"/>
        </w:rPr>
        <w:t xml:space="preserve">Būvdarbu apjomu saraksts - pievienots Excel failā. </w:t>
      </w:r>
    </w:p>
    <w:p w:rsidR="000E1D45" w:rsidRDefault="000E1D45" w:rsidP="000E1D45">
      <w:pPr>
        <w:widowControl w:val="0"/>
        <w:numPr>
          <w:ilvl w:val="0"/>
          <w:numId w:val="9"/>
        </w:numPr>
        <w:adjustRightInd w:val="0"/>
        <w:spacing w:after="200" w:line="276" w:lineRule="auto"/>
        <w:contextualSpacing/>
        <w:jc w:val="both"/>
        <w:textAlignment w:val="baseline"/>
        <w:rPr>
          <w:rFonts w:ascii="Times New Roman" w:hAnsi="Times New Roman"/>
          <w:b/>
          <w:bCs/>
          <w:i/>
          <w:sz w:val="22"/>
          <w:szCs w:val="22"/>
          <w:lang w:eastAsia="ar-SA"/>
        </w:rPr>
      </w:pPr>
      <w:r w:rsidRPr="000E1D45">
        <w:rPr>
          <w:rFonts w:ascii="Times New Roman" w:hAnsi="Times New Roman"/>
          <w:b/>
          <w:bCs/>
          <w:i/>
          <w:sz w:val="22"/>
          <w:szCs w:val="22"/>
          <w:lang w:eastAsia="ar-SA"/>
        </w:rPr>
        <w:t>Paskaidrojuma raksts.</w:t>
      </w:r>
    </w:p>
    <w:p w:rsidR="008243F5" w:rsidRDefault="008243F5" w:rsidP="008243F5">
      <w:pPr>
        <w:widowControl w:val="0"/>
        <w:adjustRightInd w:val="0"/>
        <w:spacing w:after="200" w:line="276" w:lineRule="auto"/>
        <w:contextualSpacing/>
        <w:jc w:val="both"/>
        <w:textAlignment w:val="baseline"/>
        <w:rPr>
          <w:rFonts w:ascii="Times New Roman" w:hAnsi="Times New Roman"/>
          <w:b/>
          <w:bCs/>
          <w:i/>
          <w:sz w:val="22"/>
          <w:szCs w:val="22"/>
          <w:lang w:eastAsia="ar-SA"/>
        </w:rPr>
      </w:pPr>
    </w:p>
    <w:p w:rsidR="000E1D45" w:rsidRPr="000E1D45" w:rsidRDefault="000E1D45" w:rsidP="000E1D45">
      <w:pPr>
        <w:widowControl w:val="0"/>
        <w:numPr>
          <w:ilvl w:val="0"/>
          <w:numId w:val="10"/>
        </w:numPr>
        <w:autoSpaceDE w:val="0"/>
        <w:autoSpaceDN w:val="0"/>
        <w:adjustRightInd w:val="0"/>
        <w:spacing w:line="278" w:lineRule="exact"/>
        <w:ind w:right="1"/>
        <w:jc w:val="both"/>
        <w:textAlignment w:val="baseline"/>
        <w:rPr>
          <w:rFonts w:ascii="Times New Roman" w:eastAsia="Times New Roman" w:hAnsi="Times New Roman"/>
          <w:b/>
          <w:bCs/>
          <w:sz w:val="22"/>
          <w:szCs w:val="22"/>
        </w:rPr>
      </w:pPr>
      <w:r w:rsidRPr="000E1D45">
        <w:rPr>
          <w:rFonts w:ascii="Times New Roman" w:eastAsia="Times New Roman" w:hAnsi="Times New Roman"/>
          <w:b/>
          <w:bCs/>
          <w:sz w:val="22"/>
          <w:szCs w:val="22"/>
        </w:rPr>
        <w:t>Tehniskās specifikācijas piedāvājuma sagatavošanas laikā</w:t>
      </w:r>
    </w:p>
    <w:p w:rsidR="000E1D45" w:rsidRDefault="000E1D45" w:rsidP="000E1D45">
      <w:pPr>
        <w:widowControl w:val="0"/>
        <w:numPr>
          <w:ilvl w:val="1"/>
          <w:numId w:val="10"/>
        </w:numPr>
        <w:autoSpaceDE w:val="0"/>
        <w:autoSpaceDN w:val="0"/>
        <w:adjustRightInd w:val="0"/>
        <w:spacing w:line="273" w:lineRule="exact"/>
        <w:ind w:right="43"/>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Ar paskaidrojuma rakstu papīra formā Pretendents var iepazīties uz vietas Viesītes novada domē Brīvības ielā 10, Viesītē, Viesītes novadā, 12. kab.</w:t>
      </w:r>
    </w:p>
    <w:p w:rsidR="000E1D45" w:rsidRPr="000E1D45" w:rsidRDefault="000E1D45" w:rsidP="000E1D45">
      <w:pPr>
        <w:widowControl w:val="0"/>
        <w:numPr>
          <w:ilvl w:val="1"/>
          <w:numId w:val="10"/>
        </w:numPr>
        <w:autoSpaceDE w:val="0"/>
        <w:autoSpaceDN w:val="0"/>
        <w:adjustRightInd w:val="0"/>
        <w:spacing w:line="273" w:lineRule="exact"/>
        <w:ind w:right="43"/>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Pretendentam ir pienākums iepirkuma gaitā pārbaudīt visu tehniskās dokumentācijas pareizību un neatbilstību gadījumā par to nekavējoties paziņot Pasūtītājam. </w:t>
      </w:r>
    </w:p>
    <w:p w:rsidR="000E1D45" w:rsidRPr="000E1D45" w:rsidRDefault="000E1D45" w:rsidP="000E1D45">
      <w:pPr>
        <w:widowControl w:val="0"/>
        <w:numPr>
          <w:ilvl w:val="1"/>
          <w:numId w:val="10"/>
        </w:numPr>
        <w:autoSpaceDE w:val="0"/>
        <w:autoSpaceDN w:val="0"/>
        <w:adjustRightInd w:val="0"/>
        <w:spacing w:line="273" w:lineRule="exact"/>
        <w:ind w:right="43"/>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Visi apjomi, kuri doti paskaidrojuma rakstā Pretendentam ir jāpārrēķina. Pēc piedāvājuma iesniegšanas Pretendents nevar atsaukties uz nepilnīgu paskaidrojuma rakstu. Aprēķinot būvdarbu izmaksas, ir jāņem vērā no paskaidrojuma raksta risinājumiem pārrēķinātie darbu apjomi.</w:t>
      </w:r>
    </w:p>
    <w:p w:rsidR="000E1D45" w:rsidRPr="000E1D45" w:rsidRDefault="000E1D45" w:rsidP="000E1D45">
      <w:pPr>
        <w:widowControl w:val="0"/>
        <w:numPr>
          <w:ilvl w:val="1"/>
          <w:numId w:val="10"/>
        </w:numPr>
        <w:autoSpaceDE w:val="0"/>
        <w:autoSpaceDN w:val="0"/>
        <w:adjustRightInd w:val="0"/>
        <w:spacing w:line="273" w:lineRule="exact"/>
        <w:ind w:right="43"/>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Piedāvājumā ir jāiekļauj visi darbi, materiāli, palīgmateriāli un mehānismi, kas nepieciešami Darbu nodrošināšanai, lai izpildītu paskaidrojuma rakstā noteikto Darbu pilnā apmērā, ja arī tas nav īpaši izdalīts. </w:t>
      </w:r>
    </w:p>
    <w:p w:rsidR="000E1D45" w:rsidRPr="000E1D45" w:rsidRDefault="000E1D45" w:rsidP="000E1D45">
      <w:pPr>
        <w:widowControl w:val="0"/>
        <w:numPr>
          <w:ilvl w:val="1"/>
          <w:numId w:val="10"/>
        </w:numPr>
        <w:autoSpaceDE w:val="0"/>
        <w:autoSpaceDN w:val="0"/>
        <w:adjustRightInd w:val="0"/>
        <w:spacing w:line="273" w:lineRule="exact"/>
        <w:ind w:right="43"/>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Pretendentam ir jāiekļauj visi darbi, kas nepieciešami būvlaukuma funkcionēšanai, </w:t>
      </w:r>
      <w:r w:rsidRPr="000E1D45">
        <w:rPr>
          <w:rFonts w:ascii="Times New Roman" w:eastAsia="Times New Roman" w:hAnsi="Times New Roman"/>
          <w:bCs/>
          <w:sz w:val="22"/>
          <w:szCs w:val="22"/>
        </w:rPr>
        <w:t xml:space="preserve">(būvobjekta nožogošana un apgaismošana, </w:t>
      </w:r>
      <w:proofErr w:type="spellStart"/>
      <w:r w:rsidRPr="000E1D45">
        <w:rPr>
          <w:rFonts w:ascii="Times New Roman" w:eastAsia="Times New Roman" w:hAnsi="Times New Roman"/>
          <w:bCs/>
          <w:sz w:val="22"/>
          <w:szCs w:val="22"/>
        </w:rPr>
        <w:t>būvtāfeles</w:t>
      </w:r>
      <w:proofErr w:type="spellEnd"/>
      <w:r w:rsidRPr="000E1D45">
        <w:rPr>
          <w:rFonts w:ascii="Times New Roman" w:eastAsia="Times New Roman" w:hAnsi="Times New Roman"/>
          <w:bCs/>
          <w:sz w:val="22"/>
          <w:szCs w:val="22"/>
        </w:rPr>
        <w:t xml:space="preserve"> izgatavošana un uzstādīšana u.c.), </w:t>
      </w:r>
      <w:r w:rsidRPr="000E1D45">
        <w:rPr>
          <w:rFonts w:ascii="Times New Roman" w:eastAsia="Times New Roman" w:hAnsi="Times New Roman"/>
          <w:sz w:val="22"/>
          <w:szCs w:val="22"/>
        </w:rPr>
        <w:t xml:space="preserve">būvniecībai un Objekta pilnīgai nodošanai, ka arī defektu novēršanai garantijas periodā, </w:t>
      </w:r>
      <w:r w:rsidRPr="000E1D45">
        <w:rPr>
          <w:rFonts w:ascii="Times New Roman" w:eastAsia="Times New Roman" w:hAnsi="Times New Roman"/>
          <w:bCs/>
          <w:sz w:val="22"/>
          <w:szCs w:val="22"/>
        </w:rPr>
        <w:t>kā arī jāparedz visi iespējamie riski saistībā ar iespējamo izdevumu palielināšanos sakarā ar darba organizāciju.</w:t>
      </w:r>
    </w:p>
    <w:p w:rsidR="000E1D45" w:rsidRPr="000E1D45" w:rsidRDefault="000E1D45" w:rsidP="000E1D45">
      <w:pPr>
        <w:widowControl w:val="0"/>
        <w:numPr>
          <w:ilvl w:val="1"/>
          <w:numId w:val="10"/>
        </w:numPr>
        <w:autoSpaceDE w:val="0"/>
        <w:autoSpaceDN w:val="0"/>
        <w:adjustRightInd w:val="0"/>
        <w:spacing w:line="273" w:lineRule="exact"/>
        <w:ind w:right="43"/>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Iepirkuma nolikumā, tai skaitā, šajā specifikācijā un Paskaidrojuma rakstā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 </w:t>
      </w:r>
    </w:p>
    <w:p w:rsidR="000E1D45" w:rsidRPr="000E1D45" w:rsidRDefault="000E1D45" w:rsidP="000E1D45">
      <w:pPr>
        <w:widowControl w:val="0"/>
        <w:numPr>
          <w:ilvl w:val="1"/>
          <w:numId w:val="10"/>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Sagatavošanās darbi ietver visus darbus, kuri ietverti Paskaidrojuma rakstā un ir nepieciešami Darbu izpildes nodrošināšanai. Ja arī kāds darbs nav īpaši uzsvērts, tad Uzņēmējam ir jāievērtē visi darbi, kas vajadzīgi būvlaukuma funkcionēšanai. Ar sagatavošanās darbiem ir jāsaprot laika posmu pirms jebkuru atsevišķu darbu uzsākšanas, ne tikai pirmās nedēļas pēc būvdarbu līguma noslēgšanas līdz būvniecības procesa uzsākšanai. </w:t>
      </w:r>
    </w:p>
    <w:p w:rsidR="000E1D45" w:rsidRPr="000E1D45" w:rsidRDefault="000E1D45" w:rsidP="000E1D45">
      <w:pPr>
        <w:widowControl w:val="0"/>
        <w:numPr>
          <w:ilvl w:val="1"/>
          <w:numId w:val="10"/>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Bez tam vienības cenās jāievērtē un Uzņēmējam ir jāveic:</w:t>
      </w:r>
    </w:p>
    <w:p w:rsidR="000E1D45" w:rsidRPr="000E1D45" w:rsidRDefault="000E1D45" w:rsidP="000E1D45">
      <w:pPr>
        <w:widowControl w:val="0"/>
        <w:numPr>
          <w:ilvl w:val="2"/>
          <w:numId w:val="10"/>
        </w:numPr>
        <w:autoSpaceDE w:val="0"/>
        <w:autoSpaceDN w:val="0"/>
        <w:adjustRightInd w:val="0"/>
        <w:spacing w:line="273"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Darbu uzmērījumi; </w:t>
      </w:r>
    </w:p>
    <w:p w:rsidR="000E1D45" w:rsidRPr="000E1D45" w:rsidRDefault="000E1D45" w:rsidP="000E1D45">
      <w:pPr>
        <w:widowControl w:val="0"/>
        <w:numPr>
          <w:ilvl w:val="2"/>
          <w:numId w:val="10"/>
        </w:numPr>
        <w:autoSpaceDE w:val="0"/>
        <w:autoSpaceDN w:val="0"/>
        <w:adjustRightInd w:val="0"/>
        <w:spacing w:line="273"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lastRenderedPageBreak/>
        <w:t xml:space="preserve">iestāžu saskaņojumu un atļauju saņemšana; </w:t>
      </w:r>
    </w:p>
    <w:p w:rsidR="000E1D45" w:rsidRPr="000E1D45" w:rsidRDefault="000E1D45" w:rsidP="000E1D45">
      <w:pPr>
        <w:widowControl w:val="0"/>
        <w:numPr>
          <w:ilvl w:val="2"/>
          <w:numId w:val="10"/>
        </w:numPr>
        <w:autoSpaceDE w:val="0"/>
        <w:autoSpaceDN w:val="0"/>
        <w:adjustRightInd w:val="0"/>
        <w:spacing w:line="273"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piebraucamo ceļu tiešā būvlaukuma tuvumā sakārtošana; </w:t>
      </w:r>
    </w:p>
    <w:p w:rsidR="000E1D45" w:rsidRPr="000E1D45" w:rsidRDefault="000E1D45" w:rsidP="000E1D45">
      <w:pPr>
        <w:widowControl w:val="0"/>
        <w:numPr>
          <w:ilvl w:val="2"/>
          <w:numId w:val="10"/>
        </w:numPr>
        <w:autoSpaceDE w:val="0"/>
        <w:autoSpaceDN w:val="0"/>
        <w:adjustRightInd w:val="0"/>
        <w:spacing w:line="273"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darba aizsardzības pasākumu, norobežojumu, uzrakstu u.c. izveidošana un uzturēšana darba kartībā; </w:t>
      </w:r>
    </w:p>
    <w:p w:rsidR="000E1D45" w:rsidRPr="000E1D45" w:rsidRDefault="000E1D45" w:rsidP="000E1D45">
      <w:pPr>
        <w:widowControl w:val="0"/>
        <w:numPr>
          <w:ilvl w:val="2"/>
          <w:numId w:val="10"/>
        </w:numPr>
        <w:autoSpaceDE w:val="0"/>
        <w:autoSpaceDN w:val="0"/>
        <w:adjustRightInd w:val="0"/>
        <w:spacing w:line="273"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nepieciešamo aprēķinu veikšana, kas pieradītu būvlaukuma sagatavošanas Darbu veikšanas drošību. Jo īpaši – rakumi un tranšejas transporta ceļu tuvumā u.c.;</w:t>
      </w:r>
    </w:p>
    <w:p w:rsidR="000E1D45" w:rsidRPr="000E1D45" w:rsidRDefault="000E1D45" w:rsidP="000E1D45">
      <w:pPr>
        <w:widowControl w:val="0"/>
        <w:numPr>
          <w:ilvl w:val="2"/>
          <w:numId w:val="10"/>
        </w:numPr>
        <w:autoSpaceDE w:val="0"/>
        <w:autoSpaceDN w:val="0"/>
        <w:adjustRightInd w:val="0"/>
        <w:spacing w:line="273"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iespējamo pagaidu ceļa zīmju, apbraukšanas plānu uzstādīšana, uzturēšana un demontāža; </w:t>
      </w:r>
    </w:p>
    <w:p w:rsidR="000E1D45" w:rsidRPr="000E1D45" w:rsidRDefault="000E1D45" w:rsidP="000E1D45">
      <w:pPr>
        <w:widowControl w:val="0"/>
        <w:numPr>
          <w:ilvl w:val="2"/>
          <w:numId w:val="10"/>
        </w:numPr>
        <w:autoSpaceDE w:val="0"/>
        <w:autoSpaceDN w:val="0"/>
        <w:adjustRightInd w:val="0"/>
        <w:spacing w:line="273"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Pēc Darbu izpildes novēršami iespējamie Objekta bojājumi, t.sk. teritorijas labiekārtojuma un pievedceļu bojājumi, kas radušies Darbu izpildes gaitā.</w:t>
      </w:r>
    </w:p>
    <w:p w:rsidR="000E1D45" w:rsidRPr="000E1D45" w:rsidRDefault="000E1D45" w:rsidP="000E1D45">
      <w:pPr>
        <w:widowControl w:val="0"/>
        <w:autoSpaceDE w:val="0"/>
        <w:autoSpaceDN w:val="0"/>
        <w:adjustRightInd w:val="0"/>
        <w:spacing w:before="4" w:line="1" w:lineRule="exact"/>
        <w:ind w:left="863" w:right="92"/>
        <w:jc w:val="both"/>
        <w:rPr>
          <w:rFonts w:ascii="Times New Roman" w:eastAsia="Times New Roman" w:hAnsi="Times New Roman"/>
          <w:sz w:val="22"/>
          <w:szCs w:val="22"/>
        </w:rPr>
      </w:pPr>
    </w:p>
    <w:p w:rsidR="000E1D45" w:rsidRPr="000E1D45" w:rsidRDefault="000E1D45" w:rsidP="000E1D45">
      <w:pPr>
        <w:widowControl w:val="0"/>
        <w:numPr>
          <w:ilvl w:val="2"/>
          <w:numId w:val="10"/>
        </w:numPr>
        <w:autoSpaceDE w:val="0"/>
        <w:autoSpaceDN w:val="0"/>
        <w:adjustRightInd w:val="0"/>
        <w:spacing w:line="273"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Būvniecības projekta un izpilddokumentācijas dokumentēšana: </w:t>
      </w:r>
    </w:p>
    <w:p w:rsidR="000E1D45" w:rsidRPr="000E1D45" w:rsidRDefault="000E1D45" w:rsidP="000E1D45">
      <w:pPr>
        <w:widowControl w:val="0"/>
        <w:numPr>
          <w:ilvl w:val="1"/>
          <w:numId w:val="10"/>
        </w:numPr>
        <w:autoSpaceDE w:val="0"/>
        <w:autoSpaceDN w:val="0"/>
        <w:adjustRightInd w:val="0"/>
        <w:spacing w:line="273" w:lineRule="exact"/>
        <w:ind w:right="43"/>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Pretendentam jāparedz izmaksas par visiem nepieciešamajiem saskaņojumiem, atļaujām būvdarbu uzsākšanai un Objekta nodošanai. </w:t>
      </w:r>
    </w:p>
    <w:p w:rsidR="000E1D45" w:rsidRPr="000E1D45" w:rsidRDefault="000E1D45" w:rsidP="000E1D45">
      <w:pPr>
        <w:widowControl w:val="0"/>
        <w:numPr>
          <w:ilvl w:val="1"/>
          <w:numId w:val="10"/>
        </w:numPr>
        <w:autoSpaceDE w:val="0"/>
        <w:autoSpaceDN w:val="0"/>
        <w:adjustRightInd w:val="0"/>
        <w:spacing w:line="273" w:lineRule="exact"/>
        <w:ind w:right="43"/>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Tāmi Pretendents sagatavo atbilstoši Latvijas būvnormatīvam LBN 501-17 „Būvizmaksu noteikšanas kārtība” un darbu un materiālu apjomu sarakstam. Tāmēs jānorāda konkrēti būvizstrādājumi (nepieļaujot variantus), kam jāatbilst Ministru kabineta 25.03.2014. noteikumiem Nr.156 „Būvizstrādājumu tirgus uzraudzības kārtība”.</w:t>
      </w:r>
    </w:p>
    <w:p w:rsidR="000E1D45" w:rsidRPr="000E1D45" w:rsidRDefault="000E1D45" w:rsidP="000E1D45">
      <w:pPr>
        <w:widowControl w:val="0"/>
        <w:numPr>
          <w:ilvl w:val="1"/>
          <w:numId w:val="10"/>
        </w:numPr>
        <w:autoSpaceDE w:val="0"/>
        <w:autoSpaceDN w:val="0"/>
        <w:adjustRightInd w:val="0"/>
        <w:spacing w:line="273" w:lineRule="exact"/>
        <w:ind w:right="43"/>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Visas norādes iepirkuma dokumentācijā iekļautajās tehniskajās specifikācijās (Darbu un materiālu apjomu sarakstos, paskaidrojuma rakstā) uz konkrētu izstrādājumu vai materiālu, tā tirdzniecības marku vai izcelsmi, raksturo šim materiālam vai izstrādājumam izvirzīto prasību līmeni. Pretendentam ir tiesības piedāvāt ekvivalentus izstrādājumus un materiālus, ja tas nav pretrunā ar paskaidrojuma raksta tehniskajiem risinājumiem. Ja pretendents piedāvā ekvivalentu produkciju, tad tas tāmēs norāda tās ražotāju un marku un pievieno piedāvājumam dokumentus, kas sniedz pietiekamu informāciju par piedāvāto produktu atbilstību un kvalitāti tehniskajai specifikācijai.</w:t>
      </w:r>
    </w:p>
    <w:p w:rsidR="000E1D45" w:rsidRPr="000E1D45" w:rsidRDefault="000E1D45" w:rsidP="000E1D45">
      <w:pPr>
        <w:widowControl w:val="0"/>
        <w:numPr>
          <w:ilvl w:val="1"/>
          <w:numId w:val="10"/>
        </w:numPr>
        <w:adjustRightInd w:val="0"/>
        <w:spacing w:after="200" w:line="276" w:lineRule="auto"/>
        <w:contextualSpacing/>
        <w:jc w:val="both"/>
        <w:textAlignment w:val="baseline"/>
        <w:rPr>
          <w:rFonts w:ascii="Times New Roman" w:hAnsi="Times New Roman"/>
          <w:sz w:val="22"/>
          <w:szCs w:val="22"/>
          <w:lang w:eastAsia="ar-SA"/>
        </w:rPr>
      </w:pPr>
      <w:r w:rsidRPr="000E1D45">
        <w:rPr>
          <w:rFonts w:ascii="Times New Roman" w:hAnsi="Times New Roman"/>
          <w:sz w:val="22"/>
          <w:szCs w:val="22"/>
          <w:lang w:eastAsia="ar-SA"/>
        </w:rPr>
        <w:t xml:space="preserve">Visiem materiāliem ir jābūt Latvijā sertificētiem un jāatbilst Latvijas būvnormatīviem. </w:t>
      </w:r>
    </w:p>
    <w:p w:rsidR="000E1D45" w:rsidRPr="000E1D45" w:rsidRDefault="000E1D45" w:rsidP="000E1D45">
      <w:pPr>
        <w:widowControl w:val="0"/>
        <w:numPr>
          <w:ilvl w:val="0"/>
          <w:numId w:val="10"/>
        </w:numPr>
        <w:autoSpaceDE w:val="0"/>
        <w:autoSpaceDN w:val="0"/>
        <w:adjustRightInd w:val="0"/>
        <w:spacing w:line="278" w:lineRule="exact"/>
        <w:ind w:right="1"/>
        <w:jc w:val="both"/>
        <w:textAlignment w:val="baseline"/>
        <w:rPr>
          <w:rFonts w:ascii="Times New Roman" w:eastAsia="Times New Roman" w:hAnsi="Times New Roman"/>
          <w:b/>
          <w:bCs/>
          <w:sz w:val="22"/>
          <w:szCs w:val="22"/>
        </w:rPr>
      </w:pPr>
      <w:r w:rsidRPr="000E1D45">
        <w:rPr>
          <w:rFonts w:ascii="Times New Roman" w:eastAsia="Times New Roman" w:hAnsi="Times New Roman"/>
          <w:b/>
          <w:bCs/>
          <w:sz w:val="22"/>
          <w:szCs w:val="22"/>
        </w:rPr>
        <w:t>Tehniskās specifikācijas būvdarbu līguma izpildes laikā</w:t>
      </w:r>
    </w:p>
    <w:p w:rsidR="000E1D45" w:rsidRPr="000E1D45" w:rsidRDefault="000E1D45" w:rsidP="000E1D45">
      <w:pPr>
        <w:widowControl w:val="0"/>
        <w:numPr>
          <w:ilvl w:val="1"/>
          <w:numId w:val="10"/>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Prasības veicamā darba izpildē, pieņemšanā un kvalitātes kontrolē nosaka:</w:t>
      </w:r>
    </w:p>
    <w:p w:rsidR="000E1D45" w:rsidRPr="000E1D45" w:rsidRDefault="000E1D45" w:rsidP="000E1D45">
      <w:pPr>
        <w:widowControl w:val="0"/>
        <w:numPr>
          <w:ilvl w:val="2"/>
          <w:numId w:val="12"/>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Būvniecības likums;</w:t>
      </w:r>
    </w:p>
    <w:p w:rsidR="000E1D45" w:rsidRPr="000E1D45" w:rsidRDefault="000E1D45" w:rsidP="000E1D45">
      <w:pPr>
        <w:widowControl w:val="0"/>
        <w:numPr>
          <w:ilvl w:val="2"/>
          <w:numId w:val="12"/>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citi Latvijas Republikā spēkā esošie būvniecību, darba drošību, elektrodrošību un ugunsdrošību regulējošie normatīvie akti;</w:t>
      </w:r>
    </w:p>
    <w:p w:rsidR="000E1D45" w:rsidRPr="000E1D45" w:rsidRDefault="000E1D45" w:rsidP="000E1D45">
      <w:pPr>
        <w:widowControl w:val="0"/>
        <w:numPr>
          <w:ilvl w:val="2"/>
          <w:numId w:val="12"/>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pasūtītāja norādījumi.</w:t>
      </w:r>
    </w:p>
    <w:p w:rsidR="000E1D45" w:rsidRPr="000E1D45" w:rsidRDefault="000E1D45" w:rsidP="000E1D45">
      <w:pPr>
        <w:widowControl w:val="0"/>
        <w:numPr>
          <w:ilvl w:val="1"/>
          <w:numId w:val="12"/>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i/>
          <w:sz w:val="22"/>
          <w:szCs w:val="22"/>
        </w:rPr>
        <w:t>Darbu</w:t>
      </w:r>
      <w:r w:rsidRPr="000E1D45">
        <w:rPr>
          <w:rFonts w:ascii="Times New Roman" w:eastAsia="Times New Roman" w:hAnsi="Times New Roman"/>
          <w:sz w:val="22"/>
          <w:szCs w:val="22"/>
        </w:rPr>
        <w:t xml:space="preserve"> veikšana ir jāsaskaņo ar Pasūtītāju un tos veicot, kā obligāti jāievēro šādi Pasūtītāja norādījumi:</w:t>
      </w:r>
    </w:p>
    <w:p w:rsidR="000E1D45" w:rsidRPr="000E1D45" w:rsidRDefault="000E1D45" w:rsidP="000E1D45">
      <w:pPr>
        <w:widowControl w:val="0"/>
        <w:numPr>
          <w:ilvl w:val="2"/>
          <w:numId w:val="13"/>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Uzņēmējs ir atbildīgs par transporta kustību būvlaukumā un Objekta pievedceļos, tāpēc visi Objekta pievedceli, saskaņā ar pastāvošiem noteikumiem, jāaprīko ar brīdinājuma un informatīvām zīmēm un nepieciešamības gadījumā ar pagaidu nožogojumu;</w:t>
      </w:r>
    </w:p>
    <w:p w:rsidR="000E1D45" w:rsidRPr="000E1D45" w:rsidRDefault="000E1D45" w:rsidP="000E1D45">
      <w:pPr>
        <w:widowControl w:val="0"/>
        <w:numPr>
          <w:ilvl w:val="2"/>
          <w:numId w:val="13"/>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Uzņēmējam jāparedz Objekta pievedceļu ikdienas kopšana un pēc Objekta pabeigšanas to atjaunošana sākotnējā stāvoklī;</w:t>
      </w:r>
    </w:p>
    <w:p w:rsidR="000E1D45" w:rsidRPr="000E1D45" w:rsidRDefault="000E1D45" w:rsidP="000E1D45">
      <w:pPr>
        <w:widowControl w:val="0"/>
        <w:numPr>
          <w:ilvl w:val="2"/>
          <w:numId w:val="13"/>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color w:val="000000"/>
          <w:sz w:val="22"/>
          <w:szCs w:val="22"/>
        </w:rPr>
        <w:t>Uzņēmējam</w:t>
      </w:r>
      <w:r w:rsidRPr="000E1D45">
        <w:rPr>
          <w:rFonts w:ascii="Times New Roman" w:eastAsia="Times New Roman" w:hAnsi="Times New Roman"/>
          <w:sz w:val="22"/>
          <w:szCs w:val="22"/>
        </w:rPr>
        <w:t xml:space="preserve"> pirms katra darbu veida uzsākšanas, nepieciešams iesniegt un saskaņot ar projektā iesaistītajām pusēm veicamo darbu aprakstus;</w:t>
      </w:r>
    </w:p>
    <w:p w:rsidR="000E1D45" w:rsidRPr="000E1D45" w:rsidRDefault="000E1D45" w:rsidP="000E1D45">
      <w:pPr>
        <w:widowControl w:val="0"/>
        <w:numPr>
          <w:ilvl w:val="2"/>
          <w:numId w:val="13"/>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veicot segtos darbus, Uzņēmējam pirms darbu pabeigšanas obligāta segto konstrukciju, mezglu un situāciju foto fiksācija;</w:t>
      </w:r>
    </w:p>
    <w:p w:rsidR="000E1D45" w:rsidRPr="000E1D45" w:rsidRDefault="000E1D45" w:rsidP="000E1D45">
      <w:pPr>
        <w:widowControl w:val="0"/>
        <w:numPr>
          <w:ilvl w:val="2"/>
          <w:numId w:val="13"/>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Uzņēmējs nodrošina būvdarbu vadītāja klātbūtni Objektā atbilstoši plānotajiem darbiem.</w:t>
      </w:r>
    </w:p>
    <w:p w:rsidR="000E1D45" w:rsidRPr="000E1D45" w:rsidRDefault="000E1D45" w:rsidP="000E1D45">
      <w:pPr>
        <w:widowControl w:val="0"/>
        <w:numPr>
          <w:ilvl w:val="1"/>
          <w:numId w:val="13"/>
        </w:numPr>
        <w:autoSpaceDE w:val="0"/>
        <w:autoSpaceDN w:val="0"/>
        <w:adjustRightInd w:val="0"/>
        <w:spacing w:line="268"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Būvtāfeli uzstāda Uzņēmējs, iepriekš saskaņojot vizuālo izskatu ar Pasūtītāju un būvuzraugu. Sagatavojot būvtāfeli, jāievēro ES fondu publicitātes prasības. </w:t>
      </w:r>
    </w:p>
    <w:p w:rsidR="000E1D45" w:rsidRPr="000E1D45" w:rsidRDefault="000E1D45" w:rsidP="000E1D45">
      <w:pPr>
        <w:widowControl w:val="0"/>
        <w:numPr>
          <w:ilvl w:val="1"/>
          <w:numId w:val="13"/>
        </w:numPr>
        <w:autoSpaceDE w:val="0"/>
        <w:autoSpaceDN w:val="0"/>
        <w:adjustRightInd w:val="0"/>
        <w:spacing w:line="273" w:lineRule="exact"/>
        <w:ind w:right="8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Visi ražotāja dokumenti - kvalitātes sertifikāti, pārbaudes lapas, atbilstības deklarācijas un izziņas u.c. dokumenti, kas apliecina, ka materiāls ir ticis pārbaudīts atbilstoši vispārējiem standartiem un atbilst tiem, pēc būvuzrauga pieprasījuma jāpiegādā Uzņēmējam Objektā bez maksas. </w:t>
      </w:r>
    </w:p>
    <w:p w:rsidR="000E1D45" w:rsidRPr="000E1D45" w:rsidRDefault="000E1D45" w:rsidP="000E1D45">
      <w:pPr>
        <w:widowControl w:val="0"/>
        <w:autoSpaceDE w:val="0"/>
        <w:autoSpaceDN w:val="0"/>
        <w:adjustRightInd w:val="0"/>
        <w:spacing w:before="14" w:line="1" w:lineRule="exact"/>
        <w:ind w:right="110"/>
        <w:jc w:val="both"/>
        <w:rPr>
          <w:rFonts w:ascii="Times New Roman" w:eastAsia="Times New Roman" w:hAnsi="Times New Roman"/>
          <w:sz w:val="22"/>
          <w:szCs w:val="22"/>
        </w:rPr>
      </w:pPr>
    </w:p>
    <w:p w:rsidR="000E1D45" w:rsidRPr="000E1D45" w:rsidRDefault="000E1D45" w:rsidP="000E1D45">
      <w:pPr>
        <w:widowControl w:val="0"/>
        <w:numPr>
          <w:ilvl w:val="1"/>
          <w:numId w:val="13"/>
        </w:numPr>
        <w:autoSpaceDE w:val="0"/>
        <w:autoSpaceDN w:val="0"/>
        <w:adjustRightInd w:val="0"/>
        <w:spacing w:line="268" w:lineRule="exact"/>
        <w:ind w:right="7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Visa veida informācija, dokumenti, aprēķini, rasējumi, grafiki, programmas, plāni u.c. Uzņēmējam jāiesniedz paredzētajos termiņos, tā, lai to iesniegšana nekavētu projekta </w:t>
      </w:r>
      <w:r w:rsidRPr="000E1D45">
        <w:rPr>
          <w:rFonts w:ascii="Times New Roman" w:eastAsia="Times New Roman" w:hAnsi="Times New Roman"/>
          <w:i/>
          <w:sz w:val="22"/>
          <w:szCs w:val="22"/>
        </w:rPr>
        <w:t xml:space="preserve">Darbu </w:t>
      </w:r>
      <w:r w:rsidRPr="000E1D45">
        <w:rPr>
          <w:rFonts w:ascii="Times New Roman" w:eastAsia="Times New Roman" w:hAnsi="Times New Roman"/>
          <w:sz w:val="22"/>
          <w:szCs w:val="22"/>
        </w:rPr>
        <w:t xml:space="preserve">izpildi paredzētajā termiņā. </w:t>
      </w:r>
    </w:p>
    <w:p w:rsidR="000E1D45" w:rsidRPr="000E1D45" w:rsidRDefault="000E1D45" w:rsidP="000E1D45">
      <w:pPr>
        <w:widowControl w:val="0"/>
        <w:numPr>
          <w:ilvl w:val="1"/>
          <w:numId w:val="13"/>
        </w:numPr>
        <w:autoSpaceDE w:val="0"/>
        <w:autoSpaceDN w:val="0"/>
        <w:adjustRightInd w:val="0"/>
        <w:spacing w:line="268" w:lineRule="exact"/>
        <w:ind w:right="7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 xml:space="preserve">Būvdarbos izmantotajiem materiāliem jābūt Eiropas Savienībā un Latvijas Republikā </w:t>
      </w:r>
      <w:r w:rsidRPr="000E1D45">
        <w:rPr>
          <w:rFonts w:ascii="Times New Roman" w:eastAsia="Times New Roman" w:hAnsi="Times New Roman"/>
          <w:sz w:val="22"/>
          <w:szCs w:val="22"/>
        </w:rPr>
        <w:lastRenderedPageBreak/>
        <w:t xml:space="preserve">sertificētiem un to parametri, fiziskās īpašības un ilgmūžība atbilst normatīvo aktu prasībām (materiāliem jāpievieno ekspluatācijas īpašību deklarācijas). </w:t>
      </w:r>
    </w:p>
    <w:p w:rsidR="000E1D45" w:rsidRPr="000E1D45" w:rsidRDefault="000E1D45" w:rsidP="000E1D45">
      <w:pPr>
        <w:widowControl w:val="0"/>
        <w:numPr>
          <w:ilvl w:val="1"/>
          <w:numId w:val="13"/>
        </w:numPr>
        <w:autoSpaceDE w:val="0"/>
        <w:autoSpaceDN w:val="0"/>
        <w:adjustRightInd w:val="0"/>
        <w:spacing w:line="268" w:lineRule="exact"/>
        <w:ind w:right="7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Uzņēmējam ir pilna materiālā atbildība par trešajām personām nodarītajiem zaudējumiem.</w:t>
      </w:r>
    </w:p>
    <w:p w:rsidR="000E1D45" w:rsidRPr="000E1D45" w:rsidRDefault="000E1D45" w:rsidP="000E1D45">
      <w:pPr>
        <w:widowControl w:val="0"/>
        <w:numPr>
          <w:ilvl w:val="1"/>
          <w:numId w:val="13"/>
        </w:numPr>
        <w:autoSpaceDE w:val="0"/>
        <w:autoSpaceDN w:val="0"/>
        <w:adjustRightInd w:val="0"/>
        <w:spacing w:line="268" w:lineRule="exact"/>
        <w:ind w:right="7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Prasības būvdarbu izpildē, pieņemšanā un kvalitātes kontrolē nosaka atbilstoši spēkā esošajiem normatīvajiem aktiem.</w:t>
      </w:r>
    </w:p>
    <w:p w:rsidR="000E1D45" w:rsidRPr="000E1D45" w:rsidRDefault="000E1D45" w:rsidP="000E1D45">
      <w:pPr>
        <w:widowControl w:val="0"/>
        <w:numPr>
          <w:ilvl w:val="1"/>
          <w:numId w:val="13"/>
        </w:numPr>
        <w:autoSpaceDE w:val="0"/>
        <w:autoSpaceDN w:val="0"/>
        <w:adjustRightInd w:val="0"/>
        <w:spacing w:line="268" w:lineRule="exact"/>
        <w:ind w:right="7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Jautājumos, kas nav noregulēti šajā tehniskajā specifikācijā vai līgumā Uzņēmējs sadarbojas ar Pasūtītāju.</w:t>
      </w:r>
    </w:p>
    <w:p w:rsidR="000E1D45" w:rsidRPr="000E1D45" w:rsidRDefault="000E1D45" w:rsidP="000E1D45">
      <w:pPr>
        <w:widowControl w:val="0"/>
        <w:numPr>
          <w:ilvl w:val="1"/>
          <w:numId w:val="13"/>
        </w:numPr>
        <w:autoSpaceDE w:val="0"/>
        <w:autoSpaceDN w:val="0"/>
        <w:adjustRightInd w:val="0"/>
        <w:spacing w:line="268" w:lineRule="exact"/>
        <w:ind w:right="7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Uzņēmējs sagatavo izpildu dokumentāciju (t.sk. izpildshēmas un izpilduzmērījumus) par veiktajiem darbiem un iesniedz to pasūtītājam 3 oriģinālos eksemplāros līdz būves nodošanai.</w:t>
      </w:r>
    </w:p>
    <w:p w:rsidR="000E1D45" w:rsidRPr="000E1D45" w:rsidRDefault="000E1D45" w:rsidP="000E1D45">
      <w:pPr>
        <w:widowControl w:val="0"/>
        <w:numPr>
          <w:ilvl w:val="1"/>
          <w:numId w:val="13"/>
        </w:numPr>
        <w:autoSpaceDE w:val="0"/>
        <w:autoSpaceDN w:val="0"/>
        <w:adjustRightInd w:val="0"/>
        <w:spacing w:line="268" w:lineRule="exact"/>
        <w:ind w:right="71"/>
        <w:jc w:val="both"/>
        <w:textAlignment w:val="baseline"/>
        <w:rPr>
          <w:rFonts w:ascii="Times New Roman" w:eastAsia="Times New Roman" w:hAnsi="Times New Roman"/>
          <w:sz w:val="22"/>
          <w:szCs w:val="22"/>
        </w:rPr>
      </w:pPr>
      <w:r w:rsidRPr="000E1D45">
        <w:rPr>
          <w:rFonts w:ascii="Times New Roman" w:eastAsia="Times New Roman" w:hAnsi="Times New Roman"/>
          <w:sz w:val="22"/>
          <w:szCs w:val="22"/>
        </w:rPr>
        <w:t>Pēc būvdarbu izpildu dokumentācijas akta parakstīšanas no pasūtītāja puses, uzņēmējs saņem atpakaļ vienu dokumentācijas eksemplāru, viens paliek pasūtītājam, viens tiek iesniegts būvvaldē.</w:t>
      </w:r>
    </w:p>
    <w:p w:rsidR="003309A6" w:rsidRDefault="003309A6" w:rsidP="003309A6">
      <w:pPr>
        <w:pStyle w:val="Galvene"/>
        <w:ind w:firstLine="720"/>
        <w:jc w:val="right"/>
        <w:rPr>
          <w:rFonts w:ascii="Times New Roman" w:hAnsi="Times New Roman"/>
          <w:sz w:val="24"/>
          <w:szCs w:val="24"/>
          <w:lang w:val="lv-LV"/>
        </w:rPr>
      </w:pPr>
    </w:p>
    <w:p w:rsidR="00FA601F" w:rsidRDefault="00FA601F" w:rsidP="003F3DD0">
      <w:pPr>
        <w:pStyle w:val="Galvene"/>
        <w:ind w:firstLine="720"/>
        <w:rPr>
          <w:rFonts w:ascii="Times New Roman" w:hAnsi="Times New Roman"/>
          <w:sz w:val="24"/>
          <w:szCs w:val="24"/>
          <w:lang w:val="lv-LV"/>
        </w:rPr>
      </w:pPr>
    </w:p>
    <w:p w:rsidR="003309A6" w:rsidRDefault="008243F5" w:rsidP="003309A6">
      <w:pPr>
        <w:pStyle w:val="Galvene"/>
        <w:ind w:firstLine="720"/>
        <w:jc w:val="right"/>
        <w:rPr>
          <w:rFonts w:ascii="Times New Roman" w:hAnsi="Times New Roman"/>
          <w:sz w:val="24"/>
          <w:szCs w:val="24"/>
          <w:lang w:val="lv-LV"/>
        </w:rPr>
      </w:pPr>
      <w:r>
        <w:rPr>
          <w:rFonts w:ascii="Times New Roman" w:hAnsi="Times New Roman"/>
          <w:sz w:val="24"/>
          <w:szCs w:val="24"/>
          <w:lang w:val="lv-LV"/>
        </w:rPr>
        <w:t>3</w:t>
      </w:r>
      <w:r w:rsidR="003309A6">
        <w:rPr>
          <w:rFonts w:ascii="Times New Roman" w:hAnsi="Times New Roman"/>
          <w:sz w:val="24"/>
          <w:szCs w:val="24"/>
          <w:lang w:val="lv-LV"/>
        </w:rPr>
        <w:t>.pielikums</w:t>
      </w:r>
    </w:p>
    <w:p w:rsidR="003309A6" w:rsidRPr="008243F5" w:rsidRDefault="008243F5" w:rsidP="003F3DD0">
      <w:pPr>
        <w:pStyle w:val="Galvene"/>
        <w:ind w:firstLine="720"/>
        <w:rPr>
          <w:rFonts w:ascii="Times New Roman" w:hAnsi="Times New Roman"/>
          <w:b/>
          <w:caps/>
          <w:sz w:val="24"/>
          <w:szCs w:val="24"/>
          <w:lang w:val="lv-LV"/>
        </w:rPr>
      </w:pPr>
      <w:r w:rsidRPr="008243F5">
        <w:rPr>
          <w:rFonts w:ascii="Times New Roman" w:hAnsi="Times New Roman"/>
          <w:b/>
          <w:caps/>
          <w:sz w:val="24"/>
          <w:szCs w:val="24"/>
          <w:lang w:val="lv-LV"/>
        </w:rPr>
        <w:t xml:space="preserve">Līguma projekts </w:t>
      </w:r>
    </w:p>
    <w:p w:rsidR="008243F5" w:rsidRDefault="008243F5" w:rsidP="003F3DD0">
      <w:pPr>
        <w:pStyle w:val="Galvene"/>
        <w:ind w:firstLine="720"/>
        <w:rPr>
          <w:rFonts w:ascii="Times New Roman" w:hAnsi="Times New Roman"/>
          <w:sz w:val="24"/>
          <w:szCs w:val="24"/>
          <w:lang w:val="lv-LV"/>
        </w:rPr>
      </w:pPr>
      <w:r>
        <w:rPr>
          <w:rFonts w:ascii="Times New Roman" w:hAnsi="Times New Roman"/>
          <w:sz w:val="24"/>
          <w:szCs w:val="24"/>
          <w:lang w:val="lv-LV"/>
        </w:rPr>
        <w:t>iepirkumam</w:t>
      </w:r>
    </w:p>
    <w:p w:rsidR="00040E2C" w:rsidRPr="002F14F5" w:rsidRDefault="00040E2C" w:rsidP="00040E2C">
      <w:pPr>
        <w:pStyle w:val="Parasts1"/>
        <w:spacing w:after="0" w:line="240" w:lineRule="auto"/>
        <w:jc w:val="center"/>
        <w:rPr>
          <w:rFonts w:ascii="Times New Roman" w:hAnsi="Times New Roman"/>
          <w:b/>
          <w:sz w:val="24"/>
          <w:szCs w:val="24"/>
        </w:rPr>
      </w:pPr>
      <w:bookmarkStart w:id="5" w:name="_Hlk534372860"/>
      <w:proofErr w:type="spellStart"/>
      <w:r>
        <w:rPr>
          <w:rFonts w:ascii="Times New Roman" w:hAnsi="Times New Roman"/>
          <w:b/>
          <w:sz w:val="24"/>
          <w:szCs w:val="24"/>
        </w:rPr>
        <w:t>Aktīvās</w:t>
      </w:r>
      <w:proofErr w:type="spellEnd"/>
      <w:r>
        <w:rPr>
          <w:rFonts w:ascii="Times New Roman" w:hAnsi="Times New Roman"/>
          <w:b/>
          <w:sz w:val="24"/>
          <w:szCs w:val="24"/>
        </w:rPr>
        <w:t xml:space="preserve"> </w:t>
      </w:r>
      <w:proofErr w:type="spellStart"/>
      <w:r>
        <w:rPr>
          <w:rFonts w:ascii="Times New Roman" w:hAnsi="Times New Roman"/>
          <w:b/>
          <w:sz w:val="24"/>
          <w:szCs w:val="24"/>
        </w:rPr>
        <w:t>atpūtas</w:t>
      </w:r>
      <w:proofErr w:type="spellEnd"/>
      <w:r>
        <w:rPr>
          <w:rFonts w:ascii="Times New Roman" w:hAnsi="Times New Roman"/>
          <w:b/>
          <w:sz w:val="24"/>
          <w:szCs w:val="24"/>
        </w:rPr>
        <w:t xml:space="preserve"> </w:t>
      </w:r>
      <w:proofErr w:type="spellStart"/>
      <w:r>
        <w:rPr>
          <w:rFonts w:ascii="Times New Roman" w:hAnsi="Times New Roman"/>
          <w:b/>
          <w:sz w:val="24"/>
          <w:szCs w:val="24"/>
        </w:rPr>
        <w:t>vietas</w:t>
      </w:r>
      <w:proofErr w:type="spellEnd"/>
      <w:r>
        <w:rPr>
          <w:rFonts w:ascii="Times New Roman" w:hAnsi="Times New Roman"/>
          <w:b/>
          <w:sz w:val="24"/>
          <w:szCs w:val="24"/>
        </w:rPr>
        <w:t xml:space="preserve"> </w:t>
      </w:r>
      <w:proofErr w:type="spellStart"/>
      <w:r>
        <w:rPr>
          <w:rFonts w:ascii="Times New Roman" w:hAnsi="Times New Roman"/>
          <w:b/>
          <w:sz w:val="24"/>
          <w:szCs w:val="24"/>
        </w:rPr>
        <w:t>labiekārtošana</w:t>
      </w:r>
      <w:proofErr w:type="spellEnd"/>
      <w:r>
        <w:rPr>
          <w:rFonts w:ascii="Times New Roman" w:hAnsi="Times New Roman"/>
          <w:b/>
          <w:sz w:val="24"/>
          <w:szCs w:val="24"/>
        </w:rPr>
        <w:t xml:space="preserve"> pie </w:t>
      </w:r>
      <w:proofErr w:type="spellStart"/>
      <w:r>
        <w:rPr>
          <w:rFonts w:ascii="Times New Roman" w:hAnsi="Times New Roman"/>
          <w:b/>
          <w:sz w:val="24"/>
          <w:szCs w:val="24"/>
        </w:rPr>
        <w:t>Viesītes</w:t>
      </w:r>
      <w:proofErr w:type="spellEnd"/>
      <w:r>
        <w:rPr>
          <w:rFonts w:ascii="Times New Roman" w:hAnsi="Times New Roman"/>
          <w:b/>
          <w:sz w:val="24"/>
          <w:szCs w:val="24"/>
        </w:rPr>
        <w:t xml:space="preserve"> </w:t>
      </w:r>
      <w:proofErr w:type="spellStart"/>
      <w:r>
        <w:rPr>
          <w:rFonts w:ascii="Times New Roman" w:hAnsi="Times New Roman"/>
          <w:b/>
          <w:sz w:val="24"/>
          <w:szCs w:val="24"/>
        </w:rPr>
        <w:t>ezera</w:t>
      </w:r>
      <w:bookmarkEnd w:id="5"/>
      <w:proofErr w:type="spellEnd"/>
    </w:p>
    <w:p w:rsidR="00040E2C" w:rsidRPr="008F2329" w:rsidRDefault="00040E2C" w:rsidP="00040E2C">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2019/N – 04 ERAF</w:t>
      </w:r>
    </w:p>
    <w:p w:rsidR="00FA601F" w:rsidRPr="00FA601F" w:rsidRDefault="00FA601F" w:rsidP="00FA601F">
      <w:pPr>
        <w:suppressAutoHyphens/>
        <w:autoSpaceDE w:val="0"/>
        <w:jc w:val="center"/>
        <w:rPr>
          <w:rFonts w:ascii="Times New Roman" w:hAnsi="Times New Roman"/>
          <w:color w:val="000000"/>
          <w:sz w:val="22"/>
          <w:szCs w:val="22"/>
          <w:lang w:eastAsia="ar-SA"/>
        </w:rPr>
      </w:pPr>
    </w:p>
    <w:p w:rsidR="00FA601F" w:rsidRPr="00FA601F" w:rsidRDefault="00FA601F" w:rsidP="00FA601F">
      <w:pPr>
        <w:suppressAutoHyphens/>
        <w:autoSpaceDE w:val="0"/>
        <w:jc w:val="both"/>
        <w:rPr>
          <w:rFonts w:ascii="Times New Roman" w:hAnsi="Times New Roman"/>
          <w:color w:val="000000"/>
          <w:sz w:val="22"/>
          <w:szCs w:val="22"/>
          <w:lang w:eastAsia="ar-SA"/>
        </w:rPr>
      </w:pPr>
    </w:p>
    <w:p w:rsidR="00FA601F" w:rsidRPr="00252450" w:rsidRDefault="00FA601F" w:rsidP="00FA601F">
      <w:pPr>
        <w:pStyle w:val="Rindkopa"/>
        <w:spacing w:line="240" w:lineRule="auto"/>
        <w:ind w:left="0" w:firstLine="720"/>
        <w:rPr>
          <w:rFonts w:ascii="Times New Roman" w:hAnsi="Times New Roman"/>
          <w:sz w:val="22"/>
          <w:szCs w:val="22"/>
        </w:rPr>
      </w:pPr>
      <w:r w:rsidRPr="00252450">
        <w:rPr>
          <w:rFonts w:ascii="Times New Roman" w:hAnsi="Times New Roman"/>
          <w:b/>
          <w:bCs/>
          <w:sz w:val="22"/>
          <w:szCs w:val="22"/>
        </w:rPr>
        <w:t>Viesītes novada pašvaldība</w:t>
      </w:r>
      <w:r w:rsidRPr="00252450">
        <w:rPr>
          <w:rFonts w:ascii="Times New Roman" w:hAnsi="Times New Roman"/>
          <w:sz w:val="22"/>
          <w:szCs w:val="22"/>
        </w:rPr>
        <w:t xml:space="preserve">, reģ.Nr.90000045353, Brīvības iela 10, Viesīte, Viesītes novads, LV-5237, tās domes priekšsēdētāja </w:t>
      </w:r>
      <w:r>
        <w:rPr>
          <w:rFonts w:ascii="Times New Roman" w:hAnsi="Times New Roman"/>
          <w:b/>
          <w:bCs/>
          <w:sz w:val="22"/>
          <w:szCs w:val="22"/>
        </w:rPr>
        <w:t xml:space="preserve">Alfona </w:t>
      </w:r>
      <w:proofErr w:type="spellStart"/>
      <w:r>
        <w:rPr>
          <w:rFonts w:ascii="Times New Roman" w:hAnsi="Times New Roman"/>
          <w:b/>
          <w:bCs/>
          <w:sz w:val="22"/>
          <w:szCs w:val="22"/>
        </w:rPr>
        <w:t>Žuka</w:t>
      </w:r>
      <w:proofErr w:type="spellEnd"/>
      <w:r w:rsidRPr="00252450">
        <w:rPr>
          <w:rFonts w:ascii="Times New Roman" w:hAnsi="Times New Roman"/>
          <w:sz w:val="22"/>
          <w:szCs w:val="22"/>
        </w:rPr>
        <w:t xml:space="preserve"> personā, kas rīkojas pamatojoties uz pašvaldības nolikumu (turpmāk - Pasūtītājs), no vienas puses, </w:t>
      </w:r>
    </w:p>
    <w:p w:rsidR="00FA601F" w:rsidRPr="00613E55" w:rsidRDefault="00FA601F" w:rsidP="00FA601F">
      <w:pPr>
        <w:pStyle w:val="Parasts10"/>
        <w:jc w:val="both"/>
        <w:rPr>
          <w:b/>
          <w:spacing w:val="-9"/>
          <w:sz w:val="22"/>
          <w:szCs w:val="22"/>
        </w:rPr>
      </w:pPr>
      <w:r w:rsidRPr="00613E55">
        <w:rPr>
          <w:spacing w:val="-9"/>
          <w:sz w:val="22"/>
          <w:szCs w:val="22"/>
        </w:rPr>
        <w:t>un</w:t>
      </w:r>
      <w:r w:rsidRPr="00613E55">
        <w:rPr>
          <w:b/>
          <w:spacing w:val="-9"/>
          <w:sz w:val="22"/>
          <w:szCs w:val="22"/>
        </w:rPr>
        <w:t xml:space="preserve">   </w:t>
      </w:r>
    </w:p>
    <w:p w:rsidR="00FA601F" w:rsidRDefault="00FA601F" w:rsidP="00FA601F">
      <w:pPr>
        <w:suppressAutoHyphens/>
        <w:autoSpaceDE w:val="0"/>
        <w:jc w:val="both"/>
        <w:rPr>
          <w:rFonts w:ascii="Times New Roman" w:hAnsi="Times New Roman"/>
          <w:color w:val="000000"/>
          <w:sz w:val="22"/>
          <w:szCs w:val="22"/>
          <w:lang w:eastAsia="ar-SA"/>
        </w:rPr>
      </w:pPr>
      <w:r w:rsidRPr="00FA601F">
        <w:rPr>
          <w:rFonts w:ascii="Times New Roman" w:hAnsi="Times New Roman"/>
          <w:b/>
          <w:bCs/>
          <w:color w:val="000000"/>
          <w:sz w:val="22"/>
          <w:szCs w:val="22"/>
          <w:lang w:eastAsia="ar-SA"/>
        </w:rPr>
        <w:t>_________________________________</w:t>
      </w:r>
      <w:r w:rsidRPr="00FA601F">
        <w:rPr>
          <w:rFonts w:ascii="Times New Roman" w:hAnsi="Times New Roman"/>
          <w:color w:val="000000"/>
          <w:sz w:val="22"/>
          <w:szCs w:val="22"/>
          <w:lang w:eastAsia="ar-SA"/>
        </w:rPr>
        <w:t xml:space="preserve"> </w:t>
      </w:r>
      <w:r w:rsidRPr="00FA601F">
        <w:rPr>
          <w:rFonts w:ascii="Times New Roman" w:hAnsi="Times New Roman"/>
          <w:bCs/>
          <w:color w:val="000000"/>
          <w:sz w:val="22"/>
          <w:szCs w:val="22"/>
          <w:lang w:eastAsia="ar-SA"/>
        </w:rPr>
        <w:t xml:space="preserve">(turpmāk – </w:t>
      </w:r>
      <w:r w:rsidR="00D0769F">
        <w:rPr>
          <w:rFonts w:ascii="Times New Roman" w:hAnsi="Times New Roman"/>
          <w:bCs/>
          <w:color w:val="000000"/>
          <w:sz w:val="22"/>
          <w:szCs w:val="22"/>
          <w:lang w:eastAsia="ar-SA"/>
        </w:rPr>
        <w:t>U</w:t>
      </w:r>
      <w:r>
        <w:rPr>
          <w:rFonts w:ascii="Times New Roman" w:hAnsi="Times New Roman"/>
          <w:bCs/>
          <w:color w:val="000000"/>
          <w:sz w:val="22"/>
          <w:szCs w:val="22"/>
          <w:lang w:eastAsia="ar-SA"/>
        </w:rPr>
        <w:t>zņēmējs</w:t>
      </w:r>
      <w:r w:rsidRPr="00FA601F">
        <w:rPr>
          <w:rFonts w:ascii="Times New Roman" w:hAnsi="Times New Roman"/>
          <w:bCs/>
          <w:color w:val="000000"/>
          <w:sz w:val="22"/>
          <w:szCs w:val="22"/>
          <w:lang w:eastAsia="ar-SA"/>
        </w:rPr>
        <w:t>)</w:t>
      </w:r>
      <w:r w:rsidRPr="00FA601F">
        <w:rPr>
          <w:rFonts w:ascii="Times New Roman" w:hAnsi="Times New Roman"/>
          <w:color w:val="000000"/>
          <w:sz w:val="22"/>
          <w:szCs w:val="22"/>
          <w:lang w:eastAsia="ar-SA"/>
        </w:rPr>
        <w:t>, reģistrācijas Nr. ________, juridiskā adrese _______________, tās _________________ personā, no otras puses, turpmāk tekstā abas kopā sauktas Puses, katra atsevišķi - Puse,</w:t>
      </w:r>
    </w:p>
    <w:p w:rsidR="00FA601F" w:rsidRPr="00FA601F" w:rsidRDefault="00FA601F" w:rsidP="00FA601F">
      <w:pPr>
        <w:pStyle w:val="Parasts1"/>
        <w:spacing w:after="0" w:line="240" w:lineRule="auto"/>
        <w:jc w:val="both"/>
        <w:rPr>
          <w:rFonts w:ascii="Times New Roman" w:hAnsi="Times New Roman"/>
          <w:b/>
        </w:rPr>
      </w:pPr>
      <w:proofErr w:type="spellStart"/>
      <w:r w:rsidRPr="00FA601F">
        <w:rPr>
          <w:rFonts w:ascii="Times New Roman" w:hAnsi="Times New Roman"/>
        </w:rPr>
        <w:t>pamatojoties</w:t>
      </w:r>
      <w:proofErr w:type="spellEnd"/>
      <w:r w:rsidRPr="00FA601F">
        <w:rPr>
          <w:rFonts w:ascii="Times New Roman" w:hAnsi="Times New Roman"/>
        </w:rPr>
        <w:t xml:space="preserve"> </w:t>
      </w:r>
      <w:proofErr w:type="spellStart"/>
      <w:r w:rsidRPr="00FA601F">
        <w:rPr>
          <w:rFonts w:ascii="Times New Roman" w:hAnsi="Times New Roman"/>
        </w:rPr>
        <w:t>uz</w:t>
      </w:r>
      <w:proofErr w:type="spellEnd"/>
      <w:r w:rsidRPr="00FA601F">
        <w:rPr>
          <w:rFonts w:ascii="Times New Roman" w:hAnsi="Times New Roman"/>
        </w:rPr>
        <w:t xml:space="preserve"> </w:t>
      </w:r>
      <w:proofErr w:type="spellStart"/>
      <w:r w:rsidRPr="00FA601F">
        <w:rPr>
          <w:rFonts w:ascii="Times New Roman" w:hAnsi="Times New Roman"/>
        </w:rPr>
        <w:t>Pasūtītāja</w:t>
      </w:r>
      <w:proofErr w:type="spellEnd"/>
      <w:r w:rsidRPr="00FA601F">
        <w:rPr>
          <w:rFonts w:ascii="Times New Roman" w:hAnsi="Times New Roman"/>
        </w:rPr>
        <w:t xml:space="preserve"> </w:t>
      </w:r>
      <w:proofErr w:type="spellStart"/>
      <w:r w:rsidRPr="00FA601F">
        <w:rPr>
          <w:rFonts w:ascii="Times New Roman" w:hAnsi="Times New Roman"/>
        </w:rPr>
        <w:t>rīkotā</w:t>
      </w:r>
      <w:proofErr w:type="spellEnd"/>
      <w:r w:rsidRPr="00FA601F">
        <w:rPr>
          <w:rFonts w:ascii="Times New Roman" w:hAnsi="Times New Roman"/>
        </w:rPr>
        <w:t xml:space="preserve"> </w:t>
      </w:r>
      <w:proofErr w:type="spellStart"/>
      <w:r w:rsidRPr="00FA601F">
        <w:rPr>
          <w:rFonts w:ascii="Times New Roman" w:hAnsi="Times New Roman"/>
        </w:rPr>
        <w:t>Publisko</w:t>
      </w:r>
      <w:proofErr w:type="spellEnd"/>
      <w:r w:rsidRPr="00FA601F">
        <w:rPr>
          <w:rFonts w:ascii="Times New Roman" w:hAnsi="Times New Roman"/>
        </w:rPr>
        <w:t xml:space="preserve"> </w:t>
      </w:r>
      <w:proofErr w:type="spellStart"/>
      <w:r w:rsidRPr="00FA601F">
        <w:rPr>
          <w:rFonts w:ascii="Times New Roman" w:hAnsi="Times New Roman"/>
        </w:rPr>
        <w:t>iepirkumu</w:t>
      </w:r>
      <w:proofErr w:type="spellEnd"/>
      <w:r w:rsidRPr="00FA601F">
        <w:rPr>
          <w:rFonts w:ascii="Times New Roman" w:hAnsi="Times New Roman"/>
        </w:rPr>
        <w:t xml:space="preserve"> </w:t>
      </w:r>
      <w:proofErr w:type="spellStart"/>
      <w:r w:rsidRPr="00FA601F">
        <w:rPr>
          <w:rFonts w:ascii="Times New Roman" w:hAnsi="Times New Roman"/>
        </w:rPr>
        <w:t>likumā</w:t>
      </w:r>
      <w:proofErr w:type="spellEnd"/>
      <w:r w:rsidRPr="00FA601F">
        <w:rPr>
          <w:rFonts w:ascii="Times New Roman" w:hAnsi="Times New Roman"/>
        </w:rPr>
        <w:t xml:space="preserve"> </w:t>
      </w:r>
      <w:proofErr w:type="spellStart"/>
      <w:r w:rsidRPr="00FA601F">
        <w:rPr>
          <w:rFonts w:ascii="Times New Roman" w:hAnsi="Times New Roman"/>
        </w:rPr>
        <w:t>nereglamentētā</w:t>
      </w:r>
      <w:proofErr w:type="spellEnd"/>
      <w:r w:rsidRPr="00FA601F">
        <w:rPr>
          <w:rFonts w:ascii="Times New Roman" w:hAnsi="Times New Roman"/>
        </w:rPr>
        <w:t xml:space="preserve"> </w:t>
      </w:r>
      <w:proofErr w:type="spellStart"/>
      <w:r w:rsidRPr="00FA601F">
        <w:rPr>
          <w:rFonts w:ascii="Times New Roman" w:hAnsi="Times New Roman"/>
        </w:rPr>
        <w:t>iepirkuma</w:t>
      </w:r>
      <w:proofErr w:type="spellEnd"/>
      <w:r w:rsidRPr="00FA601F">
        <w:rPr>
          <w:rFonts w:ascii="Times New Roman" w:hAnsi="Times New Roman"/>
        </w:rPr>
        <w:t xml:space="preserve"> </w:t>
      </w:r>
      <w:r w:rsidR="00804BB2">
        <w:rPr>
          <w:rFonts w:ascii="Times New Roman" w:hAnsi="Times New Roman"/>
        </w:rPr>
        <w:t>“</w:t>
      </w:r>
      <w:proofErr w:type="spellStart"/>
      <w:r w:rsidR="008243F5">
        <w:rPr>
          <w:rFonts w:ascii="Times New Roman" w:hAnsi="Times New Roman"/>
          <w:b/>
          <w:sz w:val="24"/>
          <w:szCs w:val="24"/>
        </w:rPr>
        <w:t>Aktīvās</w:t>
      </w:r>
      <w:proofErr w:type="spellEnd"/>
      <w:r w:rsidR="008243F5">
        <w:rPr>
          <w:rFonts w:ascii="Times New Roman" w:hAnsi="Times New Roman"/>
          <w:b/>
          <w:sz w:val="24"/>
          <w:szCs w:val="24"/>
        </w:rPr>
        <w:t xml:space="preserve"> </w:t>
      </w:r>
      <w:proofErr w:type="spellStart"/>
      <w:r w:rsidR="008243F5">
        <w:rPr>
          <w:rFonts w:ascii="Times New Roman" w:hAnsi="Times New Roman"/>
          <w:b/>
          <w:sz w:val="24"/>
          <w:szCs w:val="24"/>
        </w:rPr>
        <w:t>atpūtas</w:t>
      </w:r>
      <w:proofErr w:type="spellEnd"/>
      <w:r w:rsidR="008243F5">
        <w:rPr>
          <w:rFonts w:ascii="Times New Roman" w:hAnsi="Times New Roman"/>
          <w:b/>
          <w:sz w:val="24"/>
          <w:szCs w:val="24"/>
        </w:rPr>
        <w:t xml:space="preserve"> </w:t>
      </w:r>
      <w:proofErr w:type="spellStart"/>
      <w:r w:rsidR="008243F5">
        <w:rPr>
          <w:rFonts w:ascii="Times New Roman" w:hAnsi="Times New Roman"/>
          <w:b/>
          <w:sz w:val="24"/>
          <w:szCs w:val="24"/>
        </w:rPr>
        <w:t>vietas</w:t>
      </w:r>
      <w:proofErr w:type="spellEnd"/>
      <w:r w:rsidR="008243F5">
        <w:rPr>
          <w:rFonts w:ascii="Times New Roman" w:hAnsi="Times New Roman"/>
          <w:b/>
          <w:sz w:val="24"/>
          <w:szCs w:val="24"/>
        </w:rPr>
        <w:t xml:space="preserve"> </w:t>
      </w:r>
      <w:proofErr w:type="spellStart"/>
      <w:r w:rsidR="008243F5">
        <w:rPr>
          <w:rFonts w:ascii="Times New Roman" w:hAnsi="Times New Roman"/>
          <w:b/>
          <w:sz w:val="24"/>
          <w:szCs w:val="24"/>
        </w:rPr>
        <w:t>labiekārtošana</w:t>
      </w:r>
      <w:proofErr w:type="spellEnd"/>
      <w:r w:rsidR="008243F5">
        <w:rPr>
          <w:rFonts w:ascii="Times New Roman" w:hAnsi="Times New Roman"/>
          <w:b/>
          <w:sz w:val="24"/>
          <w:szCs w:val="24"/>
        </w:rPr>
        <w:t xml:space="preserve"> pie </w:t>
      </w:r>
      <w:proofErr w:type="spellStart"/>
      <w:r w:rsidR="008243F5">
        <w:rPr>
          <w:rFonts w:ascii="Times New Roman" w:hAnsi="Times New Roman"/>
          <w:b/>
          <w:sz w:val="24"/>
          <w:szCs w:val="24"/>
        </w:rPr>
        <w:t>Viesītes</w:t>
      </w:r>
      <w:proofErr w:type="spellEnd"/>
      <w:r w:rsidR="008243F5">
        <w:rPr>
          <w:rFonts w:ascii="Times New Roman" w:hAnsi="Times New Roman"/>
          <w:b/>
          <w:sz w:val="24"/>
          <w:szCs w:val="24"/>
        </w:rPr>
        <w:t xml:space="preserve"> </w:t>
      </w:r>
      <w:proofErr w:type="spellStart"/>
      <w:r w:rsidR="008243F5">
        <w:rPr>
          <w:rFonts w:ascii="Times New Roman" w:hAnsi="Times New Roman"/>
          <w:b/>
          <w:sz w:val="24"/>
          <w:szCs w:val="24"/>
        </w:rPr>
        <w:t>ezera</w:t>
      </w:r>
      <w:proofErr w:type="spellEnd"/>
      <w:r w:rsidRPr="00FA601F">
        <w:rPr>
          <w:rFonts w:ascii="Times New Roman" w:hAnsi="Times New Roman"/>
          <w:b/>
        </w:rPr>
        <w:t>”</w:t>
      </w:r>
      <w:r w:rsidRPr="00655C22">
        <w:t xml:space="preserve">, </w:t>
      </w:r>
      <w:r w:rsidRPr="00FA601F">
        <w:rPr>
          <w:rFonts w:ascii="Times New Roman" w:hAnsi="Times New Roman"/>
        </w:rPr>
        <w:t>ID Nr.  VNP 201</w:t>
      </w:r>
      <w:r w:rsidR="008243F5">
        <w:rPr>
          <w:rFonts w:ascii="Times New Roman" w:hAnsi="Times New Roman"/>
        </w:rPr>
        <w:t>9</w:t>
      </w:r>
      <w:r w:rsidRPr="00FA601F">
        <w:rPr>
          <w:rFonts w:ascii="Times New Roman" w:hAnsi="Times New Roman"/>
        </w:rPr>
        <w:t xml:space="preserve">/N – </w:t>
      </w:r>
      <w:r w:rsidR="008243F5">
        <w:rPr>
          <w:rFonts w:ascii="Times New Roman" w:hAnsi="Times New Roman"/>
        </w:rPr>
        <w:t>04</w:t>
      </w:r>
      <w:r w:rsidR="00804BB2">
        <w:rPr>
          <w:rFonts w:ascii="Times New Roman" w:hAnsi="Times New Roman"/>
        </w:rPr>
        <w:t xml:space="preserve"> E</w:t>
      </w:r>
      <w:r w:rsidR="008243F5">
        <w:rPr>
          <w:rFonts w:ascii="Times New Roman" w:hAnsi="Times New Roman"/>
        </w:rPr>
        <w:t>RAF</w:t>
      </w:r>
      <w:r w:rsidRPr="00FA601F">
        <w:rPr>
          <w:rFonts w:ascii="Times New Roman" w:hAnsi="Times New Roman"/>
          <w:iCs/>
        </w:rPr>
        <w:t xml:space="preserve">, </w:t>
      </w:r>
      <w:proofErr w:type="spellStart"/>
      <w:r w:rsidRPr="00FA601F">
        <w:rPr>
          <w:rFonts w:ascii="Times New Roman" w:hAnsi="Times New Roman"/>
          <w:iCs/>
        </w:rPr>
        <w:t>rezultātiem</w:t>
      </w:r>
      <w:proofErr w:type="spellEnd"/>
      <w:r w:rsidRPr="00FA601F">
        <w:rPr>
          <w:rFonts w:ascii="Times New Roman" w:hAnsi="Times New Roman"/>
          <w:b/>
          <w:bCs/>
        </w:rPr>
        <w:t xml:space="preserve"> </w:t>
      </w:r>
      <w:r w:rsidRPr="00FA601F">
        <w:rPr>
          <w:rFonts w:ascii="Times New Roman" w:hAnsi="Times New Roman"/>
          <w:iCs/>
        </w:rPr>
        <w:t xml:space="preserve">un </w:t>
      </w:r>
      <w:proofErr w:type="spellStart"/>
      <w:r w:rsidR="00D0769F">
        <w:rPr>
          <w:rFonts w:ascii="Times New Roman" w:hAnsi="Times New Roman"/>
        </w:rPr>
        <w:t>U</w:t>
      </w:r>
      <w:r w:rsidR="00DB6538">
        <w:rPr>
          <w:rFonts w:ascii="Times New Roman" w:hAnsi="Times New Roman"/>
        </w:rPr>
        <w:t>zņēmēja</w:t>
      </w:r>
      <w:proofErr w:type="spellEnd"/>
      <w:r w:rsidRPr="00FA601F">
        <w:rPr>
          <w:rFonts w:ascii="Times New Roman" w:hAnsi="Times New Roman"/>
        </w:rPr>
        <w:t xml:space="preserve"> </w:t>
      </w:r>
      <w:proofErr w:type="spellStart"/>
      <w:r w:rsidRPr="00FA601F">
        <w:rPr>
          <w:rFonts w:ascii="Times New Roman" w:hAnsi="Times New Roman"/>
        </w:rPr>
        <w:t>iesniegto</w:t>
      </w:r>
      <w:proofErr w:type="spellEnd"/>
      <w:r w:rsidRPr="00FA601F">
        <w:rPr>
          <w:rFonts w:ascii="Times New Roman" w:hAnsi="Times New Roman"/>
        </w:rPr>
        <w:t xml:space="preserve"> </w:t>
      </w:r>
      <w:proofErr w:type="spellStart"/>
      <w:r w:rsidRPr="00FA601F">
        <w:rPr>
          <w:rFonts w:ascii="Times New Roman" w:hAnsi="Times New Roman"/>
        </w:rPr>
        <w:t>piedāvājumu</w:t>
      </w:r>
      <w:proofErr w:type="spellEnd"/>
      <w:r w:rsidRPr="00FA601F">
        <w:rPr>
          <w:rFonts w:ascii="Times New Roman" w:hAnsi="Times New Roman"/>
        </w:rPr>
        <w:t xml:space="preserve"> (</w:t>
      </w:r>
      <w:proofErr w:type="spellStart"/>
      <w:r w:rsidRPr="00FA601F">
        <w:rPr>
          <w:rFonts w:ascii="Times New Roman" w:hAnsi="Times New Roman"/>
        </w:rPr>
        <w:t>turpmāk</w:t>
      </w:r>
      <w:proofErr w:type="spellEnd"/>
      <w:r w:rsidRPr="00FA601F">
        <w:rPr>
          <w:rFonts w:ascii="Times New Roman" w:hAnsi="Times New Roman"/>
        </w:rPr>
        <w:t xml:space="preserve"> – </w:t>
      </w:r>
      <w:proofErr w:type="spellStart"/>
      <w:r w:rsidRPr="00FA601F">
        <w:rPr>
          <w:rFonts w:ascii="Times New Roman" w:hAnsi="Times New Roman"/>
        </w:rPr>
        <w:t>Piedāvājums</w:t>
      </w:r>
      <w:proofErr w:type="spellEnd"/>
      <w:r w:rsidRPr="00FA601F">
        <w:rPr>
          <w:rFonts w:ascii="Times New Roman" w:hAnsi="Times New Roman"/>
        </w:rPr>
        <w:t xml:space="preserve">) </w:t>
      </w:r>
      <w:proofErr w:type="spellStart"/>
      <w:r w:rsidRPr="00FA601F">
        <w:rPr>
          <w:rFonts w:ascii="Times New Roman" w:hAnsi="Times New Roman"/>
        </w:rPr>
        <w:t>savstarpēji</w:t>
      </w:r>
      <w:proofErr w:type="spellEnd"/>
      <w:r w:rsidRPr="00FA601F">
        <w:rPr>
          <w:rFonts w:ascii="Times New Roman" w:hAnsi="Times New Roman"/>
        </w:rPr>
        <w:t xml:space="preserve"> </w:t>
      </w:r>
      <w:proofErr w:type="spellStart"/>
      <w:r w:rsidRPr="00FA601F">
        <w:rPr>
          <w:rFonts w:ascii="Times New Roman" w:hAnsi="Times New Roman"/>
        </w:rPr>
        <w:t>vienojoties</w:t>
      </w:r>
      <w:proofErr w:type="spellEnd"/>
      <w:r w:rsidR="00D0769F">
        <w:rPr>
          <w:rFonts w:ascii="Times New Roman" w:hAnsi="Times New Roman"/>
        </w:rPr>
        <w:t xml:space="preserve"> </w:t>
      </w:r>
      <w:proofErr w:type="spellStart"/>
      <w:r w:rsidRPr="00FA601F">
        <w:rPr>
          <w:rFonts w:ascii="Times New Roman" w:hAnsi="Times New Roman"/>
        </w:rPr>
        <w:t>noslēdz</w:t>
      </w:r>
      <w:proofErr w:type="spellEnd"/>
      <w:r w:rsidRPr="00FA601F">
        <w:rPr>
          <w:rFonts w:ascii="Times New Roman" w:hAnsi="Times New Roman"/>
        </w:rPr>
        <w:t xml:space="preserve"> </w:t>
      </w:r>
      <w:proofErr w:type="spellStart"/>
      <w:r w:rsidRPr="00FA601F">
        <w:rPr>
          <w:rFonts w:ascii="Times New Roman" w:hAnsi="Times New Roman"/>
        </w:rPr>
        <w:t>šādu</w:t>
      </w:r>
      <w:proofErr w:type="spellEnd"/>
      <w:r w:rsidRPr="00FA601F">
        <w:rPr>
          <w:rFonts w:ascii="Times New Roman" w:hAnsi="Times New Roman"/>
        </w:rPr>
        <w:t xml:space="preserve"> </w:t>
      </w:r>
      <w:proofErr w:type="spellStart"/>
      <w:r w:rsidR="00D0769F" w:rsidRPr="00FA601F">
        <w:rPr>
          <w:rFonts w:ascii="Times New Roman" w:hAnsi="Times New Roman"/>
        </w:rPr>
        <w:t>līgumu</w:t>
      </w:r>
      <w:proofErr w:type="spellEnd"/>
      <w:r w:rsidR="00D0769F" w:rsidRPr="00FA601F">
        <w:rPr>
          <w:rFonts w:ascii="Times New Roman" w:hAnsi="Times New Roman"/>
        </w:rPr>
        <w:t xml:space="preserve"> (</w:t>
      </w:r>
      <w:proofErr w:type="spellStart"/>
      <w:r w:rsidRPr="00FA601F">
        <w:rPr>
          <w:rFonts w:ascii="Times New Roman" w:hAnsi="Times New Roman"/>
        </w:rPr>
        <w:t>turpmāk</w:t>
      </w:r>
      <w:proofErr w:type="spellEnd"/>
      <w:r w:rsidRPr="00FA601F">
        <w:rPr>
          <w:rFonts w:ascii="Times New Roman" w:hAnsi="Times New Roman"/>
        </w:rPr>
        <w:t xml:space="preserve"> – </w:t>
      </w:r>
      <w:proofErr w:type="spellStart"/>
      <w:r w:rsidRPr="00FA601F">
        <w:rPr>
          <w:rFonts w:ascii="Times New Roman" w:hAnsi="Times New Roman"/>
        </w:rPr>
        <w:t>Līgums</w:t>
      </w:r>
      <w:proofErr w:type="spellEnd"/>
      <w:r w:rsidRPr="00FA601F">
        <w:rPr>
          <w:rFonts w:ascii="Times New Roman" w:hAnsi="Times New Roman"/>
        </w:rPr>
        <w:t>):</w:t>
      </w:r>
      <w:r w:rsidRPr="00655C22">
        <w:t xml:space="preserve"> </w:t>
      </w:r>
    </w:p>
    <w:p w:rsidR="00FA601F" w:rsidRPr="00FA601F" w:rsidRDefault="00FA601F" w:rsidP="00FA601F">
      <w:pPr>
        <w:suppressAutoHyphens/>
        <w:autoSpaceDE w:val="0"/>
        <w:jc w:val="both"/>
        <w:rPr>
          <w:rFonts w:ascii="Times New Roman" w:hAnsi="Times New Roman"/>
          <w:b/>
          <w:bCs/>
          <w:color w:val="000000"/>
          <w:sz w:val="22"/>
          <w:szCs w:val="22"/>
          <w:lang w:eastAsia="ar-SA"/>
        </w:rPr>
      </w:pPr>
    </w:p>
    <w:p w:rsidR="00D0769F" w:rsidRPr="00D0769F" w:rsidRDefault="00D0769F" w:rsidP="007D4A94">
      <w:pPr>
        <w:numPr>
          <w:ilvl w:val="0"/>
          <w:numId w:val="7"/>
        </w:numPr>
        <w:jc w:val="center"/>
        <w:rPr>
          <w:rFonts w:ascii="Times New Roman" w:hAnsi="Times New Roman"/>
          <w:b/>
          <w:sz w:val="22"/>
          <w:szCs w:val="22"/>
        </w:rPr>
      </w:pPr>
      <w:smartTag w:uri="schemas-tilde-lv/tildestengine" w:element="veidnes">
        <w:smartTagPr>
          <w:attr w:name="text" w:val="Līguma"/>
          <w:attr w:name="id" w:val="-1"/>
          <w:attr w:name="baseform" w:val="līgum|s"/>
        </w:smartTagPr>
        <w:r w:rsidRPr="00D0769F">
          <w:rPr>
            <w:rFonts w:ascii="Times New Roman" w:hAnsi="Times New Roman"/>
            <w:b/>
            <w:sz w:val="22"/>
            <w:szCs w:val="22"/>
          </w:rPr>
          <w:t>Līguma</w:t>
        </w:r>
      </w:smartTag>
      <w:r w:rsidRPr="00D0769F">
        <w:rPr>
          <w:rFonts w:ascii="Times New Roman" w:hAnsi="Times New Roman"/>
          <w:b/>
          <w:sz w:val="22"/>
          <w:szCs w:val="22"/>
        </w:rPr>
        <w:t xml:space="preserve"> priekšmets</w:t>
      </w:r>
    </w:p>
    <w:p w:rsidR="00D0769F" w:rsidRPr="00A67198" w:rsidRDefault="00D0769F" w:rsidP="007D4A94">
      <w:pPr>
        <w:pStyle w:val="Parasts1"/>
        <w:numPr>
          <w:ilvl w:val="1"/>
          <w:numId w:val="7"/>
        </w:numPr>
        <w:tabs>
          <w:tab w:val="clear" w:pos="792"/>
          <w:tab w:val="num" w:pos="567"/>
        </w:tabs>
        <w:spacing w:after="0" w:line="240" w:lineRule="auto"/>
        <w:ind w:hanging="792"/>
        <w:jc w:val="both"/>
        <w:rPr>
          <w:rFonts w:ascii="Times New Roman" w:hAnsi="Times New Roman"/>
          <w:b/>
          <w:sz w:val="24"/>
          <w:szCs w:val="24"/>
        </w:rPr>
      </w:pPr>
      <w:proofErr w:type="spellStart"/>
      <w:r w:rsidRPr="00D0769F">
        <w:rPr>
          <w:rFonts w:ascii="Times New Roman" w:hAnsi="Times New Roman"/>
          <w:iCs/>
        </w:rPr>
        <w:t>Pasūtītājs</w:t>
      </w:r>
      <w:proofErr w:type="spellEnd"/>
      <w:r w:rsidRPr="00D0769F">
        <w:rPr>
          <w:rFonts w:ascii="Times New Roman" w:hAnsi="Times New Roman"/>
        </w:rPr>
        <w:t xml:space="preserve"> </w:t>
      </w:r>
      <w:proofErr w:type="spellStart"/>
      <w:r w:rsidRPr="00D0769F">
        <w:rPr>
          <w:rFonts w:ascii="Times New Roman" w:hAnsi="Times New Roman"/>
        </w:rPr>
        <w:t>uzdod</w:t>
      </w:r>
      <w:proofErr w:type="spellEnd"/>
      <w:r w:rsidRPr="00D0769F">
        <w:rPr>
          <w:rFonts w:ascii="Times New Roman" w:hAnsi="Times New Roman"/>
        </w:rPr>
        <w:t xml:space="preserve">, bet </w:t>
      </w:r>
      <w:proofErr w:type="spellStart"/>
      <w:r w:rsidRPr="00D0769F">
        <w:rPr>
          <w:rFonts w:ascii="Times New Roman" w:hAnsi="Times New Roman"/>
          <w:iCs/>
        </w:rPr>
        <w:t>Uzņēmējs</w:t>
      </w:r>
      <w:proofErr w:type="spellEnd"/>
      <w:r w:rsidRPr="00D0769F">
        <w:rPr>
          <w:rFonts w:ascii="Times New Roman" w:hAnsi="Times New Roman"/>
        </w:rPr>
        <w:t xml:space="preserve"> </w:t>
      </w:r>
      <w:proofErr w:type="spellStart"/>
      <w:r w:rsidRPr="00D0769F">
        <w:rPr>
          <w:rFonts w:ascii="Times New Roman" w:hAnsi="Times New Roman"/>
        </w:rPr>
        <w:t>pret</w:t>
      </w:r>
      <w:proofErr w:type="spellEnd"/>
      <w:r w:rsidRPr="00D0769F">
        <w:rPr>
          <w:rFonts w:ascii="Times New Roman" w:hAnsi="Times New Roman"/>
        </w:rPr>
        <w:t xml:space="preserve"> </w:t>
      </w:r>
      <w:proofErr w:type="spellStart"/>
      <w:r w:rsidRPr="00D0769F">
        <w:rPr>
          <w:rFonts w:ascii="Times New Roman" w:hAnsi="Times New Roman"/>
        </w:rPr>
        <w:t>atlīdzību</w:t>
      </w:r>
      <w:proofErr w:type="spellEnd"/>
      <w:r w:rsidRPr="00D0769F">
        <w:rPr>
          <w:rFonts w:ascii="Times New Roman" w:hAnsi="Times New Roman"/>
        </w:rPr>
        <w:t xml:space="preserve"> </w:t>
      </w:r>
      <w:proofErr w:type="spellStart"/>
      <w:r w:rsidRPr="00D0769F">
        <w:rPr>
          <w:rFonts w:ascii="Times New Roman" w:hAnsi="Times New Roman"/>
        </w:rPr>
        <w:t>ar</w:t>
      </w:r>
      <w:proofErr w:type="spellEnd"/>
      <w:r w:rsidRPr="00D0769F">
        <w:rPr>
          <w:rFonts w:ascii="Times New Roman" w:hAnsi="Times New Roman"/>
        </w:rPr>
        <w:t xml:space="preserve"> </w:t>
      </w:r>
      <w:proofErr w:type="spellStart"/>
      <w:r w:rsidRPr="00D0769F">
        <w:rPr>
          <w:rFonts w:ascii="Times New Roman" w:hAnsi="Times New Roman"/>
        </w:rPr>
        <w:t>saviem</w:t>
      </w:r>
      <w:proofErr w:type="spellEnd"/>
      <w:r w:rsidRPr="00D0769F">
        <w:rPr>
          <w:rFonts w:ascii="Times New Roman" w:hAnsi="Times New Roman"/>
        </w:rPr>
        <w:t xml:space="preserve"> </w:t>
      </w:r>
      <w:proofErr w:type="spellStart"/>
      <w:r w:rsidRPr="00D0769F">
        <w:rPr>
          <w:rFonts w:ascii="Times New Roman" w:hAnsi="Times New Roman"/>
        </w:rPr>
        <w:t>spēkiem</w:t>
      </w:r>
      <w:proofErr w:type="spellEnd"/>
      <w:r w:rsidRPr="00D0769F">
        <w:rPr>
          <w:rFonts w:ascii="Times New Roman" w:hAnsi="Times New Roman"/>
        </w:rPr>
        <w:t xml:space="preserve"> un </w:t>
      </w:r>
      <w:proofErr w:type="spellStart"/>
      <w:r w:rsidRPr="00D0769F">
        <w:rPr>
          <w:rFonts w:ascii="Times New Roman" w:hAnsi="Times New Roman"/>
        </w:rPr>
        <w:t>saviem</w:t>
      </w:r>
      <w:proofErr w:type="spellEnd"/>
      <w:r w:rsidRPr="00D0769F">
        <w:rPr>
          <w:rFonts w:ascii="Times New Roman" w:hAnsi="Times New Roman"/>
        </w:rPr>
        <w:t xml:space="preserve"> </w:t>
      </w:r>
      <w:proofErr w:type="spellStart"/>
      <w:r w:rsidRPr="00D0769F">
        <w:rPr>
          <w:rFonts w:ascii="Times New Roman" w:hAnsi="Times New Roman"/>
        </w:rPr>
        <w:t>darba</w:t>
      </w:r>
      <w:proofErr w:type="spellEnd"/>
      <w:r w:rsidRPr="00D0769F">
        <w:rPr>
          <w:rFonts w:ascii="Times New Roman" w:hAnsi="Times New Roman"/>
        </w:rPr>
        <w:t xml:space="preserve"> </w:t>
      </w:r>
      <w:proofErr w:type="spellStart"/>
      <w:r w:rsidRPr="00D0769F">
        <w:rPr>
          <w:rFonts w:ascii="Times New Roman" w:hAnsi="Times New Roman"/>
        </w:rPr>
        <w:t>rīkiem</w:t>
      </w:r>
      <w:proofErr w:type="spellEnd"/>
      <w:r w:rsidRPr="00D0769F">
        <w:rPr>
          <w:rFonts w:ascii="Times New Roman" w:hAnsi="Times New Roman"/>
        </w:rPr>
        <w:t xml:space="preserve">, </w:t>
      </w:r>
      <w:proofErr w:type="spellStart"/>
      <w:r w:rsidRPr="00D0769F">
        <w:rPr>
          <w:rFonts w:ascii="Times New Roman" w:hAnsi="Times New Roman"/>
        </w:rPr>
        <w:t>ierīcēm</w:t>
      </w:r>
      <w:proofErr w:type="spellEnd"/>
      <w:r w:rsidRPr="00D0769F">
        <w:rPr>
          <w:rFonts w:ascii="Times New Roman" w:hAnsi="Times New Roman"/>
        </w:rPr>
        <w:t xml:space="preserve"> un </w:t>
      </w:r>
      <w:proofErr w:type="spellStart"/>
      <w:r w:rsidRPr="00D0769F">
        <w:rPr>
          <w:rFonts w:ascii="Times New Roman" w:hAnsi="Times New Roman"/>
        </w:rPr>
        <w:t>materiāliem</w:t>
      </w:r>
      <w:proofErr w:type="spellEnd"/>
      <w:r w:rsidRPr="00D0769F">
        <w:rPr>
          <w:rFonts w:ascii="Times New Roman" w:hAnsi="Times New Roman"/>
        </w:rPr>
        <w:t xml:space="preserve">, </w:t>
      </w:r>
      <w:proofErr w:type="spellStart"/>
      <w:r w:rsidRPr="00D0769F">
        <w:rPr>
          <w:rFonts w:ascii="Times New Roman" w:hAnsi="Times New Roman"/>
        </w:rPr>
        <w:t>atbilstoši</w:t>
      </w:r>
      <w:proofErr w:type="spellEnd"/>
      <w:r w:rsidRPr="00D0769F">
        <w:rPr>
          <w:rFonts w:ascii="Times New Roman" w:hAnsi="Times New Roman"/>
        </w:rPr>
        <w:t xml:space="preserve"> </w:t>
      </w:r>
      <w:proofErr w:type="spellStart"/>
      <w:r w:rsidRPr="00D0769F">
        <w:rPr>
          <w:rFonts w:ascii="Times New Roman" w:hAnsi="Times New Roman"/>
          <w:iCs/>
        </w:rPr>
        <w:t>Līguma</w:t>
      </w:r>
      <w:proofErr w:type="spellEnd"/>
      <w:r w:rsidRPr="00D0769F">
        <w:rPr>
          <w:rFonts w:ascii="Times New Roman" w:hAnsi="Times New Roman"/>
        </w:rPr>
        <w:t xml:space="preserve"> </w:t>
      </w:r>
      <w:proofErr w:type="spellStart"/>
      <w:r w:rsidRPr="00D0769F">
        <w:rPr>
          <w:rFonts w:ascii="Times New Roman" w:hAnsi="Times New Roman"/>
        </w:rPr>
        <w:t>nosacījumiem</w:t>
      </w:r>
      <w:proofErr w:type="spellEnd"/>
      <w:r w:rsidRPr="00D0769F">
        <w:rPr>
          <w:rFonts w:ascii="Times New Roman" w:hAnsi="Times New Roman"/>
        </w:rPr>
        <w:t xml:space="preserve"> </w:t>
      </w:r>
      <w:proofErr w:type="spellStart"/>
      <w:r w:rsidRPr="00D0769F">
        <w:rPr>
          <w:rFonts w:ascii="Times New Roman" w:hAnsi="Times New Roman"/>
        </w:rPr>
        <w:t>uzņemas</w:t>
      </w:r>
      <w:proofErr w:type="spellEnd"/>
      <w:r w:rsidRPr="00D0769F">
        <w:rPr>
          <w:rFonts w:ascii="Times New Roman" w:hAnsi="Times New Roman"/>
        </w:rPr>
        <w:t xml:space="preserve"> </w:t>
      </w:r>
      <w:proofErr w:type="spellStart"/>
      <w:r w:rsidRPr="00D0769F">
        <w:rPr>
          <w:rFonts w:ascii="Times New Roman" w:hAnsi="Times New Roman"/>
        </w:rPr>
        <w:t>veikt</w:t>
      </w:r>
      <w:proofErr w:type="spellEnd"/>
      <w:r w:rsidRPr="00D0769F">
        <w:rPr>
          <w:rFonts w:ascii="Times New Roman" w:hAnsi="Times New Roman"/>
        </w:rPr>
        <w:t xml:space="preserve"> </w:t>
      </w:r>
      <w:proofErr w:type="spellStart"/>
      <w:r w:rsidR="008243F5">
        <w:rPr>
          <w:rFonts w:ascii="Times New Roman" w:hAnsi="Times New Roman"/>
          <w:b/>
          <w:sz w:val="24"/>
          <w:szCs w:val="24"/>
        </w:rPr>
        <w:t>aktīvās</w:t>
      </w:r>
      <w:proofErr w:type="spellEnd"/>
      <w:r w:rsidR="008243F5">
        <w:rPr>
          <w:rFonts w:ascii="Times New Roman" w:hAnsi="Times New Roman"/>
          <w:b/>
          <w:sz w:val="24"/>
          <w:szCs w:val="24"/>
        </w:rPr>
        <w:t xml:space="preserve"> </w:t>
      </w:r>
      <w:proofErr w:type="spellStart"/>
      <w:r w:rsidR="008243F5">
        <w:rPr>
          <w:rFonts w:ascii="Times New Roman" w:hAnsi="Times New Roman"/>
          <w:b/>
          <w:sz w:val="24"/>
          <w:szCs w:val="24"/>
        </w:rPr>
        <w:t>atpūtas</w:t>
      </w:r>
      <w:proofErr w:type="spellEnd"/>
      <w:r w:rsidR="008243F5">
        <w:rPr>
          <w:rFonts w:ascii="Times New Roman" w:hAnsi="Times New Roman"/>
          <w:b/>
          <w:sz w:val="24"/>
          <w:szCs w:val="24"/>
        </w:rPr>
        <w:t xml:space="preserve"> </w:t>
      </w:r>
      <w:proofErr w:type="spellStart"/>
      <w:r w:rsidR="008243F5">
        <w:rPr>
          <w:rFonts w:ascii="Times New Roman" w:hAnsi="Times New Roman"/>
          <w:b/>
          <w:sz w:val="24"/>
          <w:szCs w:val="24"/>
        </w:rPr>
        <w:t>vietas</w:t>
      </w:r>
      <w:proofErr w:type="spellEnd"/>
      <w:r w:rsidR="008243F5">
        <w:rPr>
          <w:rFonts w:ascii="Times New Roman" w:hAnsi="Times New Roman"/>
          <w:b/>
          <w:sz w:val="24"/>
          <w:szCs w:val="24"/>
        </w:rPr>
        <w:t xml:space="preserve"> </w:t>
      </w:r>
      <w:proofErr w:type="spellStart"/>
      <w:r w:rsidR="008243F5">
        <w:rPr>
          <w:rFonts w:ascii="Times New Roman" w:hAnsi="Times New Roman"/>
          <w:b/>
          <w:sz w:val="24"/>
          <w:szCs w:val="24"/>
        </w:rPr>
        <w:t>labiekārtošanas</w:t>
      </w:r>
      <w:proofErr w:type="spellEnd"/>
      <w:r w:rsidR="008243F5">
        <w:rPr>
          <w:rFonts w:ascii="Times New Roman" w:hAnsi="Times New Roman"/>
          <w:b/>
          <w:sz w:val="24"/>
          <w:szCs w:val="24"/>
        </w:rPr>
        <w:t xml:space="preserve"> pie </w:t>
      </w:r>
      <w:proofErr w:type="spellStart"/>
      <w:r w:rsidR="008243F5">
        <w:rPr>
          <w:rFonts w:ascii="Times New Roman" w:hAnsi="Times New Roman"/>
          <w:b/>
          <w:sz w:val="24"/>
          <w:szCs w:val="24"/>
        </w:rPr>
        <w:t>Viesītes</w:t>
      </w:r>
      <w:proofErr w:type="spellEnd"/>
      <w:r w:rsidR="008243F5">
        <w:rPr>
          <w:rFonts w:ascii="Times New Roman" w:hAnsi="Times New Roman"/>
          <w:b/>
          <w:sz w:val="24"/>
          <w:szCs w:val="24"/>
        </w:rPr>
        <w:t xml:space="preserve"> </w:t>
      </w:r>
      <w:proofErr w:type="spellStart"/>
      <w:r w:rsidR="008243F5">
        <w:rPr>
          <w:rFonts w:ascii="Times New Roman" w:hAnsi="Times New Roman"/>
          <w:b/>
          <w:sz w:val="24"/>
          <w:szCs w:val="24"/>
        </w:rPr>
        <w:t>ezera</w:t>
      </w:r>
      <w:proofErr w:type="spellEnd"/>
      <w:r w:rsidRPr="00A67198">
        <w:rPr>
          <w:rFonts w:ascii="Times New Roman" w:hAnsi="Times New Roman"/>
          <w:b/>
          <w:bCs/>
        </w:rPr>
        <w:t xml:space="preserve"> </w:t>
      </w:r>
      <w:r w:rsidR="003309A6" w:rsidRPr="00A67198">
        <w:rPr>
          <w:rFonts w:ascii="Times New Roman" w:hAnsi="Times New Roman"/>
          <w:i/>
        </w:rPr>
        <w:t>(</w:t>
      </w:r>
      <w:proofErr w:type="spellStart"/>
      <w:r w:rsidRPr="00A67198">
        <w:rPr>
          <w:rFonts w:ascii="Times New Roman" w:hAnsi="Times New Roman"/>
        </w:rPr>
        <w:t>turpmāk</w:t>
      </w:r>
      <w:proofErr w:type="spellEnd"/>
      <w:r w:rsidRPr="00A67198">
        <w:rPr>
          <w:rFonts w:ascii="Times New Roman" w:hAnsi="Times New Roman"/>
        </w:rPr>
        <w:t xml:space="preserve"> </w:t>
      </w:r>
      <w:proofErr w:type="spellStart"/>
      <w:r w:rsidRPr="00A67198">
        <w:rPr>
          <w:rFonts w:ascii="Times New Roman" w:hAnsi="Times New Roman"/>
        </w:rPr>
        <w:t>tekstā</w:t>
      </w:r>
      <w:proofErr w:type="spellEnd"/>
      <w:r w:rsidRPr="00A67198">
        <w:rPr>
          <w:rFonts w:ascii="Times New Roman" w:hAnsi="Times New Roman"/>
        </w:rPr>
        <w:t xml:space="preserve"> „</w:t>
      </w:r>
      <w:proofErr w:type="spellStart"/>
      <w:r w:rsidRPr="00A67198">
        <w:rPr>
          <w:rFonts w:ascii="Times New Roman" w:hAnsi="Times New Roman"/>
        </w:rPr>
        <w:t>Objekts</w:t>
      </w:r>
      <w:proofErr w:type="spellEnd"/>
      <w:r w:rsidRPr="00A67198">
        <w:rPr>
          <w:rFonts w:ascii="Times New Roman" w:hAnsi="Times New Roman"/>
        </w:rPr>
        <w:t>”)</w:t>
      </w:r>
      <w:r w:rsidRPr="00A67198">
        <w:rPr>
          <w:rFonts w:ascii="Times New Roman" w:hAnsi="Times New Roman"/>
          <w:i/>
        </w:rPr>
        <w:t xml:space="preserve"> </w:t>
      </w:r>
      <w:proofErr w:type="spellStart"/>
      <w:r w:rsidRPr="00A67198">
        <w:rPr>
          <w:rFonts w:ascii="Times New Roman" w:hAnsi="Times New Roman"/>
          <w:i/>
        </w:rPr>
        <w:t>būvdarbus</w:t>
      </w:r>
      <w:proofErr w:type="spellEnd"/>
      <w:r w:rsidRPr="00A67198">
        <w:rPr>
          <w:rFonts w:ascii="Times New Roman" w:hAnsi="Times New Roman"/>
        </w:rPr>
        <w:t xml:space="preserve"> </w:t>
      </w:r>
      <w:proofErr w:type="spellStart"/>
      <w:r w:rsidRPr="00A67198">
        <w:rPr>
          <w:rFonts w:ascii="Times New Roman" w:hAnsi="Times New Roman"/>
        </w:rPr>
        <w:t>turpmāk</w:t>
      </w:r>
      <w:proofErr w:type="spellEnd"/>
      <w:r w:rsidRPr="00A67198">
        <w:rPr>
          <w:rFonts w:ascii="Times New Roman" w:hAnsi="Times New Roman"/>
        </w:rPr>
        <w:t xml:space="preserve"> </w:t>
      </w:r>
      <w:proofErr w:type="spellStart"/>
      <w:r w:rsidRPr="00A67198">
        <w:rPr>
          <w:rFonts w:ascii="Times New Roman" w:hAnsi="Times New Roman"/>
        </w:rPr>
        <w:t>tekstā</w:t>
      </w:r>
      <w:proofErr w:type="spellEnd"/>
      <w:r w:rsidRPr="00A67198">
        <w:rPr>
          <w:rFonts w:ascii="Times New Roman" w:hAnsi="Times New Roman"/>
        </w:rPr>
        <w:t> – „</w:t>
      </w:r>
      <w:proofErr w:type="spellStart"/>
      <w:r w:rsidRPr="00A67198">
        <w:rPr>
          <w:rFonts w:ascii="Times New Roman" w:hAnsi="Times New Roman"/>
          <w:iCs/>
        </w:rPr>
        <w:t>Būvdarbi</w:t>
      </w:r>
      <w:proofErr w:type="spellEnd"/>
      <w:r w:rsidRPr="00A67198">
        <w:rPr>
          <w:rFonts w:ascii="Times New Roman" w:hAnsi="Times New Roman"/>
        </w:rPr>
        <w:t xml:space="preserve">”, </w:t>
      </w:r>
      <w:proofErr w:type="spellStart"/>
      <w:r w:rsidRPr="00A67198">
        <w:rPr>
          <w:rFonts w:ascii="Times New Roman" w:hAnsi="Times New Roman"/>
        </w:rPr>
        <w:t>saskaņā</w:t>
      </w:r>
      <w:proofErr w:type="spellEnd"/>
      <w:r w:rsidRPr="00A67198">
        <w:rPr>
          <w:rFonts w:ascii="Times New Roman" w:hAnsi="Times New Roman"/>
        </w:rPr>
        <w:t xml:space="preserve"> </w:t>
      </w:r>
      <w:proofErr w:type="spellStart"/>
      <w:r w:rsidRPr="00A67198">
        <w:rPr>
          <w:rFonts w:ascii="Times New Roman" w:hAnsi="Times New Roman"/>
        </w:rPr>
        <w:t>ar</w:t>
      </w:r>
      <w:proofErr w:type="spellEnd"/>
      <w:r w:rsidRPr="00A67198">
        <w:rPr>
          <w:rFonts w:ascii="Times New Roman" w:hAnsi="Times New Roman"/>
        </w:rPr>
        <w:t xml:space="preserve"> </w:t>
      </w:r>
      <w:proofErr w:type="spellStart"/>
      <w:r w:rsidRPr="00A67198">
        <w:rPr>
          <w:rFonts w:ascii="Times New Roman" w:hAnsi="Times New Roman"/>
        </w:rPr>
        <w:t>Paskaidrojuma</w:t>
      </w:r>
      <w:proofErr w:type="spellEnd"/>
      <w:r w:rsidRPr="00A67198">
        <w:rPr>
          <w:rFonts w:ascii="Times New Roman" w:hAnsi="Times New Roman"/>
        </w:rPr>
        <w:t xml:space="preserve"> </w:t>
      </w:r>
      <w:proofErr w:type="spellStart"/>
      <w:r w:rsidRPr="00A67198">
        <w:rPr>
          <w:rFonts w:ascii="Times New Roman" w:hAnsi="Times New Roman"/>
        </w:rPr>
        <w:t>rakstu</w:t>
      </w:r>
      <w:proofErr w:type="spellEnd"/>
      <w:r w:rsidRPr="00A67198">
        <w:rPr>
          <w:rFonts w:ascii="Times New Roman" w:hAnsi="Times New Roman"/>
        </w:rPr>
        <w:t xml:space="preserve"> un </w:t>
      </w:r>
      <w:proofErr w:type="spellStart"/>
      <w:r w:rsidRPr="00A67198">
        <w:rPr>
          <w:rFonts w:ascii="Times New Roman" w:hAnsi="Times New Roman"/>
        </w:rPr>
        <w:t>tāmi</w:t>
      </w:r>
      <w:proofErr w:type="spellEnd"/>
      <w:r w:rsidRPr="00A67198">
        <w:rPr>
          <w:rFonts w:ascii="Times New Roman" w:hAnsi="Times New Roman"/>
        </w:rPr>
        <w:t xml:space="preserve"> (</w:t>
      </w:r>
      <w:proofErr w:type="spellStart"/>
      <w:r w:rsidRPr="00A67198">
        <w:rPr>
          <w:rFonts w:ascii="Times New Roman" w:hAnsi="Times New Roman"/>
        </w:rPr>
        <w:t>pielikums</w:t>
      </w:r>
      <w:proofErr w:type="spellEnd"/>
      <w:r w:rsidRPr="00A67198">
        <w:rPr>
          <w:rFonts w:ascii="Times New Roman" w:hAnsi="Times New Roman"/>
        </w:rPr>
        <w:t xml:space="preserve"> Nr. </w:t>
      </w:r>
      <w:r w:rsidR="00A67198">
        <w:rPr>
          <w:rFonts w:ascii="Times New Roman" w:hAnsi="Times New Roman"/>
        </w:rPr>
        <w:t>2</w:t>
      </w:r>
      <w:r w:rsidRPr="00A67198">
        <w:rPr>
          <w:rFonts w:ascii="Times New Roman" w:hAnsi="Times New Roman"/>
        </w:rPr>
        <w:t>).</w:t>
      </w:r>
    </w:p>
    <w:p w:rsidR="005C4C33" w:rsidRDefault="005C4C33" w:rsidP="007D4A94">
      <w:pPr>
        <w:numPr>
          <w:ilvl w:val="1"/>
          <w:numId w:val="7"/>
        </w:numPr>
        <w:tabs>
          <w:tab w:val="clear" w:pos="792"/>
        </w:tabs>
        <w:ind w:left="567" w:hanging="567"/>
        <w:jc w:val="both"/>
        <w:rPr>
          <w:rFonts w:ascii="Times New Roman" w:hAnsi="Times New Roman"/>
          <w:sz w:val="22"/>
          <w:szCs w:val="22"/>
        </w:rPr>
      </w:pPr>
      <w:r w:rsidRPr="00DD2528">
        <w:rPr>
          <w:rFonts w:ascii="Times New Roman" w:hAnsi="Times New Roman"/>
          <w:sz w:val="22"/>
          <w:szCs w:val="22"/>
          <w:lang w:eastAsia="en-US"/>
        </w:rPr>
        <w:t>Būv</w:t>
      </w:r>
      <w:r>
        <w:rPr>
          <w:rFonts w:ascii="Times New Roman" w:hAnsi="Times New Roman"/>
          <w:sz w:val="22"/>
          <w:szCs w:val="22"/>
          <w:lang w:eastAsia="en-US"/>
        </w:rPr>
        <w:t>darbi</w:t>
      </w:r>
      <w:r w:rsidRPr="00DD2528">
        <w:rPr>
          <w:rFonts w:ascii="Times New Roman" w:hAnsi="Times New Roman"/>
          <w:sz w:val="22"/>
          <w:szCs w:val="22"/>
          <w:lang w:eastAsia="en-US"/>
        </w:rPr>
        <w:t xml:space="preserve"> ir INTERREG V-A Latvijas – Lietuvas pārrobežu sadarbības programmas 2014. – 2020.gadam  projekta Nr. </w:t>
      </w:r>
      <w:r w:rsidRPr="00D37629">
        <w:rPr>
          <w:rFonts w:ascii="Times New Roman" w:hAnsi="Times New Roman"/>
          <w:sz w:val="22"/>
          <w:szCs w:val="22"/>
        </w:rPr>
        <w:t>LLI-295  „</w:t>
      </w:r>
      <w:proofErr w:type="spellStart"/>
      <w:r w:rsidRPr="00D37629">
        <w:rPr>
          <w:rFonts w:ascii="Times New Roman" w:hAnsi="Times New Roman"/>
          <w:sz w:val="22"/>
          <w:szCs w:val="22"/>
        </w:rPr>
        <w:t>Sustainable</w:t>
      </w:r>
      <w:proofErr w:type="spellEnd"/>
      <w:r w:rsidRPr="00D37629">
        <w:rPr>
          <w:rFonts w:ascii="Times New Roman" w:hAnsi="Times New Roman"/>
          <w:sz w:val="22"/>
          <w:szCs w:val="22"/>
        </w:rPr>
        <w:t xml:space="preserve">, </w:t>
      </w:r>
      <w:proofErr w:type="spellStart"/>
      <w:r w:rsidRPr="00D37629">
        <w:rPr>
          <w:rFonts w:ascii="Times New Roman" w:hAnsi="Times New Roman"/>
          <w:sz w:val="22"/>
          <w:szCs w:val="22"/>
        </w:rPr>
        <w:t>sociable</w:t>
      </w:r>
      <w:proofErr w:type="spellEnd"/>
      <w:r w:rsidRPr="00D37629">
        <w:rPr>
          <w:rFonts w:ascii="Times New Roman" w:hAnsi="Times New Roman"/>
          <w:sz w:val="22"/>
          <w:szCs w:val="22"/>
        </w:rPr>
        <w:t xml:space="preserve"> </w:t>
      </w:r>
      <w:proofErr w:type="spellStart"/>
      <w:r w:rsidRPr="00D37629">
        <w:rPr>
          <w:rFonts w:ascii="Times New Roman" w:hAnsi="Times New Roman"/>
          <w:sz w:val="22"/>
          <w:szCs w:val="22"/>
        </w:rPr>
        <w:t>and</w:t>
      </w:r>
      <w:proofErr w:type="spellEnd"/>
      <w:r w:rsidRPr="00D37629">
        <w:rPr>
          <w:rFonts w:ascii="Times New Roman" w:hAnsi="Times New Roman"/>
          <w:sz w:val="22"/>
          <w:szCs w:val="22"/>
        </w:rPr>
        <w:t xml:space="preserve"> </w:t>
      </w:r>
      <w:proofErr w:type="spellStart"/>
      <w:r w:rsidRPr="00D37629">
        <w:rPr>
          <w:rFonts w:ascii="Times New Roman" w:hAnsi="Times New Roman"/>
          <w:sz w:val="22"/>
          <w:szCs w:val="22"/>
        </w:rPr>
        <w:t>active</w:t>
      </w:r>
      <w:proofErr w:type="spellEnd"/>
      <w:r w:rsidRPr="00D37629">
        <w:rPr>
          <w:rFonts w:ascii="Times New Roman" w:hAnsi="Times New Roman"/>
          <w:sz w:val="22"/>
          <w:szCs w:val="22"/>
        </w:rPr>
        <w:t xml:space="preserve"> </w:t>
      </w:r>
      <w:proofErr w:type="spellStart"/>
      <w:r w:rsidRPr="00D37629">
        <w:rPr>
          <w:rFonts w:ascii="Times New Roman" w:hAnsi="Times New Roman"/>
          <w:sz w:val="22"/>
          <w:szCs w:val="22"/>
        </w:rPr>
        <w:t>Viesite</w:t>
      </w:r>
      <w:proofErr w:type="spellEnd"/>
      <w:r w:rsidRPr="00D37629">
        <w:rPr>
          <w:rFonts w:ascii="Times New Roman" w:hAnsi="Times New Roman"/>
          <w:sz w:val="22"/>
          <w:szCs w:val="22"/>
        </w:rPr>
        <w:t xml:space="preserve"> </w:t>
      </w:r>
      <w:proofErr w:type="spellStart"/>
      <w:r w:rsidRPr="00D37629">
        <w:rPr>
          <w:rFonts w:ascii="Times New Roman" w:hAnsi="Times New Roman"/>
          <w:sz w:val="22"/>
          <w:szCs w:val="22"/>
        </w:rPr>
        <w:t>and</w:t>
      </w:r>
      <w:proofErr w:type="spellEnd"/>
      <w:r w:rsidRPr="00D37629">
        <w:rPr>
          <w:rFonts w:ascii="Times New Roman" w:hAnsi="Times New Roman"/>
          <w:sz w:val="22"/>
          <w:szCs w:val="22"/>
        </w:rPr>
        <w:t xml:space="preserve"> </w:t>
      </w:r>
      <w:proofErr w:type="spellStart"/>
      <w:r w:rsidRPr="00D37629">
        <w:rPr>
          <w:rFonts w:ascii="Times New Roman" w:hAnsi="Times New Roman"/>
          <w:sz w:val="22"/>
          <w:szCs w:val="22"/>
        </w:rPr>
        <w:t>Rokiškis</w:t>
      </w:r>
      <w:proofErr w:type="spellEnd"/>
      <w:r w:rsidRPr="00D37629">
        <w:rPr>
          <w:rFonts w:ascii="Times New Roman" w:hAnsi="Times New Roman"/>
          <w:sz w:val="22"/>
          <w:szCs w:val="22"/>
        </w:rPr>
        <w:t xml:space="preserve"> </w:t>
      </w:r>
      <w:proofErr w:type="spellStart"/>
      <w:r w:rsidRPr="00D37629">
        <w:rPr>
          <w:rFonts w:ascii="Times New Roman" w:hAnsi="Times New Roman"/>
          <w:sz w:val="22"/>
          <w:szCs w:val="22"/>
        </w:rPr>
        <w:t>communities</w:t>
      </w:r>
      <w:proofErr w:type="spellEnd"/>
      <w:r w:rsidRPr="00D37629">
        <w:rPr>
          <w:rFonts w:ascii="Times New Roman" w:hAnsi="Times New Roman"/>
          <w:sz w:val="22"/>
          <w:szCs w:val="22"/>
        </w:rPr>
        <w:t xml:space="preserve"> (Ilgtspējīgas, sabiedriskas un aktīvas Viesītes un Rokišķu kopienas)” darbība</w:t>
      </w:r>
      <w:r>
        <w:rPr>
          <w:rFonts w:ascii="Times New Roman" w:hAnsi="Times New Roman"/>
          <w:sz w:val="22"/>
          <w:szCs w:val="22"/>
        </w:rPr>
        <w:t>.</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iCs/>
          <w:sz w:val="22"/>
          <w:szCs w:val="22"/>
        </w:rPr>
        <w:t>Uzņēmējs Būvdarbus</w:t>
      </w:r>
      <w:r w:rsidRPr="00D0769F">
        <w:rPr>
          <w:rFonts w:ascii="Times New Roman" w:hAnsi="Times New Roman"/>
          <w:sz w:val="22"/>
          <w:szCs w:val="22"/>
        </w:rPr>
        <w:t xml:space="preserve"> veic saskaņā ar LR likumdošanu, Būvniecības normatīviem un noteikumiem un paskaidrojuma rakstu. </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iCs/>
          <w:sz w:val="22"/>
          <w:szCs w:val="22"/>
        </w:rPr>
        <w:t xml:space="preserve">Būvdarbi </w:t>
      </w:r>
      <w:r w:rsidRPr="00D0769F">
        <w:rPr>
          <w:rFonts w:ascii="Times New Roman" w:hAnsi="Times New Roman"/>
          <w:sz w:val="22"/>
          <w:szCs w:val="22"/>
        </w:rPr>
        <w:t>sevī ietver faktiskos būvdarbus saskaņā ar Līgumu un paskaidrojuma rakstu, to vadīšanu un ar to saistītās dokumentācijas sagatavošanu.</w:t>
      </w:r>
    </w:p>
    <w:p w:rsidR="00D0769F" w:rsidRPr="00D0769F" w:rsidRDefault="00D0769F" w:rsidP="007D4A94">
      <w:pPr>
        <w:numPr>
          <w:ilvl w:val="1"/>
          <w:numId w:val="7"/>
        </w:numPr>
        <w:tabs>
          <w:tab w:val="clear" w:pos="792"/>
        </w:tabs>
        <w:ind w:left="567" w:hanging="567"/>
        <w:jc w:val="both"/>
        <w:rPr>
          <w:rFonts w:ascii="Times New Roman" w:hAnsi="Times New Roman"/>
          <w:iCs/>
          <w:sz w:val="22"/>
          <w:szCs w:val="22"/>
        </w:rPr>
      </w:pPr>
      <w:r w:rsidRPr="00D0769F">
        <w:rPr>
          <w:rFonts w:ascii="Times New Roman" w:hAnsi="Times New Roman"/>
          <w:iCs/>
          <w:sz w:val="22"/>
          <w:szCs w:val="22"/>
        </w:rPr>
        <w:t>Uzņēmējam ir zināms Objekta faktiskais stāvoklis dabā, Uzņēmējs ir iepazinies ar šī Līguma nosacījumiem un tas apliecina, ka šajā sakarā Uzņēmējam pret Pasūtītāju nav nekādu pretenziju.</w:t>
      </w:r>
    </w:p>
    <w:p w:rsidR="00D0769F" w:rsidRPr="00D0769F" w:rsidRDefault="00D0769F" w:rsidP="00D0769F">
      <w:pPr>
        <w:rPr>
          <w:rFonts w:ascii="Times New Roman" w:hAnsi="Times New Roman"/>
          <w:sz w:val="22"/>
          <w:szCs w:val="22"/>
        </w:rPr>
      </w:pPr>
    </w:p>
    <w:p w:rsidR="00D0769F" w:rsidRPr="00D0769F" w:rsidRDefault="00D0769F" w:rsidP="007D4A94">
      <w:pPr>
        <w:numPr>
          <w:ilvl w:val="0"/>
          <w:numId w:val="7"/>
        </w:numPr>
        <w:jc w:val="center"/>
        <w:rPr>
          <w:rFonts w:ascii="Times New Roman" w:hAnsi="Times New Roman"/>
          <w:b/>
          <w:sz w:val="22"/>
          <w:szCs w:val="22"/>
        </w:rPr>
      </w:pPr>
      <w:r w:rsidRPr="00D0769F">
        <w:rPr>
          <w:rFonts w:ascii="Times New Roman" w:hAnsi="Times New Roman"/>
          <w:b/>
          <w:sz w:val="22"/>
          <w:szCs w:val="22"/>
        </w:rPr>
        <w:t>Līguma termiņi</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Līgums stājas spēkā ar tā parakstīšanas brīdi un ir spēkā līdz pilnīgai tā saistību izpildei.</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Būvdarbi jāpabeidz  un objekts jānodod līdz (datums saskaņā ar uzņēmēja piedāvājumu).</w:t>
      </w:r>
    </w:p>
    <w:p w:rsidR="00D0769F" w:rsidRPr="00D0769F" w:rsidRDefault="00D0769F" w:rsidP="007D4A94">
      <w:pPr>
        <w:pStyle w:val="BodyText21"/>
        <w:widowControl/>
        <w:numPr>
          <w:ilvl w:val="1"/>
          <w:numId w:val="7"/>
        </w:numPr>
        <w:tabs>
          <w:tab w:val="clear" w:pos="792"/>
        </w:tabs>
        <w:suppressAutoHyphens w:val="0"/>
        <w:overflowPunct w:val="0"/>
        <w:autoSpaceDE w:val="0"/>
        <w:autoSpaceDN w:val="0"/>
        <w:adjustRightInd w:val="0"/>
        <w:spacing w:after="0" w:line="240" w:lineRule="auto"/>
        <w:ind w:left="567" w:hanging="567"/>
        <w:textAlignment w:val="auto"/>
        <w:rPr>
          <w:sz w:val="22"/>
          <w:szCs w:val="22"/>
        </w:rPr>
      </w:pPr>
      <w:r w:rsidRPr="00D0769F">
        <w:rPr>
          <w:sz w:val="22"/>
          <w:szCs w:val="22"/>
        </w:rPr>
        <w:t xml:space="preserve">Būvdarbi tiek veikti atbilstoši “Būvdarbu izpildes grafikam” (pielikums Nr. </w:t>
      </w:r>
      <w:r>
        <w:rPr>
          <w:sz w:val="22"/>
          <w:szCs w:val="22"/>
        </w:rPr>
        <w:t>2</w:t>
      </w:r>
      <w:r w:rsidRPr="00D0769F">
        <w:rPr>
          <w:sz w:val="22"/>
          <w:szCs w:val="22"/>
        </w:rPr>
        <w:t>).</w:t>
      </w:r>
    </w:p>
    <w:p w:rsidR="00D0769F" w:rsidRPr="00D0769F" w:rsidRDefault="00D0769F" w:rsidP="00D0769F">
      <w:pPr>
        <w:pStyle w:val="BodyText21"/>
        <w:widowControl/>
        <w:suppressAutoHyphens w:val="0"/>
        <w:overflowPunct w:val="0"/>
        <w:autoSpaceDE w:val="0"/>
        <w:autoSpaceDN w:val="0"/>
        <w:adjustRightInd w:val="0"/>
        <w:spacing w:after="0" w:line="240" w:lineRule="auto"/>
        <w:textAlignment w:val="auto"/>
        <w:rPr>
          <w:sz w:val="22"/>
          <w:szCs w:val="22"/>
        </w:rPr>
      </w:pPr>
    </w:p>
    <w:p w:rsidR="00D0769F" w:rsidRPr="00D0769F" w:rsidRDefault="00D0769F" w:rsidP="007D4A94">
      <w:pPr>
        <w:numPr>
          <w:ilvl w:val="0"/>
          <w:numId w:val="7"/>
        </w:numPr>
        <w:jc w:val="center"/>
        <w:rPr>
          <w:rFonts w:ascii="Times New Roman" w:hAnsi="Times New Roman"/>
          <w:b/>
          <w:sz w:val="22"/>
          <w:szCs w:val="22"/>
        </w:rPr>
      </w:pPr>
      <w:r w:rsidRPr="00D0769F">
        <w:rPr>
          <w:rFonts w:ascii="Times New Roman" w:hAnsi="Times New Roman"/>
          <w:b/>
          <w:sz w:val="22"/>
          <w:szCs w:val="22"/>
        </w:rPr>
        <w:t>Līguma cena un norēķinu kārtība</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lastRenderedPageBreak/>
        <w:t>Līguma cena par šajā līgumā noteiktajiem pienācīgi izpildītajiem Darbiem tiek noteikta EUR _. Pievienotās vērtības nodoklis 21% EUR _________ saskaņā ar Pievienotās vērtības nodokļa likuma  142. panta 2. daļu. Kopējā līguma summa  EUR __________.</w:t>
      </w:r>
    </w:p>
    <w:p w:rsidR="00D0769F" w:rsidRPr="00133075" w:rsidRDefault="00D0769F" w:rsidP="007D4A94">
      <w:pPr>
        <w:numPr>
          <w:ilvl w:val="1"/>
          <w:numId w:val="7"/>
        </w:numPr>
        <w:tabs>
          <w:tab w:val="clear" w:pos="792"/>
        </w:tabs>
        <w:ind w:left="567" w:hanging="567"/>
        <w:jc w:val="both"/>
        <w:rPr>
          <w:rFonts w:ascii="Times New Roman" w:hAnsi="Times New Roman"/>
          <w:sz w:val="22"/>
          <w:szCs w:val="22"/>
        </w:rPr>
      </w:pPr>
      <w:r w:rsidRPr="00133075">
        <w:rPr>
          <w:rFonts w:ascii="Times New Roman" w:hAnsi="Times New Roman"/>
          <w:sz w:val="22"/>
          <w:szCs w:val="22"/>
        </w:rPr>
        <w:t>Uzņēmējs Pasūtītājam par iepriekšējā mēnesī paveiktajiem Būvdarbiem iesniedz pieņemšanas – nodošanas aktu līdz nākamā mēneša 5. datumam.</w:t>
      </w:r>
    </w:p>
    <w:p w:rsidR="00D0769F" w:rsidRPr="00133075" w:rsidRDefault="00D0769F" w:rsidP="007D4A94">
      <w:pPr>
        <w:numPr>
          <w:ilvl w:val="1"/>
          <w:numId w:val="7"/>
        </w:numPr>
        <w:tabs>
          <w:tab w:val="clear" w:pos="792"/>
        </w:tabs>
        <w:ind w:left="567" w:hanging="567"/>
        <w:jc w:val="both"/>
        <w:rPr>
          <w:rFonts w:ascii="Times New Roman" w:hAnsi="Times New Roman"/>
          <w:sz w:val="22"/>
          <w:szCs w:val="22"/>
        </w:rPr>
      </w:pPr>
      <w:r w:rsidRPr="00133075">
        <w:rPr>
          <w:rFonts w:ascii="Times New Roman" w:hAnsi="Times New Roman"/>
          <w:sz w:val="22"/>
          <w:szCs w:val="22"/>
        </w:rPr>
        <w:t>Maksājumi par izpildītiem Būvdarbiem tiek veikti reizi mēnesī 30 (trīsdesmit) kalendāro dienu laikā pēc faktiski izpildīto darbu apjoma akta parakstīšanas un Uzņēmēja rēķina saņemšanas.</w:t>
      </w:r>
    </w:p>
    <w:p w:rsidR="00D0769F" w:rsidRPr="00133075" w:rsidRDefault="00D0769F" w:rsidP="007D4A94">
      <w:pPr>
        <w:numPr>
          <w:ilvl w:val="1"/>
          <w:numId w:val="7"/>
        </w:numPr>
        <w:tabs>
          <w:tab w:val="clear" w:pos="792"/>
        </w:tabs>
        <w:ind w:left="567" w:hanging="567"/>
        <w:jc w:val="both"/>
        <w:rPr>
          <w:rFonts w:ascii="Times New Roman" w:hAnsi="Times New Roman"/>
          <w:sz w:val="22"/>
          <w:szCs w:val="22"/>
        </w:rPr>
      </w:pPr>
      <w:r w:rsidRPr="00133075">
        <w:rPr>
          <w:rFonts w:ascii="Times New Roman" w:hAnsi="Times New Roman"/>
          <w:sz w:val="22"/>
          <w:szCs w:val="22"/>
        </w:rPr>
        <w:t>Līgumam tiek piemērota 10% ieturējumu nauda, kas tiek ieturēta no katra rēķina par izpildītajiem darbiem.</w:t>
      </w:r>
    </w:p>
    <w:p w:rsidR="00D0769F" w:rsidRPr="00133075" w:rsidRDefault="00D0769F" w:rsidP="007D4A94">
      <w:pPr>
        <w:numPr>
          <w:ilvl w:val="1"/>
          <w:numId w:val="7"/>
        </w:numPr>
        <w:tabs>
          <w:tab w:val="clear" w:pos="792"/>
        </w:tabs>
        <w:ind w:left="567" w:hanging="567"/>
        <w:jc w:val="both"/>
        <w:rPr>
          <w:rFonts w:ascii="Times New Roman" w:hAnsi="Times New Roman"/>
          <w:sz w:val="22"/>
          <w:szCs w:val="22"/>
        </w:rPr>
      </w:pPr>
      <w:r w:rsidRPr="00133075">
        <w:rPr>
          <w:rFonts w:ascii="Times New Roman" w:hAnsi="Times New Roman"/>
          <w:sz w:val="22"/>
          <w:szCs w:val="22"/>
        </w:rPr>
        <w:t xml:space="preserve">Galīgais norēķins, t.i., atlikušie 10% (desmit procenti) no līguma cenas, tiek veikts </w:t>
      </w:r>
      <w:r w:rsidR="00133075" w:rsidRPr="00133075">
        <w:rPr>
          <w:rFonts w:ascii="Times New Roman" w:hAnsi="Times New Roman"/>
          <w:sz w:val="22"/>
          <w:szCs w:val="22"/>
        </w:rPr>
        <w:t>20</w:t>
      </w:r>
      <w:r w:rsidRPr="00133075">
        <w:rPr>
          <w:rFonts w:ascii="Times New Roman" w:hAnsi="Times New Roman"/>
          <w:sz w:val="22"/>
          <w:szCs w:val="22"/>
        </w:rPr>
        <w:t xml:space="preserve"> (divdesmit) dienu laikā pēc tam, kad abi Līdzēji parakstījuši Būvdarbu nodošanas-pieņemšanas aktu un Uzņēmējs iesniedzis Pasūtītājam rēķinu, Būvdarbu izpildu dokumentāciju un garantijas laika saistības nodrošinājumu.</w:t>
      </w:r>
    </w:p>
    <w:p w:rsidR="00D0769F" w:rsidRPr="00133075" w:rsidRDefault="00D0769F" w:rsidP="007D4A94">
      <w:pPr>
        <w:numPr>
          <w:ilvl w:val="1"/>
          <w:numId w:val="7"/>
        </w:numPr>
        <w:tabs>
          <w:tab w:val="clear" w:pos="792"/>
        </w:tabs>
        <w:ind w:left="567" w:hanging="567"/>
        <w:jc w:val="both"/>
        <w:rPr>
          <w:rFonts w:ascii="Times New Roman" w:hAnsi="Times New Roman"/>
          <w:sz w:val="22"/>
          <w:szCs w:val="22"/>
          <w:u w:val="single"/>
        </w:rPr>
      </w:pPr>
      <w:r w:rsidRPr="00133075">
        <w:rPr>
          <w:rFonts w:ascii="Times New Roman" w:hAnsi="Times New Roman"/>
          <w:sz w:val="22"/>
          <w:szCs w:val="22"/>
        </w:rPr>
        <w:t xml:space="preserve">Uzņēmējs izpildes un norēķinu dokumentos norāda šā līguma numuru, kā arī līguma 1.2. </w:t>
      </w:r>
      <w:r w:rsidR="00430329" w:rsidRPr="00133075">
        <w:rPr>
          <w:rFonts w:ascii="Times New Roman" w:hAnsi="Times New Roman"/>
          <w:sz w:val="22"/>
          <w:szCs w:val="22"/>
        </w:rPr>
        <w:t xml:space="preserve">punktā </w:t>
      </w:r>
      <w:r w:rsidRPr="00133075">
        <w:rPr>
          <w:rFonts w:ascii="Times New Roman" w:hAnsi="Times New Roman"/>
          <w:sz w:val="22"/>
          <w:szCs w:val="22"/>
        </w:rPr>
        <w:t xml:space="preserve">minēto </w:t>
      </w:r>
      <w:r w:rsidRPr="00133075">
        <w:rPr>
          <w:rFonts w:ascii="Times New Roman" w:hAnsi="Times New Roman"/>
          <w:sz w:val="22"/>
          <w:szCs w:val="22"/>
          <w:u w:val="single"/>
        </w:rPr>
        <w:t>projekta nosaukumu un numuru.</w:t>
      </w:r>
    </w:p>
    <w:p w:rsidR="00D0769F" w:rsidRPr="00D0769F" w:rsidRDefault="00D0769F" w:rsidP="00D0769F">
      <w:pPr>
        <w:rPr>
          <w:rFonts w:ascii="Times New Roman" w:hAnsi="Times New Roman"/>
          <w:sz w:val="22"/>
          <w:szCs w:val="22"/>
        </w:rPr>
      </w:pPr>
    </w:p>
    <w:p w:rsidR="00D0769F" w:rsidRPr="00D0769F" w:rsidRDefault="00D0769F" w:rsidP="007D4A94">
      <w:pPr>
        <w:numPr>
          <w:ilvl w:val="0"/>
          <w:numId w:val="7"/>
        </w:numPr>
        <w:jc w:val="center"/>
        <w:rPr>
          <w:rFonts w:ascii="Times New Roman" w:hAnsi="Times New Roman"/>
          <w:b/>
          <w:sz w:val="22"/>
          <w:szCs w:val="22"/>
        </w:rPr>
      </w:pPr>
      <w:r w:rsidRPr="00D0769F">
        <w:rPr>
          <w:rFonts w:ascii="Times New Roman" w:hAnsi="Times New Roman"/>
          <w:b/>
          <w:sz w:val="22"/>
          <w:szCs w:val="22"/>
        </w:rPr>
        <w:t>Uzņēmēja pienākumi</w:t>
      </w:r>
    </w:p>
    <w:p w:rsidR="00D0769F" w:rsidRPr="00D0769F" w:rsidRDefault="00D0769F" w:rsidP="007D4A94">
      <w:pPr>
        <w:numPr>
          <w:ilvl w:val="1"/>
          <w:numId w:val="7"/>
        </w:numPr>
        <w:tabs>
          <w:tab w:val="clear" w:pos="792"/>
          <w:tab w:val="num" w:pos="567"/>
        </w:tabs>
        <w:ind w:hanging="792"/>
        <w:jc w:val="both"/>
        <w:rPr>
          <w:rFonts w:ascii="Times New Roman" w:hAnsi="Times New Roman"/>
          <w:sz w:val="22"/>
          <w:szCs w:val="22"/>
        </w:rPr>
      </w:pPr>
      <w:r w:rsidRPr="00D0769F">
        <w:rPr>
          <w:rFonts w:ascii="Times New Roman" w:hAnsi="Times New Roman"/>
          <w:sz w:val="22"/>
          <w:szCs w:val="22"/>
        </w:rPr>
        <w:t xml:space="preserve">Iegūt Būvvaldes atzīmi par būvdarbu uzsākšanas nosacījumu izpildi līdz </w:t>
      </w:r>
      <w:r w:rsidRPr="00A67198">
        <w:rPr>
          <w:rFonts w:ascii="Times New Roman" w:hAnsi="Times New Roman"/>
          <w:b/>
          <w:sz w:val="22"/>
          <w:szCs w:val="22"/>
        </w:rPr>
        <w:t>201</w:t>
      </w:r>
      <w:r w:rsidR="00A67198" w:rsidRPr="00A67198">
        <w:rPr>
          <w:rFonts w:ascii="Times New Roman" w:hAnsi="Times New Roman"/>
          <w:b/>
          <w:sz w:val="22"/>
          <w:szCs w:val="22"/>
        </w:rPr>
        <w:t>9</w:t>
      </w:r>
      <w:r w:rsidRPr="00A67198">
        <w:rPr>
          <w:rFonts w:ascii="Times New Roman" w:hAnsi="Times New Roman"/>
          <w:b/>
          <w:sz w:val="22"/>
          <w:szCs w:val="22"/>
        </w:rPr>
        <w:t>.</w:t>
      </w:r>
      <w:r w:rsidR="00A67198" w:rsidRPr="00A67198">
        <w:rPr>
          <w:rFonts w:ascii="Times New Roman" w:hAnsi="Times New Roman"/>
          <w:b/>
          <w:sz w:val="22"/>
          <w:szCs w:val="22"/>
        </w:rPr>
        <w:t xml:space="preserve"> </w:t>
      </w:r>
      <w:r w:rsidRPr="00A67198">
        <w:rPr>
          <w:rFonts w:ascii="Times New Roman" w:hAnsi="Times New Roman"/>
          <w:b/>
          <w:sz w:val="22"/>
          <w:szCs w:val="22"/>
        </w:rPr>
        <w:t xml:space="preserve">gada </w:t>
      </w:r>
      <w:r w:rsidR="005C4C33">
        <w:rPr>
          <w:rFonts w:ascii="Times New Roman" w:hAnsi="Times New Roman"/>
          <w:b/>
          <w:sz w:val="22"/>
          <w:szCs w:val="22"/>
        </w:rPr>
        <w:t>___________(</w:t>
      </w:r>
      <w:r w:rsidR="005C4C33" w:rsidRPr="005C4C33">
        <w:rPr>
          <w:rFonts w:ascii="Times New Roman" w:hAnsi="Times New Roman"/>
          <w:i/>
          <w:sz w:val="22"/>
          <w:szCs w:val="22"/>
        </w:rPr>
        <w:t>datums atbilstoši laika grafikam</w:t>
      </w:r>
      <w:r w:rsidR="005C4C33">
        <w:rPr>
          <w:rFonts w:ascii="Times New Roman" w:hAnsi="Times New Roman"/>
          <w:b/>
          <w:sz w:val="22"/>
          <w:szCs w:val="22"/>
        </w:rPr>
        <w:t>)</w:t>
      </w:r>
      <w:r w:rsidRPr="00A67198">
        <w:rPr>
          <w:rFonts w:ascii="Times New Roman" w:hAnsi="Times New Roman"/>
          <w:b/>
          <w:sz w:val="22"/>
          <w:szCs w:val="22"/>
        </w:rPr>
        <w:t>.</w:t>
      </w:r>
    </w:p>
    <w:p w:rsidR="00D0769F" w:rsidRPr="00D0769F" w:rsidRDefault="00D0769F" w:rsidP="007D4A94">
      <w:pPr>
        <w:numPr>
          <w:ilvl w:val="1"/>
          <w:numId w:val="7"/>
        </w:numPr>
        <w:tabs>
          <w:tab w:val="clear" w:pos="792"/>
          <w:tab w:val="num" w:pos="567"/>
        </w:tabs>
        <w:ind w:left="567" w:hanging="567"/>
        <w:jc w:val="both"/>
        <w:rPr>
          <w:rFonts w:ascii="Times New Roman" w:hAnsi="Times New Roman"/>
          <w:sz w:val="22"/>
          <w:szCs w:val="22"/>
        </w:rPr>
      </w:pPr>
      <w:r w:rsidRPr="00D0769F">
        <w:rPr>
          <w:rFonts w:ascii="Times New Roman" w:hAnsi="Times New Roman"/>
          <w:sz w:val="22"/>
          <w:szCs w:val="22"/>
        </w:rPr>
        <w:t xml:space="preserve">Piecu darba dienu laikā pēc līguma noslēgšanas iesniegt būvdarbos iesaistīto apakšuzņēmēju (ja tādus plānots iesaistīt) sarakstu, kurā norāda apakšuzņēmēja nosaukumu, kontaktinformāciju un to </w:t>
      </w:r>
      <w:proofErr w:type="spellStart"/>
      <w:r w:rsidRPr="00D0769F">
        <w:rPr>
          <w:rFonts w:ascii="Times New Roman" w:hAnsi="Times New Roman"/>
          <w:sz w:val="22"/>
          <w:szCs w:val="22"/>
        </w:rPr>
        <w:t>pārstāvēttiesīgo</w:t>
      </w:r>
      <w:proofErr w:type="spellEnd"/>
      <w:r w:rsidRPr="00D0769F">
        <w:rPr>
          <w:rFonts w:ascii="Times New Roman" w:hAnsi="Times New Roman"/>
          <w:sz w:val="22"/>
          <w:szCs w:val="22"/>
        </w:rPr>
        <w:t xml:space="preserve"> personu, ciktāl minētā 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būvdarbu veikšanā.</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 xml:space="preserve">Uzņēmējs apņemas Būvdarbus veikt kvalitatīvi un atbilstoši Līgumam, paskaidrojuma rakstam un LR likumdošanai. </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Uzņēmējs uzņemas patstāvīgi organizēt un saskaņot Būvdarbus ar atbildīgajām institūcijām, juridiskām vai fiziskām personām nepieciešamības gadījumā.</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 xml:space="preserve"> Uzņēmējs apņemas Būvdarbu veikšanā izmantot tikai sertificētus būvizstrādājumus. Materiālu aizvietošanu ar </w:t>
      </w:r>
      <w:r w:rsidR="00430329">
        <w:rPr>
          <w:rFonts w:ascii="Times New Roman" w:hAnsi="Times New Roman"/>
          <w:sz w:val="22"/>
          <w:szCs w:val="22"/>
        </w:rPr>
        <w:t>ekvivalentiem</w:t>
      </w:r>
      <w:r w:rsidRPr="00D0769F">
        <w:rPr>
          <w:rFonts w:ascii="Times New Roman" w:hAnsi="Times New Roman"/>
          <w:sz w:val="22"/>
          <w:szCs w:val="22"/>
        </w:rPr>
        <w:t xml:space="preserve"> materiāliem pirms to izmantošanas ir jāsaskaņo ar Pasūtītāju un būvuzraugu.</w:t>
      </w:r>
    </w:p>
    <w:p w:rsid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 xml:space="preserve">Uzņēmējs nozīmē šādu atbildīgo Būvdarbu vadītāju: _____________ </w:t>
      </w:r>
      <w:r w:rsidRPr="00D0769F">
        <w:rPr>
          <w:rFonts w:ascii="Times New Roman" w:hAnsi="Times New Roman"/>
          <w:i/>
          <w:sz w:val="22"/>
          <w:szCs w:val="22"/>
        </w:rPr>
        <w:t>(vārds, uzvārds, sertif. nr.)</w:t>
      </w:r>
      <w:r w:rsidRPr="00D0769F">
        <w:rPr>
          <w:rFonts w:ascii="Times New Roman" w:hAnsi="Times New Roman"/>
          <w:sz w:val="22"/>
          <w:szCs w:val="22"/>
        </w:rPr>
        <w:t>.</w:t>
      </w:r>
    </w:p>
    <w:p w:rsidR="005C4C33" w:rsidRPr="00D0769F" w:rsidRDefault="005C4C33" w:rsidP="007D4A94">
      <w:pPr>
        <w:numPr>
          <w:ilvl w:val="1"/>
          <w:numId w:val="7"/>
        </w:numPr>
        <w:tabs>
          <w:tab w:val="clear" w:pos="792"/>
        </w:tabs>
        <w:ind w:left="567" w:hanging="567"/>
        <w:jc w:val="both"/>
        <w:rPr>
          <w:rFonts w:ascii="Times New Roman" w:hAnsi="Times New Roman"/>
          <w:sz w:val="22"/>
          <w:szCs w:val="22"/>
        </w:rPr>
      </w:pPr>
      <w:r>
        <w:rPr>
          <w:rFonts w:ascii="Times New Roman" w:hAnsi="Times New Roman"/>
          <w:sz w:val="22"/>
          <w:szCs w:val="22"/>
        </w:rPr>
        <w:t>Darba aizsardzības koordinators ir ________________________</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 xml:space="preserve">Līguma izpildē iesaistītā Uzņēmēja personāla un apakšuzņēmēju maiņa </w:t>
      </w:r>
      <w:proofErr w:type="spellStart"/>
      <w:r w:rsidR="00430329">
        <w:rPr>
          <w:rFonts w:ascii="Times New Roman" w:hAnsi="Times New Roman"/>
          <w:sz w:val="22"/>
          <w:szCs w:val="22"/>
        </w:rPr>
        <w:t>jāsakaņo</w:t>
      </w:r>
      <w:proofErr w:type="spellEnd"/>
      <w:r w:rsidR="00430329">
        <w:rPr>
          <w:rFonts w:ascii="Times New Roman" w:hAnsi="Times New Roman"/>
          <w:sz w:val="22"/>
          <w:szCs w:val="22"/>
        </w:rPr>
        <w:t xml:space="preserve"> ar Pasūtītāju.</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Veikt Būvdarbus un nodot tos Pasūtītājam līgumā norādītajā termiņā.</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 xml:space="preserve"> Uz sava rēķina veikt visas normatīvajos aktos noteiktās, pirms Būvdarbu uzsākšanas un Būvdarbu izpildes laikā veicamās materiālu un Būvdarbu kvalitātes pārbaudes un mērījums, un iesniegt Pasūtītājam dokumentus par visām veiktajām pārbaudēm. </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Ne vēlāk kā 5 (piecu)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Pilnā mērā atlīdzināt Būvdarbu izpildes laikā Pasūtītājam, trešajām personām vai apkārtējai videi nodarītos tiešos zaudējumus, ja tie radušies Uzņēmēja vainas pēc.</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 xml:space="preserve"> Uzņēmējs garantē visu ar Būvdarbu 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 xml:space="preserve"> Uzņēmējam ir pienākums tiesību aktos noteiktajā kārtībā izstrādāt un kārtot Būvdarbu veikšanas dokumentāciju visā Būvdarbu veikšanas laikā.</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 xml:space="preserve">Ja Līgums tiek lauzts, Uzņēmējs nekavējoties pārtrauc Būvdarbus, par ko tiek </w:t>
      </w:r>
      <w:r w:rsidR="00430329">
        <w:rPr>
          <w:rFonts w:ascii="Times New Roman" w:hAnsi="Times New Roman"/>
          <w:sz w:val="22"/>
          <w:szCs w:val="22"/>
        </w:rPr>
        <w:t>sagatavots</w:t>
      </w:r>
      <w:r w:rsidRPr="00D0769F">
        <w:rPr>
          <w:rFonts w:ascii="Times New Roman" w:hAnsi="Times New Roman"/>
          <w:sz w:val="22"/>
          <w:szCs w:val="22"/>
        </w:rPr>
        <w:t xml:space="preserve"> objekta nodošanas – pieņemšanas akts, atstāj darba vietu drošībā un kārtībā. Pasūtītājs samaksā Uzņēmējam par visiem līdz līguma laušanas brīdim kvalitatīvi paveiktajiem Būvdarbiem.</w:t>
      </w:r>
    </w:p>
    <w:p w:rsidR="00D0769F" w:rsidRPr="00D0769F" w:rsidRDefault="00D0769F" w:rsidP="007D4A94">
      <w:pPr>
        <w:numPr>
          <w:ilvl w:val="0"/>
          <w:numId w:val="7"/>
        </w:numPr>
        <w:jc w:val="center"/>
        <w:rPr>
          <w:rFonts w:ascii="Times New Roman" w:hAnsi="Times New Roman"/>
          <w:b/>
          <w:sz w:val="22"/>
          <w:szCs w:val="22"/>
        </w:rPr>
      </w:pPr>
      <w:r w:rsidRPr="00D0769F">
        <w:rPr>
          <w:rFonts w:ascii="Times New Roman" w:hAnsi="Times New Roman"/>
          <w:b/>
          <w:sz w:val="22"/>
          <w:szCs w:val="22"/>
        </w:rPr>
        <w:lastRenderedPageBreak/>
        <w:t>Pasūtītāja pienākumi un tiesības</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Pasūtītājs 2 (divu) dienu laikā rakstveidā paziņo Uzņēmējam par visiem no Pasūtītāja neatkarīgiem apstākļiem, kas varētu traucēt Līguma izpildi.</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Nodrošināt Uzņēmēju ar informāciju un tehnisko dokumentāciju, kas nepieciešama Līguma izpildei.</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Uzņēmēja iesniegtos aktus par izpildīto Būvdarbu daļu pārbaudīt 5 (piecu) darba dienu laikā pēc to saņemšanas un, ja tie ir pareizi, apstiprināt paveikto Būvdarbu daļas apjomu un izmaksas.</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Pasūtītājs uzņemas savlaicīgi un Līgumā noteiktā kārtībā izskatīt visus no Uzņēmēja saņemtos paziņojumus, pieprasījumus, iesniegumus, vēstules un priekšlikumus.</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Par Būvdarbu izpildi samaksāt Uzņēmējam saskaņā ar šī Līguma noteikumiem.</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Pasūtītājs ir tiesīgs pēc saviem ieskatiem veikt Būvdarbu izpildes pārbaudes.</w:t>
      </w:r>
    </w:p>
    <w:p w:rsidR="00D0769F" w:rsidRPr="00D0769F" w:rsidRDefault="00D0769F" w:rsidP="007D4A94">
      <w:pPr>
        <w:numPr>
          <w:ilvl w:val="1"/>
          <w:numId w:val="7"/>
        </w:numPr>
        <w:tabs>
          <w:tab w:val="clear" w:pos="792"/>
        </w:tabs>
        <w:ind w:left="567" w:hanging="567"/>
        <w:jc w:val="both"/>
        <w:rPr>
          <w:rFonts w:ascii="Times New Roman" w:hAnsi="Times New Roman"/>
          <w:b/>
          <w:sz w:val="22"/>
          <w:szCs w:val="22"/>
        </w:rPr>
      </w:pPr>
      <w:r w:rsidRPr="00D0769F">
        <w:rPr>
          <w:rFonts w:ascii="Times New Roman" w:hAnsi="Times New Roman"/>
          <w:sz w:val="22"/>
          <w:szCs w:val="22"/>
        </w:rPr>
        <w:t>Pasūtītājs ir tiesīgs vienpusēji lauzt Līgumu, ja Uzņēmējs neizpilda Būvdarbus atbilstoši Līguma noteikumiem, paskaidrojuma rakstam un LR likumdošanai.</w:t>
      </w:r>
    </w:p>
    <w:p w:rsidR="00D0769F" w:rsidRPr="00D0769F" w:rsidRDefault="00D0769F" w:rsidP="00D0769F">
      <w:pPr>
        <w:ind w:left="567"/>
        <w:rPr>
          <w:rFonts w:ascii="Times New Roman" w:hAnsi="Times New Roman"/>
          <w:b/>
          <w:sz w:val="22"/>
          <w:szCs w:val="22"/>
        </w:rPr>
      </w:pPr>
    </w:p>
    <w:p w:rsidR="00D0769F" w:rsidRPr="00D0769F" w:rsidRDefault="00D0769F" w:rsidP="007D4A94">
      <w:pPr>
        <w:numPr>
          <w:ilvl w:val="0"/>
          <w:numId w:val="7"/>
        </w:numPr>
        <w:jc w:val="center"/>
        <w:rPr>
          <w:rFonts w:ascii="Times New Roman" w:hAnsi="Times New Roman"/>
          <w:b/>
          <w:sz w:val="22"/>
          <w:szCs w:val="22"/>
        </w:rPr>
      </w:pPr>
      <w:r w:rsidRPr="00D0769F">
        <w:rPr>
          <w:rFonts w:ascii="Times New Roman" w:hAnsi="Times New Roman"/>
          <w:b/>
          <w:sz w:val="22"/>
          <w:szCs w:val="22"/>
        </w:rPr>
        <w:t>Būvdarbu garantija</w:t>
      </w:r>
    </w:p>
    <w:p w:rsidR="00D0769F" w:rsidRPr="00D0769F" w:rsidRDefault="00D0769F" w:rsidP="007D4A94">
      <w:pPr>
        <w:pStyle w:val="BodyText21"/>
        <w:widowControl/>
        <w:numPr>
          <w:ilvl w:val="1"/>
          <w:numId w:val="7"/>
        </w:numPr>
        <w:tabs>
          <w:tab w:val="clear" w:pos="792"/>
        </w:tabs>
        <w:suppressAutoHyphens w:val="0"/>
        <w:overflowPunct w:val="0"/>
        <w:autoSpaceDE w:val="0"/>
        <w:autoSpaceDN w:val="0"/>
        <w:adjustRightInd w:val="0"/>
        <w:spacing w:after="0" w:line="240" w:lineRule="auto"/>
        <w:ind w:left="567" w:hanging="567"/>
        <w:textAlignment w:val="auto"/>
        <w:rPr>
          <w:sz w:val="22"/>
          <w:szCs w:val="22"/>
        </w:rPr>
      </w:pPr>
      <w:r w:rsidRPr="00D0769F">
        <w:rPr>
          <w:sz w:val="22"/>
          <w:szCs w:val="22"/>
        </w:rPr>
        <w:t xml:space="preserve">Būvdarbu un tajos izmantoto materiālu garantijas laiks saskaņā ar Uzņēmēja piedāvājumu iepirkumam ir </w:t>
      </w:r>
      <w:r w:rsidRPr="00D0769F">
        <w:rPr>
          <w:b/>
          <w:sz w:val="22"/>
          <w:szCs w:val="22"/>
        </w:rPr>
        <w:t>60 (sešdesmit)</w:t>
      </w:r>
      <w:r w:rsidRPr="00D0769F">
        <w:rPr>
          <w:sz w:val="22"/>
          <w:szCs w:val="22"/>
        </w:rPr>
        <w:t xml:space="preserve"> </w:t>
      </w:r>
      <w:r w:rsidRPr="00D0769F">
        <w:rPr>
          <w:b/>
          <w:sz w:val="22"/>
          <w:szCs w:val="22"/>
        </w:rPr>
        <w:t>kalendāra mēneši</w:t>
      </w:r>
      <w:r w:rsidRPr="00D0769F">
        <w:rPr>
          <w:sz w:val="22"/>
          <w:szCs w:val="22"/>
        </w:rPr>
        <w:t xml:space="preserve">, skaitot no dienas, kad Objekts pieņemts. </w:t>
      </w:r>
    </w:p>
    <w:p w:rsidR="00D0769F" w:rsidRPr="00D0769F" w:rsidRDefault="00D0769F" w:rsidP="007D4A94">
      <w:pPr>
        <w:pStyle w:val="BodyText21"/>
        <w:widowControl/>
        <w:numPr>
          <w:ilvl w:val="1"/>
          <w:numId w:val="7"/>
        </w:numPr>
        <w:tabs>
          <w:tab w:val="clear" w:pos="792"/>
        </w:tabs>
        <w:suppressAutoHyphens w:val="0"/>
        <w:overflowPunct w:val="0"/>
        <w:autoSpaceDE w:val="0"/>
        <w:autoSpaceDN w:val="0"/>
        <w:adjustRightInd w:val="0"/>
        <w:spacing w:after="0" w:line="240" w:lineRule="auto"/>
        <w:ind w:left="567" w:hanging="567"/>
        <w:textAlignment w:val="auto"/>
        <w:rPr>
          <w:sz w:val="22"/>
          <w:szCs w:val="22"/>
        </w:rPr>
      </w:pPr>
      <w:r w:rsidRPr="00D0769F">
        <w:rPr>
          <w:sz w:val="22"/>
          <w:szCs w:val="22"/>
        </w:rPr>
        <w:t xml:space="preserve">Līguma 6.1. punktā noteiktā Uzņēmēja garantijas saistība tiek nodrošināta ar neatsaucamu apdrošināšanas sabiedrības apdrošināšanas polisi 5% (piecu procentu) apmērā no līguma kopējās summas. Garantijas laika saistības nodrošinājumu –Uzņēmējs iesniedz Pasūtītājam ne vēlāk kā 10 darba dienu laikā pēc Objekta nodošanas. </w:t>
      </w:r>
    </w:p>
    <w:p w:rsidR="00D0769F" w:rsidRPr="00D0769F" w:rsidRDefault="00D0769F" w:rsidP="007D4A94">
      <w:pPr>
        <w:pStyle w:val="BodyText21"/>
        <w:widowControl/>
        <w:numPr>
          <w:ilvl w:val="1"/>
          <w:numId w:val="7"/>
        </w:numPr>
        <w:tabs>
          <w:tab w:val="clear" w:pos="792"/>
        </w:tabs>
        <w:suppressAutoHyphens w:val="0"/>
        <w:overflowPunct w:val="0"/>
        <w:autoSpaceDE w:val="0"/>
        <w:autoSpaceDN w:val="0"/>
        <w:adjustRightInd w:val="0"/>
        <w:spacing w:after="0" w:line="240" w:lineRule="auto"/>
        <w:ind w:left="567" w:hanging="567"/>
        <w:textAlignment w:val="auto"/>
        <w:rPr>
          <w:sz w:val="22"/>
          <w:szCs w:val="22"/>
        </w:rPr>
      </w:pPr>
      <w:r w:rsidRPr="00D0769F">
        <w:rPr>
          <w:sz w:val="22"/>
          <w:szCs w:val="22"/>
        </w:rPr>
        <w:t>Ja līgums tiek lauzts pirms termiņa, garantijas noteikumus piemēro atbilstoši šajā līguma nodaļā noteiktajam, bet garantijas laiks tiek skaitīts no līguma laušanas dienas un attiecas uz Būvdarbiem (tai skaitā būvmateriāliem, konstrukcijām un tehnoloģijām), kuru pabeigšana noformēta ar segto Būvdarbu pieņemšanas aktiem vai nozīmīgo konstrukciju pieņemšanas aktiem, un par kuriem ir veikta samaksa.</w:t>
      </w:r>
    </w:p>
    <w:p w:rsidR="00D0769F" w:rsidRPr="00D0769F" w:rsidRDefault="00D0769F" w:rsidP="007D4A94">
      <w:pPr>
        <w:pStyle w:val="BodyText21"/>
        <w:widowControl/>
        <w:numPr>
          <w:ilvl w:val="1"/>
          <w:numId w:val="7"/>
        </w:numPr>
        <w:tabs>
          <w:tab w:val="clear" w:pos="792"/>
        </w:tabs>
        <w:suppressAutoHyphens w:val="0"/>
        <w:overflowPunct w:val="0"/>
        <w:autoSpaceDE w:val="0"/>
        <w:autoSpaceDN w:val="0"/>
        <w:adjustRightInd w:val="0"/>
        <w:spacing w:after="0" w:line="240" w:lineRule="auto"/>
        <w:ind w:left="567" w:hanging="567"/>
        <w:textAlignment w:val="auto"/>
        <w:rPr>
          <w:sz w:val="22"/>
          <w:szCs w:val="22"/>
        </w:rPr>
      </w:pPr>
      <w:r w:rsidRPr="00D0769F">
        <w:rPr>
          <w:sz w:val="22"/>
          <w:szCs w:val="22"/>
        </w:rPr>
        <w:t>Uzņēmējs uzņemas pilnu atbildību par Būvdarbu (tai skaitā izmantoto būvmateriālu, konstrukciju un tehnoloģiju) kvalitāti. Garantijas laikā Objektā konstatētos būvniecības defektus Uzņēmējs novērš par saviem līdzekļiem un ar savu darbaspēku.</w:t>
      </w:r>
    </w:p>
    <w:p w:rsidR="00D0769F" w:rsidRPr="00D0769F" w:rsidRDefault="00D0769F" w:rsidP="007D4A94">
      <w:pPr>
        <w:pStyle w:val="BodyText21"/>
        <w:widowControl/>
        <w:numPr>
          <w:ilvl w:val="1"/>
          <w:numId w:val="7"/>
        </w:numPr>
        <w:tabs>
          <w:tab w:val="clear" w:pos="792"/>
        </w:tabs>
        <w:suppressAutoHyphens w:val="0"/>
        <w:overflowPunct w:val="0"/>
        <w:autoSpaceDE w:val="0"/>
        <w:autoSpaceDN w:val="0"/>
        <w:adjustRightInd w:val="0"/>
        <w:spacing w:after="0" w:line="240" w:lineRule="auto"/>
        <w:ind w:left="567" w:hanging="567"/>
        <w:textAlignment w:val="auto"/>
        <w:rPr>
          <w:sz w:val="22"/>
          <w:szCs w:val="22"/>
        </w:rPr>
      </w:pPr>
      <w:r w:rsidRPr="00D0769F">
        <w:rPr>
          <w:sz w:val="22"/>
          <w:szCs w:val="22"/>
        </w:rPr>
        <w:t>Garantijas laikā Uzņēmējs novērš Objektā ekspluatācijas laikā konstatētos būvniecības defektus piecu darba dienu laikā no brīža, kad Uzņēmējs no Pasūtītāja ir saņēmis rakstisku paziņojumu – pretenziju par atklāto defektu.</w:t>
      </w:r>
    </w:p>
    <w:p w:rsidR="00D0769F" w:rsidRPr="00D0769F" w:rsidRDefault="00D0769F" w:rsidP="007D4A94">
      <w:pPr>
        <w:pStyle w:val="BodyText21"/>
        <w:widowControl/>
        <w:numPr>
          <w:ilvl w:val="1"/>
          <w:numId w:val="7"/>
        </w:numPr>
        <w:tabs>
          <w:tab w:val="clear" w:pos="792"/>
        </w:tabs>
        <w:suppressAutoHyphens w:val="0"/>
        <w:overflowPunct w:val="0"/>
        <w:autoSpaceDE w:val="0"/>
        <w:autoSpaceDN w:val="0"/>
        <w:adjustRightInd w:val="0"/>
        <w:spacing w:after="0" w:line="240" w:lineRule="auto"/>
        <w:ind w:left="567" w:hanging="567"/>
        <w:textAlignment w:val="auto"/>
        <w:rPr>
          <w:sz w:val="22"/>
          <w:szCs w:val="22"/>
        </w:rPr>
      </w:pPr>
      <w:r w:rsidRPr="00D0769F">
        <w:rPr>
          <w:sz w:val="22"/>
          <w:szCs w:val="22"/>
        </w:rPr>
        <w:t>Ja objektīvu šķēršļu dēļ (tehniski vai tehnoloģiski Būvdarbu veikšanas termiņš pārsniedz piecas darba dienas vai normatīvajos aktos ir paredzēti veicamo Būvdarbu papildu saskaņojumi vai papildu tehniskie noteikumi) konstatētos būvniecības defektus nav iespējams novērst piecu darba dienu laikā, Līdzēji vienojas par defektu novēršanas termiņu.</w:t>
      </w:r>
    </w:p>
    <w:p w:rsidR="00D0769F" w:rsidRPr="00D0769F" w:rsidRDefault="00D0769F" w:rsidP="007D4A94">
      <w:pPr>
        <w:pStyle w:val="BodyText21"/>
        <w:widowControl/>
        <w:numPr>
          <w:ilvl w:val="1"/>
          <w:numId w:val="7"/>
        </w:numPr>
        <w:tabs>
          <w:tab w:val="clear" w:pos="792"/>
        </w:tabs>
        <w:suppressAutoHyphens w:val="0"/>
        <w:overflowPunct w:val="0"/>
        <w:autoSpaceDE w:val="0"/>
        <w:autoSpaceDN w:val="0"/>
        <w:adjustRightInd w:val="0"/>
        <w:spacing w:after="0" w:line="240" w:lineRule="auto"/>
        <w:ind w:left="567" w:hanging="567"/>
        <w:textAlignment w:val="auto"/>
        <w:rPr>
          <w:sz w:val="22"/>
          <w:szCs w:val="22"/>
        </w:rPr>
      </w:pPr>
      <w:r w:rsidRPr="00D0769F">
        <w:rPr>
          <w:sz w:val="22"/>
          <w:szCs w:val="22"/>
        </w:rPr>
        <w:t>Ja Uzņēmējs uzskata, ka nav atbildīgs par garantijas laikā atklātu defektu, Uzņēmējs piecu darba dienu laikā no pretenzijas saņemšanas dienas par to rakstiski paziņo Pasūtītājam.</w:t>
      </w:r>
    </w:p>
    <w:p w:rsidR="00D0769F" w:rsidRPr="00D0769F" w:rsidRDefault="00D0769F" w:rsidP="007D4A94">
      <w:pPr>
        <w:pStyle w:val="BodyText21"/>
        <w:widowControl/>
        <w:numPr>
          <w:ilvl w:val="1"/>
          <w:numId w:val="7"/>
        </w:numPr>
        <w:tabs>
          <w:tab w:val="clear" w:pos="792"/>
        </w:tabs>
        <w:suppressAutoHyphens w:val="0"/>
        <w:overflowPunct w:val="0"/>
        <w:autoSpaceDE w:val="0"/>
        <w:autoSpaceDN w:val="0"/>
        <w:adjustRightInd w:val="0"/>
        <w:spacing w:after="0" w:line="240" w:lineRule="auto"/>
        <w:ind w:left="567" w:hanging="567"/>
        <w:textAlignment w:val="auto"/>
        <w:rPr>
          <w:sz w:val="22"/>
          <w:szCs w:val="22"/>
        </w:rPr>
      </w:pPr>
      <w:r w:rsidRPr="00D0769F">
        <w:rPr>
          <w:sz w:val="22"/>
          <w:szCs w:val="22"/>
        </w:rPr>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rsidR="00D0769F" w:rsidRPr="00D0769F" w:rsidRDefault="00D0769F" w:rsidP="007D4A94">
      <w:pPr>
        <w:pStyle w:val="BodyText21"/>
        <w:widowControl/>
        <w:numPr>
          <w:ilvl w:val="1"/>
          <w:numId w:val="7"/>
        </w:numPr>
        <w:tabs>
          <w:tab w:val="clear" w:pos="792"/>
        </w:tabs>
        <w:suppressAutoHyphens w:val="0"/>
        <w:overflowPunct w:val="0"/>
        <w:autoSpaceDE w:val="0"/>
        <w:autoSpaceDN w:val="0"/>
        <w:adjustRightInd w:val="0"/>
        <w:spacing w:after="0" w:line="240" w:lineRule="auto"/>
        <w:ind w:left="567" w:hanging="567"/>
        <w:textAlignment w:val="auto"/>
        <w:rPr>
          <w:sz w:val="22"/>
          <w:szCs w:val="22"/>
        </w:rPr>
      </w:pPr>
      <w:r w:rsidRPr="00D0769F">
        <w:rPr>
          <w:sz w:val="22"/>
          <w:szCs w:val="22"/>
        </w:rPr>
        <w:t>Ja Uzņēmējs piecu darba dienu laikā pēc līguma 6.5. punktā minētā paziņojuma saņemšanas neuzsāk defektu novēršanas Būvdarbus, nesniedz atbildi vai neiesniedz līguma 6.7. punktā minēto paziņojumu, Pasūtītājs ir tiesīgs uzskatīt, ka Uzņēmējs atsakās veikt defektu novēršanas Būvdarbus.</w:t>
      </w:r>
    </w:p>
    <w:p w:rsidR="00D0769F" w:rsidRPr="00D0769F" w:rsidRDefault="00D0769F" w:rsidP="007D4A94">
      <w:pPr>
        <w:pStyle w:val="BodyText21"/>
        <w:widowControl/>
        <w:numPr>
          <w:ilvl w:val="1"/>
          <w:numId w:val="7"/>
        </w:numPr>
        <w:tabs>
          <w:tab w:val="clear" w:pos="792"/>
        </w:tabs>
        <w:suppressAutoHyphens w:val="0"/>
        <w:overflowPunct w:val="0"/>
        <w:autoSpaceDE w:val="0"/>
        <w:autoSpaceDN w:val="0"/>
        <w:adjustRightInd w:val="0"/>
        <w:spacing w:after="0" w:line="240" w:lineRule="auto"/>
        <w:ind w:left="567" w:hanging="567"/>
        <w:textAlignment w:val="auto"/>
        <w:rPr>
          <w:sz w:val="22"/>
          <w:szCs w:val="22"/>
        </w:rPr>
      </w:pPr>
      <w:r w:rsidRPr="00D0769F">
        <w:rPr>
          <w:sz w:val="22"/>
          <w:szCs w:val="22"/>
        </w:rPr>
        <w:t xml:space="preserve">Ja Uzņēmējs atsakās veikt defektu novēršanas Būvdarbus, Pasūtītājs, bez saskaņošanas ar Uzņēmēju, ir tiesīgs šo Būvdarbu veikšanai pieaicināt citu uzņēmēju. Šajā gadījumā samaksu par defektu novēršanas Būvdarbiem Pasūtītājs pieprasa no apdrošināšanas sabiedrības vai </w:t>
      </w:r>
      <w:proofErr w:type="spellStart"/>
      <w:r w:rsidRPr="00D0769F">
        <w:rPr>
          <w:sz w:val="22"/>
          <w:szCs w:val="22"/>
        </w:rPr>
        <w:t>bankassaskaņā</w:t>
      </w:r>
      <w:proofErr w:type="spellEnd"/>
      <w:r w:rsidRPr="00D0769F">
        <w:rPr>
          <w:sz w:val="22"/>
          <w:szCs w:val="22"/>
        </w:rPr>
        <w:t xml:space="preserve"> ar tās garantijas noteikumiem. Gadījumā, ja garantijas summa pilnībā nesedz radušās izmaksas, Pasūtītājam rodas prasījuma tiesība pret Uzņēmēju par tās starpības piedziņu, kas izveidojusies starp garantijas devēja samaksāto summu un faktiskajām izmaksām.</w:t>
      </w:r>
    </w:p>
    <w:p w:rsidR="00D0769F" w:rsidRPr="00D0769F" w:rsidRDefault="00D0769F" w:rsidP="007D4A94">
      <w:pPr>
        <w:numPr>
          <w:ilvl w:val="1"/>
          <w:numId w:val="7"/>
        </w:numPr>
        <w:tabs>
          <w:tab w:val="clear" w:pos="792"/>
          <w:tab w:val="num" w:pos="284"/>
        </w:tabs>
        <w:autoSpaceDE w:val="0"/>
        <w:autoSpaceDN w:val="0"/>
        <w:adjustRightInd w:val="0"/>
        <w:ind w:left="284" w:hanging="142"/>
        <w:jc w:val="both"/>
        <w:rPr>
          <w:rFonts w:ascii="Times New Roman" w:hAnsi="Times New Roman"/>
          <w:iCs/>
          <w:sz w:val="22"/>
          <w:szCs w:val="22"/>
        </w:rPr>
      </w:pPr>
      <w:r w:rsidRPr="00D0769F">
        <w:rPr>
          <w:rFonts w:ascii="Times New Roman" w:hAnsi="Times New Roman"/>
          <w:b/>
          <w:sz w:val="22"/>
          <w:szCs w:val="22"/>
        </w:rPr>
        <w:t xml:space="preserve">Garantijas laika garantijā </w:t>
      </w:r>
      <w:r w:rsidRPr="00D0769F">
        <w:rPr>
          <w:rFonts w:ascii="Times New Roman" w:hAnsi="Times New Roman"/>
          <w:b/>
          <w:bCs/>
          <w:iCs/>
          <w:sz w:val="22"/>
          <w:szCs w:val="22"/>
        </w:rPr>
        <w:t>obligāti jābūt iekļautiem šādiem nosacījumiem:</w:t>
      </w:r>
    </w:p>
    <w:p w:rsidR="00D0769F" w:rsidRPr="00D0769F" w:rsidRDefault="00D0769F" w:rsidP="007D4A94">
      <w:pPr>
        <w:pStyle w:val="Sarakstarindkopa"/>
        <w:numPr>
          <w:ilvl w:val="2"/>
          <w:numId w:val="7"/>
        </w:numPr>
        <w:suppressAutoHyphens w:val="0"/>
        <w:autoSpaceDE w:val="0"/>
        <w:autoSpaceDN w:val="0"/>
        <w:adjustRightInd w:val="0"/>
        <w:contextualSpacing/>
        <w:jc w:val="both"/>
        <w:rPr>
          <w:rFonts w:ascii="Times New Roman" w:hAnsi="Times New Roman"/>
          <w:iCs/>
          <w:sz w:val="22"/>
          <w:szCs w:val="22"/>
        </w:rPr>
      </w:pPr>
      <w:r w:rsidRPr="00D0769F">
        <w:rPr>
          <w:rFonts w:ascii="Times New Roman" w:hAnsi="Times New Roman"/>
          <w:iCs/>
          <w:sz w:val="22"/>
          <w:szCs w:val="22"/>
        </w:rPr>
        <w:t xml:space="preserve">garantijas devējs apņemas samaksāt </w:t>
      </w:r>
      <w:r w:rsidRPr="00D0769F">
        <w:rPr>
          <w:rFonts w:ascii="Times New Roman" w:hAnsi="Times New Roman"/>
          <w:sz w:val="22"/>
          <w:szCs w:val="22"/>
        </w:rPr>
        <w:t>Pasūtītājam</w:t>
      </w:r>
      <w:r w:rsidRPr="00D0769F">
        <w:rPr>
          <w:rFonts w:ascii="Times New Roman" w:hAnsi="Times New Roman"/>
          <w:iCs/>
          <w:sz w:val="22"/>
          <w:szCs w:val="22"/>
        </w:rPr>
        <w:t xml:space="preserve"> garantijas summu defektu novēršanas izmaksu apmērā, ja </w:t>
      </w:r>
      <w:r w:rsidRPr="00D0769F">
        <w:rPr>
          <w:rFonts w:ascii="Times New Roman" w:hAnsi="Times New Roman"/>
          <w:sz w:val="22"/>
          <w:szCs w:val="22"/>
        </w:rPr>
        <w:t>Uzņēmējs</w:t>
      </w:r>
      <w:r w:rsidRPr="00D0769F">
        <w:rPr>
          <w:rFonts w:ascii="Times New Roman" w:hAnsi="Times New Roman"/>
          <w:iCs/>
          <w:sz w:val="22"/>
          <w:szCs w:val="22"/>
        </w:rPr>
        <w:t xml:space="preserve"> nepilda līgumā noteiktās garantijas saistības;</w:t>
      </w:r>
    </w:p>
    <w:p w:rsidR="00D0769F" w:rsidRPr="00D0769F" w:rsidRDefault="00D0769F" w:rsidP="007D4A94">
      <w:pPr>
        <w:pStyle w:val="Sarakstarindkopa"/>
        <w:numPr>
          <w:ilvl w:val="2"/>
          <w:numId w:val="7"/>
        </w:numPr>
        <w:suppressAutoHyphens w:val="0"/>
        <w:autoSpaceDE w:val="0"/>
        <w:autoSpaceDN w:val="0"/>
        <w:adjustRightInd w:val="0"/>
        <w:contextualSpacing/>
        <w:jc w:val="both"/>
        <w:rPr>
          <w:rFonts w:ascii="Times New Roman" w:hAnsi="Times New Roman"/>
          <w:iCs/>
          <w:sz w:val="22"/>
          <w:szCs w:val="22"/>
        </w:rPr>
      </w:pPr>
      <w:r w:rsidRPr="00D0769F">
        <w:rPr>
          <w:rFonts w:ascii="Times New Roman" w:hAnsi="Times New Roman"/>
          <w:iCs/>
          <w:sz w:val="22"/>
          <w:szCs w:val="22"/>
        </w:rPr>
        <w:t>garantija ir spēkā visā garantijas termiņa laikā;</w:t>
      </w:r>
    </w:p>
    <w:p w:rsidR="00D0769F" w:rsidRPr="00D0769F" w:rsidRDefault="00D0769F" w:rsidP="007D4A94">
      <w:pPr>
        <w:pStyle w:val="Sarakstarindkopa"/>
        <w:numPr>
          <w:ilvl w:val="2"/>
          <w:numId w:val="7"/>
        </w:numPr>
        <w:suppressAutoHyphens w:val="0"/>
        <w:autoSpaceDE w:val="0"/>
        <w:autoSpaceDN w:val="0"/>
        <w:adjustRightInd w:val="0"/>
        <w:contextualSpacing/>
        <w:jc w:val="both"/>
        <w:rPr>
          <w:rFonts w:ascii="Times New Roman" w:hAnsi="Times New Roman"/>
          <w:iCs/>
          <w:sz w:val="22"/>
          <w:szCs w:val="22"/>
        </w:rPr>
      </w:pPr>
      <w:r w:rsidRPr="00D0769F">
        <w:rPr>
          <w:rFonts w:ascii="Times New Roman" w:hAnsi="Times New Roman"/>
          <w:iCs/>
          <w:sz w:val="22"/>
          <w:szCs w:val="22"/>
        </w:rPr>
        <w:t xml:space="preserve">garantija ir no </w:t>
      </w:r>
      <w:r w:rsidRPr="00D0769F">
        <w:rPr>
          <w:rFonts w:ascii="Times New Roman" w:hAnsi="Times New Roman"/>
          <w:sz w:val="22"/>
          <w:szCs w:val="22"/>
        </w:rPr>
        <w:t>Uzņēmēja</w:t>
      </w:r>
      <w:r w:rsidRPr="00D0769F">
        <w:rPr>
          <w:rFonts w:ascii="Times New Roman" w:hAnsi="Times New Roman"/>
          <w:iCs/>
          <w:sz w:val="22"/>
          <w:szCs w:val="22"/>
        </w:rPr>
        <w:t xml:space="preserve"> puses neatsaucama;</w:t>
      </w:r>
    </w:p>
    <w:p w:rsidR="00D0769F" w:rsidRPr="00D0769F" w:rsidRDefault="00D0769F" w:rsidP="007D4A94">
      <w:pPr>
        <w:pStyle w:val="Sarakstarindkopa"/>
        <w:numPr>
          <w:ilvl w:val="2"/>
          <w:numId w:val="7"/>
        </w:numPr>
        <w:suppressAutoHyphens w:val="0"/>
        <w:autoSpaceDE w:val="0"/>
        <w:autoSpaceDN w:val="0"/>
        <w:adjustRightInd w:val="0"/>
        <w:contextualSpacing/>
        <w:jc w:val="both"/>
        <w:rPr>
          <w:rFonts w:ascii="Times New Roman" w:hAnsi="Times New Roman"/>
          <w:iCs/>
          <w:sz w:val="22"/>
          <w:szCs w:val="22"/>
        </w:rPr>
      </w:pPr>
      <w:r w:rsidRPr="00D0769F">
        <w:rPr>
          <w:rFonts w:ascii="Times New Roman" w:hAnsi="Times New Roman"/>
          <w:sz w:val="22"/>
          <w:szCs w:val="22"/>
        </w:rPr>
        <w:lastRenderedPageBreak/>
        <w:t>Pasūtītājam</w:t>
      </w:r>
      <w:r w:rsidRPr="00D0769F">
        <w:rPr>
          <w:rFonts w:ascii="Times New Roman" w:hAnsi="Times New Roman"/>
          <w:iCs/>
          <w:sz w:val="22"/>
          <w:szCs w:val="22"/>
        </w:rPr>
        <w:t xml:space="preserve"> nav jāpieprasa garantijas summa no </w:t>
      </w:r>
      <w:r w:rsidRPr="00D0769F">
        <w:rPr>
          <w:rFonts w:ascii="Times New Roman" w:hAnsi="Times New Roman"/>
          <w:sz w:val="22"/>
          <w:szCs w:val="22"/>
        </w:rPr>
        <w:t>Uzņēmēja</w:t>
      </w:r>
      <w:r w:rsidRPr="00D0769F">
        <w:rPr>
          <w:rFonts w:ascii="Times New Roman" w:hAnsi="Times New Roman"/>
          <w:iCs/>
          <w:sz w:val="22"/>
          <w:szCs w:val="22"/>
        </w:rPr>
        <w:t xml:space="preserve"> pirms prasības iesniegšanas .</w:t>
      </w:r>
    </w:p>
    <w:p w:rsidR="00D0769F" w:rsidRPr="00D0769F" w:rsidRDefault="00D0769F" w:rsidP="007D4A94">
      <w:pPr>
        <w:numPr>
          <w:ilvl w:val="0"/>
          <w:numId w:val="7"/>
        </w:numPr>
        <w:jc w:val="center"/>
        <w:rPr>
          <w:rFonts w:ascii="Times New Roman" w:hAnsi="Times New Roman"/>
          <w:b/>
          <w:sz w:val="22"/>
          <w:szCs w:val="22"/>
        </w:rPr>
      </w:pPr>
      <w:r w:rsidRPr="00D0769F">
        <w:rPr>
          <w:rFonts w:ascii="Times New Roman" w:hAnsi="Times New Roman"/>
          <w:b/>
          <w:sz w:val="22"/>
          <w:szCs w:val="22"/>
        </w:rPr>
        <w:t>Pušu atbildība</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Puses atbild viena otrai saskaņā ar šo Līgumu un Latvijas Civillikumu.</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Uzņēmējs apliecina, ka ir veicis visas nepieciešamās darbības un aprēķinus, kas nodrošina Būvdarbu veikšanu par šajā Līgumā minēto cenu, un Uzņēmējs apliecina, ka Būvdarbu tāmē ir iekļauti visi šī Līguma mērķa sasniegšanai nepieciešamie un derīgie darbi un materiāli ar visiem riskiem, tai skaitā iespējamiem sadārdzinājumiem, kuri nepieciešami pilnīgai tāmē paredzēto Būvdarbu veikšanai (aprēķinos ir ietvertas arī iespējamo neparedzēto Būvdarbu izmaksas), lai nodrošinātu Būvdarbu izpildi atbilstoši Līguma noteikumiem. Visi Būvdarbi, par kuriem Uzņēmējs bija informēts, bet netika ievērtēti Uzņēmēja līgumcenas piedāvājumā – Būvdarbu tāmēs, tiek veikti uz Uzņēmēja rēķina.</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Uzņēmējs uzņemas pilnu atbildību par šajā Līgumā paredzēto Būvdarbu veikšanā nodarbināto darbinieku apdrošināšanu pret nelaimes gadījumiem.</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Ja Uzņēmējs šajā Līgumā noteiktajā laikā neuzsāk būvdarbus vai nenodod objektu, tad Uzņēmējs maksā Pasūtītājam līgumsodu 0,2 % apmērā no kopējās Līguma summas par katru nokavēto dienu, bet ne vairāk kā 10 % no Līguma summas, kā arī atlīdzina Pasūtītājam zaudējumus, kas tam radušies Līguma savlaicīgas neizpildes rezultātā. Zaudējumu apmēru nosaka, pusēm vienojoties, bet, ja vienošanās netiek panākta – strīdu izšķir tiesa. Uzņēmējs tiek atbrīvots no līgumsoda samaksas, ja izpilde kavēta Pasūtītāja vainas dēļ.</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Ja Uzņēmējs nenovērš defektus šā Līguma 6.5.punktā minētās vienošanās norādītajos termiņos, tad Uzņēmējs maksā Pasūtītājam līgumsodu 0,2 % apmērā no nenovērsto defektu vērtības par katru kavējuma dienu, bet ne vairāk kā 10 % no nenovērsto defektu kopējās vērtības, kā arī atlīdzina Pasūtītājam zaudējumus, kas tam radušies defektu savlaicīgas nenovēršanas rezultātā. Zaudējumu apmēru nosaka, Pusēm vienojoties, bet, ja vienošanās netiek panākta – strīdu izšķir tiesa. Uzņēmējs tiek atbrīvots no līgumsodu nomaksas, ja izpilde kavēta Pasūtītāja vainas dēļ.</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Ja Pasūtītājs bez pamatojuma neveic maksājumus šajā Līgumā noteiktajos termiņos, tad Pasūtītājs maksā Uzņēmējam līgumsodu 0,2 % apmērā no nokavēto maksājumu summas par katru kavējuma dienu, bet ne vairāk kā 10 % no nokavēto maksājumu summas.</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 xml:space="preserve">Uzņēmējs maksā šajā Līgumā noteikto līgumsodu un atlīdzina zaudējumus Pasūtītājam vai Pasūtītājs tos atskaita no tuvākā paredzētā maksājuma </w:t>
      </w:r>
      <w:r w:rsidRPr="00D0769F">
        <w:rPr>
          <w:rFonts w:ascii="Times New Roman" w:hAnsi="Times New Roman"/>
          <w:iCs/>
          <w:sz w:val="22"/>
          <w:szCs w:val="22"/>
        </w:rPr>
        <w:t>Uzņēmējam</w:t>
      </w:r>
      <w:r w:rsidRPr="00D0769F">
        <w:rPr>
          <w:rFonts w:ascii="Times New Roman" w:hAnsi="Times New Roman"/>
          <w:sz w:val="22"/>
          <w:szCs w:val="22"/>
        </w:rPr>
        <w:t xml:space="preserve">. Līgumsoda samaksa </w:t>
      </w:r>
      <w:r w:rsidRPr="00D0769F">
        <w:rPr>
          <w:rFonts w:ascii="Times New Roman" w:hAnsi="Times New Roman"/>
          <w:iCs/>
          <w:sz w:val="22"/>
          <w:szCs w:val="22"/>
        </w:rPr>
        <w:t>Puses</w:t>
      </w:r>
      <w:r w:rsidRPr="00D0769F">
        <w:rPr>
          <w:rFonts w:ascii="Times New Roman" w:hAnsi="Times New Roman"/>
          <w:sz w:val="22"/>
          <w:szCs w:val="22"/>
        </w:rPr>
        <w:t xml:space="preserve"> neatbrīvo no pienākuma izpildīt šī </w:t>
      </w:r>
      <w:r w:rsidRPr="00D0769F">
        <w:rPr>
          <w:rFonts w:ascii="Times New Roman" w:hAnsi="Times New Roman"/>
          <w:iCs/>
          <w:sz w:val="22"/>
          <w:szCs w:val="22"/>
        </w:rPr>
        <w:t xml:space="preserve">Līguma </w:t>
      </w:r>
      <w:r w:rsidRPr="00D0769F">
        <w:rPr>
          <w:rFonts w:ascii="Times New Roman" w:hAnsi="Times New Roman"/>
          <w:sz w:val="22"/>
          <w:szCs w:val="22"/>
        </w:rPr>
        <w:t>saistības.</w:t>
      </w:r>
    </w:p>
    <w:p w:rsidR="00D0769F" w:rsidRPr="00D0769F" w:rsidRDefault="00D0769F" w:rsidP="007D4A94">
      <w:pPr>
        <w:numPr>
          <w:ilvl w:val="0"/>
          <w:numId w:val="7"/>
        </w:numPr>
        <w:jc w:val="center"/>
        <w:rPr>
          <w:rFonts w:ascii="Times New Roman" w:hAnsi="Times New Roman"/>
          <w:b/>
          <w:sz w:val="22"/>
          <w:szCs w:val="22"/>
        </w:rPr>
      </w:pPr>
      <w:r w:rsidRPr="00D0769F">
        <w:rPr>
          <w:rFonts w:ascii="Times New Roman" w:hAnsi="Times New Roman"/>
          <w:b/>
          <w:sz w:val="22"/>
          <w:szCs w:val="22"/>
        </w:rPr>
        <w:t>Nepārvarama vara</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un jebkuri citi apstākļi, kas nav pakļauti Pušu saprātīgai kontrolei.</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Pusei, kas atsaucas uz nepārvaramas varas apstākļiem, nekavējoties par to rakstveidā jāpaziņo otrai Pusei. Ziņojumā jānorāda, kādā termiņā, pēc Puses uzskata, ir iespējama un paredzama Līgumā paredzēto saistību izpilde.</w:t>
      </w:r>
    </w:p>
    <w:p w:rsid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Ja nepārvaramas varas apstākļu un to seku dēļ nav iespējams izpildīt šajā Līgumā paredzētās saistības ilgāk kā 3 (trīs) mēnešus, Puses pēc iespējas drīzāk sāk sarunas par šī Līguma izpildes alternatīviem variantiem, kuri ir pieņemami abām Pusēm, un izdara attiecīgus grozījumus šajā Līgumā vai sagatavo jaunu līgumu, vai arī lauž šo Līgumu.</w:t>
      </w:r>
    </w:p>
    <w:p w:rsidR="003309A6" w:rsidRPr="00D0769F" w:rsidRDefault="003309A6" w:rsidP="007D4A94">
      <w:pPr>
        <w:numPr>
          <w:ilvl w:val="1"/>
          <w:numId w:val="7"/>
        </w:numPr>
        <w:tabs>
          <w:tab w:val="clear" w:pos="792"/>
        </w:tabs>
        <w:ind w:left="567" w:hanging="567"/>
        <w:jc w:val="both"/>
        <w:rPr>
          <w:rFonts w:ascii="Times New Roman" w:hAnsi="Times New Roman"/>
          <w:sz w:val="22"/>
          <w:szCs w:val="22"/>
        </w:rPr>
      </w:pPr>
    </w:p>
    <w:p w:rsidR="00D0769F" w:rsidRPr="00D0769F" w:rsidRDefault="00D0769F" w:rsidP="007D4A94">
      <w:pPr>
        <w:numPr>
          <w:ilvl w:val="0"/>
          <w:numId w:val="7"/>
        </w:numPr>
        <w:jc w:val="center"/>
        <w:rPr>
          <w:rFonts w:ascii="Times New Roman" w:hAnsi="Times New Roman"/>
          <w:b/>
          <w:sz w:val="22"/>
          <w:szCs w:val="22"/>
        </w:rPr>
      </w:pPr>
      <w:r w:rsidRPr="00D0769F">
        <w:rPr>
          <w:rFonts w:ascii="Times New Roman" w:hAnsi="Times New Roman"/>
          <w:b/>
          <w:sz w:val="22"/>
          <w:szCs w:val="22"/>
        </w:rPr>
        <w:t>Līguma izbeigšana</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Līgums var tikt izbeigts, Pusēm savstarpēji rakstiski vienojoties, vai arī šajā Līgumā noteiktajā kārtībā.</w:t>
      </w:r>
    </w:p>
    <w:p w:rsidR="00D0769F" w:rsidRPr="00D0769F" w:rsidRDefault="00D0769F" w:rsidP="007D4A94">
      <w:pPr>
        <w:numPr>
          <w:ilvl w:val="1"/>
          <w:numId w:val="7"/>
        </w:numPr>
        <w:tabs>
          <w:tab w:val="clear" w:pos="792"/>
        </w:tabs>
        <w:ind w:left="567" w:hanging="567"/>
        <w:jc w:val="both"/>
        <w:rPr>
          <w:rFonts w:ascii="Times New Roman" w:hAnsi="Times New Roman"/>
          <w:iCs/>
          <w:sz w:val="22"/>
          <w:szCs w:val="22"/>
        </w:rPr>
      </w:pPr>
      <w:r w:rsidRPr="00D0769F">
        <w:rPr>
          <w:rFonts w:ascii="Times New Roman" w:hAnsi="Times New Roman"/>
          <w:sz w:val="22"/>
          <w:szCs w:val="22"/>
        </w:rPr>
        <w:t xml:space="preserve">Pasūtītājs ir tiesīgs lauzt Līgumu, rakstveidā brīdinot par to Uzņēmēju </w:t>
      </w:r>
      <w:r w:rsidR="00566132">
        <w:rPr>
          <w:rFonts w:ascii="Times New Roman" w:hAnsi="Times New Roman"/>
          <w:sz w:val="22"/>
          <w:szCs w:val="22"/>
        </w:rPr>
        <w:t>5</w:t>
      </w:r>
      <w:r w:rsidRPr="00D0769F">
        <w:rPr>
          <w:rFonts w:ascii="Times New Roman" w:hAnsi="Times New Roman"/>
          <w:sz w:val="22"/>
          <w:szCs w:val="22"/>
        </w:rPr>
        <w:t xml:space="preserve"> (</w:t>
      </w:r>
      <w:r w:rsidR="00F548E9">
        <w:rPr>
          <w:rFonts w:ascii="Times New Roman" w:hAnsi="Times New Roman"/>
          <w:sz w:val="22"/>
          <w:szCs w:val="22"/>
        </w:rPr>
        <w:t>piecas</w:t>
      </w:r>
      <w:r w:rsidRPr="00D0769F">
        <w:rPr>
          <w:rFonts w:ascii="Times New Roman" w:hAnsi="Times New Roman"/>
          <w:sz w:val="22"/>
          <w:szCs w:val="22"/>
        </w:rPr>
        <w:t>) dienas iepriekš, ja:</w:t>
      </w:r>
    </w:p>
    <w:p w:rsidR="00D0769F" w:rsidRPr="00A67198" w:rsidRDefault="00D0769F" w:rsidP="007D4A94">
      <w:pPr>
        <w:numPr>
          <w:ilvl w:val="2"/>
          <w:numId w:val="7"/>
        </w:numPr>
        <w:tabs>
          <w:tab w:val="clear" w:pos="1440"/>
        </w:tabs>
        <w:ind w:hanging="657"/>
        <w:jc w:val="both"/>
        <w:rPr>
          <w:rFonts w:ascii="Times New Roman" w:hAnsi="Times New Roman"/>
          <w:sz w:val="22"/>
          <w:szCs w:val="22"/>
        </w:rPr>
      </w:pPr>
      <w:r w:rsidRPr="00A67198">
        <w:rPr>
          <w:rFonts w:ascii="Times New Roman" w:hAnsi="Times New Roman"/>
          <w:sz w:val="22"/>
          <w:szCs w:val="22"/>
        </w:rPr>
        <w:t xml:space="preserve">Būvdarbi būves vietā netiek uzsākti līdz </w:t>
      </w:r>
      <w:r w:rsidR="005514F5">
        <w:rPr>
          <w:rFonts w:ascii="Times New Roman" w:hAnsi="Times New Roman"/>
          <w:sz w:val="22"/>
          <w:szCs w:val="22"/>
        </w:rPr>
        <w:t>__________ (</w:t>
      </w:r>
      <w:r w:rsidR="005514F5" w:rsidRPr="005514F5">
        <w:rPr>
          <w:rFonts w:ascii="Times New Roman" w:hAnsi="Times New Roman"/>
          <w:i/>
          <w:sz w:val="22"/>
          <w:szCs w:val="22"/>
        </w:rPr>
        <w:t>10 dienas pēc plānotā termiņa laika grafikā</w:t>
      </w:r>
      <w:r w:rsidR="005514F5">
        <w:rPr>
          <w:rFonts w:ascii="Times New Roman" w:hAnsi="Times New Roman"/>
          <w:sz w:val="22"/>
          <w:szCs w:val="22"/>
        </w:rPr>
        <w:t>)</w:t>
      </w:r>
      <w:r w:rsidRPr="00A67198">
        <w:rPr>
          <w:rFonts w:ascii="Times New Roman" w:hAnsi="Times New Roman"/>
          <w:sz w:val="22"/>
          <w:szCs w:val="22"/>
        </w:rPr>
        <w:t>;</w:t>
      </w:r>
    </w:p>
    <w:p w:rsidR="00D0769F" w:rsidRPr="00D0769F" w:rsidRDefault="00D0769F" w:rsidP="007D4A94">
      <w:pPr>
        <w:numPr>
          <w:ilvl w:val="2"/>
          <w:numId w:val="7"/>
        </w:numPr>
        <w:tabs>
          <w:tab w:val="clear" w:pos="1440"/>
        </w:tabs>
        <w:ind w:hanging="657"/>
        <w:jc w:val="both"/>
        <w:rPr>
          <w:rFonts w:ascii="Times New Roman" w:hAnsi="Times New Roman"/>
          <w:sz w:val="22"/>
          <w:szCs w:val="22"/>
        </w:rPr>
      </w:pPr>
      <w:r w:rsidRPr="00D0769F">
        <w:rPr>
          <w:rFonts w:ascii="Times New Roman" w:hAnsi="Times New Roman"/>
          <w:sz w:val="22"/>
          <w:szCs w:val="22"/>
        </w:rPr>
        <w:lastRenderedPageBreak/>
        <w:t>Būvdarbi, saskaņā ar pārbaužu rezultātiem, tiek pildīti kvalitātē, kas ir sliktāka kā noteikts būvniecības normatīvos;</w:t>
      </w:r>
    </w:p>
    <w:p w:rsidR="00D0769F" w:rsidRPr="00D0769F" w:rsidRDefault="00D0769F" w:rsidP="007D4A94">
      <w:pPr>
        <w:numPr>
          <w:ilvl w:val="2"/>
          <w:numId w:val="7"/>
        </w:numPr>
        <w:tabs>
          <w:tab w:val="clear" w:pos="1440"/>
        </w:tabs>
        <w:ind w:hanging="657"/>
        <w:jc w:val="both"/>
        <w:rPr>
          <w:rFonts w:ascii="Times New Roman" w:hAnsi="Times New Roman"/>
          <w:sz w:val="22"/>
          <w:szCs w:val="22"/>
        </w:rPr>
      </w:pPr>
      <w:r w:rsidRPr="00D0769F">
        <w:rPr>
          <w:rFonts w:ascii="Times New Roman" w:hAnsi="Times New Roman"/>
          <w:sz w:val="22"/>
          <w:szCs w:val="22"/>
        </w:rPr>
        <w:t>Uzņēmējs ilgāk par 15 (piecpadsmit) dienām nepamatoti pārtrauc Būvdarbus būves vietā;</w:t>
      </w:r>
    </w:p>
    <w:p w:rsidR="00D0769F" w:rsidRPr="00D0769F" w:rsidRDefault="00D0769F" w:rsidP="007D4A94">
      <w:pPr>
        <w:numPr>
          <w:ilvl w:val="2"/>
          <w:numId w:val="7"/>
        </w:numPr>
        <w:tabs>
          <w:tab w:val="clear" w:pos="1440"/>
        </w:tabs>
        <w:ind w:hanging="657"/>
        <w:jc w:val="both"/>
        <w:rPr>
          <w:rFonts w:ascii="Times New Roman" w:hAnsi="Times New Roman"/>
          <w:sz w:val="22"/>
          <w:szCs w:val="22"/>
        </w:rPr>
      </w:pPr>
      <w:r w:rsidRPr="00D0769F">
        <w:rPr>
          <w:rFonts w:ascii="Times New Roman" w:hAnsi="Times New Roman"/>
          <w:sz w:val="22"/>
          <w:szCs w:val="22"/>
        </w:rPr>
        <w:t>Uzņēmējs bankrotē vai tā darbība tiek izbeigta vai pārtraukta.</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 xml:space="preserve">Ja Līgums tiek lauzts, Uzņēmējs nekavējoties pārtrauc Būvdarbus. Piedaloties Pasūtītāja un Uzņēmēja nozīmētajām atbildīgajām amatpersonām, tiek sastādīts akts par izpildītajiem Būvdarbu apjomiem no būvniecības sākuma. Par izpildītiem Būvdarbiem tiek uzskatīti tikai tie, kuri veikti atbilstoši paskaidrojuma rakstam, kā arī par izpildītiem Būvdarbiem tiek uzskatīti tikai tie, kam ir Latvijas būvnormatīvos noteiktie tehniskie parametri, un par kuriem būvobjektā ir vispārīgajos būvnoteikumos uzskaitītā Būvdarbu veikšanas dokumentācija. </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Pasūtītājs ir tiesīgs veikt uzmērījumus un pieaicināt neatkarīgus ekspertus izpildīto Būvdarbu apjoma noteikšanai. Pasūtītājs samaksā Uzņēmējam par visiem līdz Līguma laušanas brīdim kvalitatīvi paveiktajiem Būvdarbiem.</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Ja faktiski izpildīto Būvdarbu vērtība ir mazāka par summu, kuru Pasūtītājs jau ir samaksājis Uzņēmējam, tad pēdējam ir pienākums atmaksāt pārmaksāto summu. Izdarot samaksu, Pasūtītājs ir tiesīgs ieturēt aprēķināto līgumsodu vai zaudējumu atlīdzību. Puses savstarpējo norēķinu šajā punktā minētajā gadījumā veic 30 (trīsdesmit) dienu laikā pēc šajā punktā minētā akta parakstīšanas.</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Gadījumā, ja Līgums tiek pārtraukts Uzņēmēja vainas dēļ, Uzņēmējs maksā Pasūtītājam līgumsodu par saistību neizpildi 10 % apmērā no kopējās Līguma summas.</w:t>
      </w:r>
    </w:p>
    <w:p w:rsidR="00D0769F" w:rsidRPr="00D0769F" w:rsidRDefault="00D0769F" w:rsidP="007D4A94">
      <w:pPr>
        <w:numPr>
          <w:ilvl w:val="0"/>
          <w:numId w:val="7"/>
        </w:numPr>
        <w:jc w:val="center"/>
        <w:rPr>
          <w:rFonts w:ascii="Times New Roman" w:hAnsi="Times New Roman"/>
          <w:b/>
          <w:bCs/>
          <w:sz w:val="22"/>
          <w:szCs w:val="22"/>
        </w:rPr>
      </w:pPr>
      <w:r w:rsidRPr="00D0769F">
        <w:rPr>
          <w:rFonts w:ascii="Times New Roman" w:hAnsi="Times New Roman"/>
          <w:b/>
          <w:bCs/>
          <w:sz w:val="22"/>
          <w:szCs w:val="22"/>
        </w:rPr>
        <w:t xml:space="preserve">Strīdu izskatīšanas </w:t>
      </w:r>
      <w:r w:rsidRPr="00D0769F">
        <w:rPr>
          <w:rFonts w:ascii="Times New Roman" w:hAnsi="Times New Roman"/>
          <w:b/>
          <w:sz w:val="22"/>
          <w:szCs w:val="22"/>
        </w:rPr>
        <w:t>kārtība</w:t>
      </w:r>
      <w:r w:rsidRPr="00D0769F">
        <w:rPr>
          <w:rFonts w:ascii="Times New Roman" w:hAnsi="Times New Roman"/>
          <w:b/>
          <w:bCs/>
          <w:sz w:val="22"/>
          <w:szCs w:val="22"/>
        </w:rPr>
        <w:t xml:space="preserve"> un citi nosacījumi</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Jebkurš strīds, domstarpība vai prasība, kas izriet no šī Līguma, kas skar tā pārkāpšanu, izbeigšanu vai spēkā neesamību, tiek risināts sarunu ceļā, bet, ja vienošanās netiek panākta, tad Puses vēršas tiesā, LR likumos noteiktajā kārtībā.</w:t>
      </w:r>
    </w:p>
    <w:p w:rsidR="00D0769F" w:rsidRPr="00D0769F" w:rsidRDefault="00D0769F" w:rsidP="007D4A94">
      <w:pPr>
        <w:pStyle w:val="BodyText21"/>
        <w:widowControl/>
        <w:numPr>
          <w:ilvl w:val="0"/>
          <w:numId w:val="7"/>
        </w:numPr>
        <w:tabs>
          <w:tab w:val="left" w:pos="709"/>
        </w:tabs>
        <w:suppressAutoHyphens w:val="0"/>
        <w:overflowPunct w:val="0"/>
        <w:autoSpaceDE w:val="0"/>
        <w:autoSpaceDN w:val="0"/>
        <w:adjustRightInd w:val="0"/>
        <w:spacing w:after="0" w:line="240" w:lineRule="auto"/>
        <w:jc w:val="center"/>
        <w:textAlignment w:val="auto"/>
        <w:rPr>
          <w:b/>
          <w:sz w:val="22"/>
          <w:szCs w:val="22"/>
        </w:rPr>
      </w:pPr>
      <w:r w:rsidRPr="00D0769F">
        <w:rPr>
          <w:b/>
          <w:sz w:val="22"/>
          <w:szCs w:val="22"/>
        </w:rPr>
        <w:t>Līguma dokumenti un grozījumi</w:t>
      </w:r>
    </w:p>
    <w:p w:rsidR="00D0769F" w:rsidRPr="005514F5" w:rsidRDefault="00D0769F" w:rsidP="007D4A94">
      <w:pPr>
        <w:pStyle w:val="BodyText21"/>
        <w:widowControl/>
        <w:numPr>
          <w:ilvl w:val="1"/>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Par</w:t>
      </w:r>
      <w:r w:rsidRPr="005514F5">
        <w:rPr>
          <w:i/>
          <w:sz w:val="22"/>
          <w:szCs w:val="22"/>
        </w:rPr>
        <w:t xml:space="preserve"> </w:t>
      </w:r>
      <w:r w:rsidRPr="005514F5">
        <w:rPr>
          <w:sz w:val="22"/>
          <w:szCs w:val="22"/>
        </w:rPr>
        <w:t>līguma dokumentiem, kas ir saistoši Līdzējiem un ir tā neatņemama sastāvdaļa, tiek uzskatīti šādi dokumenti (to prioritātes secībā):</w:t>
      </w:r>
    </w:p>
    <w:p w:rsidR="00D0769F" w:rsidRPr="005514F5"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 xml:space="preserve">Iepirkuma (identifikācijas Nr. </w:t>
      </w:r>
      <w:r w:rsidR="002462C3" w:rsidRPr="005514F5">
        <w:rPr>
          <w:bCs/>
          <w:sz w:val="22"/>
          <w:szCs w:val="22"/>
        </w:rPr>
        <w:t>VNP 201</w:t>
      </w:r>
      <w:r w:rsidR="005C4C33" w:rsidRPr="005514F5">
        <w:rPr>
          <w:bCs/>
          <w:sz w:val="22"/>
          <w:szCs w:val="22"/>
        </w:rPr>
        <w:t>9</w:t>
      </w:r>
      <w:r w:rsidR="002462C3" w:rsidRPr="005514F5">
        <w:rPr>
          <w:bCs/>
          <w:sz w:val="22"/>
          <w:szCs w:val="22"/>
        </w:rPr>
        <w:t xml:space="preserve">/N – </w:t>
      </w:r>
      <w:r w:rsidR="005C4C33" w:rsidRPr="005514F5">
        <w:rPr>
          <w:bCs/>
          <w:sz w:val="22"/>
          <w:szCs w:val="22"/>
        </w:rPr>
        <w:t>04 ERAF</w:t>
      </w:r>
      <w:r w:rsidRPr="005514F5">
        <w:rPr>
          <w:sz w:val="22"/>
          <w:szCs w:val="22"/>
        </w:rPr>
        <w:t xml:space="preserve">) </w:t>
      </w:r>
      <w:r w:rsidR="002462C3" w:rsidRPr="005514F5">
        <w:rPr>
          <w:sz w:val="22"/>
          <w:szCs w:val="22"/>
        </w:rPr>
        <w:t>instrukcija</w:t>
      </w:r>
      <w:r w:rsidRPr="005514F5">
        <w:rPr>
          <w:sz w:val="22"/>
          <w:szCs w:val="22"/>
        </w:rPr>
        <w:t xml:space="preserve"> (tiek uzglabāt</w:t>
      </w:r>
      <w:r w:rsidR="002462C3" w:rsidRPr="005514F5">
        <w:rPr>
          <w:sz w:val="22"/>
          <w:szCs w:val="22"/>
        </w:rPr>
        <w:t>a</w:t>
      </w:r>
      <w:r w:rsidRPr="005514F5">
        <w:rPr>
          <w:sz w:val="22"/>
          <w:szCs w:val="22"/>
        </w:rPr>
        <w:t xml:space="preserve"> pie Pasūtītāja</w:t>
      </w:r>
      <w:r w:rsidRPr="005514F5">
        <w:rPr>
          <w:b/>
          <w:i/>
          <w:sz w:val="22"/>
          <w:szCs w:val="22"/>
        </w:rPr>
        <w:t xml:space="preserve"> </w:t>
      </w:r>
      <w:r w:rsidRPr="005514F5">
        <w:rPr>
          <w:sz w:val="22"/>
          <w:szCs w:val="22"/>
        </w:rPr>
        <w:t>atsevišķi no līguma);</w:t>
      </w:r>
    </w:p>
    <w:p w:rsidR="00D0769F" w:rsidRPr="005514F5"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Pasūtītāja</w:t>
      </w:r>
      <w:r w:rsidRPr="005514F5">
        <w:rPr>
          <w:i/>
          <w:sz w:val="22"/>
          <w:szCs w:val="22"/>
        </w:rPr>
        <w:t xml:space="preserve"> </w:t>
      </w:r>
      <w:r w:rsidRPr="005514F5">
        <w:rPr>
          <w:sz w:val="22"/>
          <w:szCs w:val="22"/>
        </w:rPr>
        <w:t>Tehniskā specifikācija (1. pielikums). Tehniskās specifikācijas sastāvā esošais paskaidrojuma rakst</w:t>
      </w:r>
      <w:r w:rsidR="005C4C33" w:rsidRPr="005514F5">
        <w:rPr>
          <w:sz w:val="22"/>
          <w:szCs w:val="22"/>
        </w:rPr>
        <w:t>a pielikums</w:t>
      </w:r>
      <w:r w:rsidRPr="005514F5">
        <w:rPr>
          <w:sz w:val="22"/>
          <w:szCs w:val="22"/>
        </w:rPr>
        <w:t xml:space="preserve"> „</w:t>
      </w:r>
      <w:r w:rsidR="005C4C33" w:rsidRPr="005514F5">
        <w:rPr>
          <w:b/>
          <w:smallCaps/>
          <w:color w:val="000000"/>
          <w:sz w:val="22"/>
          <w:szCs w:val="22"/>
          <w:lang w:eastAsia="lv-LV"/>
        </w:rPr>
        <w:t>aktīvās atpūtas vietas labiekārtošana pie Viesītes ezera</w:t>
      </w:r>
      <w:r w:rsidRPr="005514F5">
        <w:rPr>
          <w:sz w:val="22"/>
          <w:szCs w:val="22"/>
        </w:rPr>
        <w:t>” netiek pievienots līgumam, bet ar nodošanas-pieņemšanas aktu tiek nodots Uzņēmējam atsevišķi;</w:t>
      </w:r>
    </w:p>
    <w:p w:rsidR="00D0769F" w:rsidRPr="005514F5"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Uzņēmēja piedāvājums iepirkumam (tiek uzglabāts pie Pasūtītāja atsevišķi no līguma);</w:t>
      </w:r>
    </w:p>
    <w:p w:rsidR="00D0769F" w:rsidRPr="005514F5"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Būvdarbu tāme (2. Pielikums)</w:t>
      </w:r>
    </w:p>
    <w:p w:rsidR="00D0769F" w:rsidRPr="005514F5"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Būvdarbu izpildes grafiks (3. pielikums);</w:t>
      </w:r>
    </w:p>
    <w:p w:rsidR="00D0769F" w:rsidRPr="005514F5"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proofErr w:type="spellStart"/>
      <w:r w:rsidRPr="005514F5">
        <w:rPr>
          <w:sz w:val="22"/>
          <w:szCs w:val="22"/>
        </w:rPr>
        <w:t>būvsapulču</w:t>
      </w:r>
      <w:proofErr w:type="spellEnd"/>
      <w:r w:rsidRPr="005514F5">
        <w:rPr>
          <w:sz w:val="22"/>
          <w:szCs w:val="22"/>
        </w:rPr>
        <w:t xml:space="preserve"> protokoli;</w:t>
      </w:r>
    </w:p>
    <w:p w:rsidR="00D0769F" w:rsidRPr="005514F5"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 xml:space="preserve">Pasūtītāja pilnvaroto personu, arī Būvuzrauga rakstveida rīkojumi par Būvdarbu organizāciju; </w:t>
      </w:r>
    </w:p>
    <w:p w:rsidR="00D0769F" w:rsidRPr="005514F5"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jebkādi citi dokumenti, kuru izsniegšanu saskaņā ar līgumu pieprasa Pasūtītājs (vai viņa pilnvarotās personas) vai Uzņēmējs, vai kuru izsniegšana ir paredzēta līgumā.</w:t>
      </w:r>
    </w:p>
    <w:p w:rsidR="00D0769F" w:rsidRPr="005514F5" w:rsidRDefault="00D0769F" w:rsidP="007D4A94">
      <w:pPr>
        <w:pStyle w:val="BodyText21"/>
        <w:widowControl/>
        <w:numPr>
          <w:ilvl w:val="1"/>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Līguma eksemplāriem tiek pievienoti dokumenti, kas minēti kā līguma pielikumi. Pārējie līguma dokumenti tiek sagatavoti divos eksemplāros, pa vienam Pasūtītājam un Uzņēmējam.</w:t>
      </w:r>
    </w:p>
    <w:p w:rsidR="00D0769F" w:rsidRPr="005514F5" w:rsidRDefault="00D0769F" w:rsidP="007D4A94">
      <w:pPr>
        <w:pStyle w:val="BodyText21"/>
        <w:widowControl/>
        <w:numPr>
          <w:ilvl w:val="1"/>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Strīda gadījumā priekšroka ir dokumentiem, kuri satur detalizētus aprēķinus, mērījumus vai rasējumus.</w:t>
      </w:r>
    </w:p>
    <w:p w:rsidR="00D0769F" w:rsidRPr="005514F5" w:rsidRDefault="00D0769F" w:rsidP="007D4A94">
      <w:pPr>
        <w:pStyle w:val="BodyText21"/>
        <w:widowControl/>
        <w:numPr>
          <w:ilvl w:val="1"/>
          <w:numId w:val="7"/>
        </w:numPr>
        <w:tabs>
          <w:tab w:val="left" w:pos="709"/>
        </w:tabs>
        <w:suppressAutoHyphens w:val="0"/>
        <w:overflowPunct w:val="0"/>
        <w:autoSpaceDE w:val="0"/>
        <w:autoSpaceDN w:val="0"/>
        <w:adjustRightInd w:val="0"/>
        <w:spacing w:after="0" w:line="240" w:lineRule="auto"/>
        <w:textAlignment w:val="auto"/>
        <w:rPr>
          <w:sz w:val="22"/>
          <w:szCs w:val="22"/>
        </w:rPr>
      </w:pPr>
      <w:r w:rsidRPr="005514F5">
        <w:rPr>
          <w:sz w:val="22"/>
          <w:szCs w:val="22"/>
        </w:rPr>
        <w:t xml:space="preserve">Grozījumus līgumā var veikt, ievērojot </w:t>
      </w:r>
      <w:r w:rsidR="002462C3" w:rsidRPr="005514F5">
        <w:rPr>
          <w:sz w:val="22"/>
          <w:szCs w:val="22"/>
        </w:rPr>
        <w:t xml:space="preserve">projekta </w:t>
      </w:r>
      <w:r w:rsidR="005C4C33" w:rsidRPr="005514F5">
        <w:rPr>
          <w:sz w:val="22"/>
          <w:szCs w:val="22"/>
          <w:lang w:eastAsia="en-US"/>
        </w:rPr>
        <w:t xml:space="preserve">Nr. </w:t>
      </w:r>
      <w:r w:rsidR="005C4C33" w:rsidRPr="005514F5">
        <w:rPr>
          <w:sz w:val="22"/>
          <w:szCs w:val="22"/>
        </w:rPr>
        <w:t>LLI-295  „</w:t>
      </w:r>
      <w:proofErr w:type="spellStart"/>
      <w:r w:rsidR="005C4C33" w:rsidRPr="005514F5">
        <w:rPr>
          <w:sz w:val="22"/>
          <w:szCs w:val="22"/>
        </w:rPr>
        <w:t>Sustainable</w:t>
      </w:r>
      <w:proofErr w:type="spellEnd"/>
      <w:r w:rsidR="005C4C33" w:rsidRPr="005514F5">
        <w:rPr>
          <w:sz w:val="22"/>
          <w:szCs w:val="22"/>
        </w:rPr>
        <w:t xml:space="preserve">, </w:t>
      </w:r>
      <w:proofErr w:type="spellStart"/>
      <w:r w:rsidR="005C4C33" w:rsidRPr="005514F5">
        <w:rPr>
          <w:sz w:val="22"/>
          <w:szCs w:val="22"/>
        </w:rPr>
        <w:t>sociable</w:t>
      </w:r>
      <w:proofErr w:type="spellEnd"/>
      <w:r w:rsidR="005C4C33" w:rsidRPr="005514F5">
        <w:rPr>
          <w:sz w:val="22"/>
          <w:szCs w:val="22"/>
        </w:rPr>
        <w:t xml:space="preserve"> </w:t>
      </w:r>
      <w:proofErr w:type="spellStart"/>
      <w:r w:rsidR="005C4C33" w:rsidRPr="005514F5">
        <w:rPr>
          <w:sz w:val="22"/>
          <w:szCs w:val="22"/>
        </w:rPr>
        <w:t>and</w:t>
      </w:r>
      <w:proofErr w:type="spellEnd"/>
      <w:r w:rsidR="005C4C33" w:rsidRPr="005514F5">
        <w:rPr>
          <w:sz w:val="22"/>
          <w:szCs w:val="22"/>
        </w:rPr>
        <w:t xml:space="preserve"> </w:t>
      </w:r>
      <w:proofErr w:type="spellStart"/>
      <w:r w:rsidR="005C4C33" w:rsidRPr="005514F5">
        <w:rPr>
          <w:sz w:val="22"/>
          <w:szCs w:val="22"/>
        </w:rPr>
        <w:t>active</w:t>
      </w:r>
      <w:proofErr w:type="spellEnd"/>
      <w:r w:rsidR="005C4C33" w:rsidRPr="005514F5">
        <w:rPr>
          <w:sz w:val="22"/>
          <w:szCs w:val="22"/>
        </w:rPr>
        <w:t xml:space="preserve"> </w:t>
      </w:r>
      <w:proofErr w:type="spellStart"/>
      <w:r w:rsidR="005C4C33" w:rsidRPr="005514F5">
        <w:rPr>
          <w:sz w:val="22"/>
          <w:szCs w:val="22"/>
        </w:rPr>
        <w:t>Viesite</w:t>
      </w:r>
      <w:proofErr w:type="spellEnd"/>
      <w:r w:rsidR="005C4C33" w:rsidRPr="005514F5">
        <w:rPr>
          <w:sz w:val="22"/>
          <w:szCs w:val="22"/>
        </w:rPr>
        <w:t xml:space="preserve"> </w:t>
      </w:r>
      <w:proofErr w:type="spellStart"/>
      <w:r w:rsidR="005C4C33" w:rsidRPr="005514F5">
        <w:rPr>
          <w:sz w:val="22"/>
          <w:szCs w:val="22"/>
        </w:rPr>
        <w:t>and</w:t>
      </w:r>
      <w:proofErr w:type="spellEnd"/>
      <w:r w:rsidR="005C4C33" w:rsidRPr="005514F5">
        <w:rPr>
          <w:sz w:val="22"/>
          <w:szCs w:val="22"/>
        </w:rPr>
        <w:t xml:space="preserve"> </w:t>
      </w:r>
      <w:proofErr w:type="spellStart"/>
      <w:r w:rsidR="005C4C33" w:rsidRPr="005514F5">
        <w:rPr>
          <w:sz w:val="22"/>
          <w:szCs w:val="22"/>
        </w:rPr>
        <w:t>Rokiškis</w:t>
      </w:r>
      <w:proofErr w:type="spellEnd"/>
      <w:r w:rsidR="005C4C33" w:rsidRPr="005514F5">
        <w:rPr>
          <w:sz w:val="22"/>
          <w:szCs w:val="22"/>
        </w:rPr>
        <w:t xml:space="preserve"> </w:t>
      </w:r>
      <w:proofErr w:type="spellStart"/>
      <w:r w:rsidR="005C4C33" w:rsidRPr="005514F5">
        <w:rPr>
          <w:sz w:val="22"/>
          <w:szCs w:val="22"/>
        </w:rPr>
        <w:t>communities</w:t>
      </w:r>
      <w:proofErr w:type="spellEnd"/>
      <w:r w:rsidR="005C4C33" w:rsidRPr="005514F5">
        <w:rPr>
          <w:sz w:val="22"/>
          <w:szCs w:val="22"/>
        </w:rPr>
        <w:t xml:space="preserve">” </w:t>
      </w:r>
      <w:r w:rsidR="002462C3" w:rsidRPr="005514F5">
        <w:rPr>
          <w:sz w:val="22"/>
          <w:szCs w:val="22"/>
        </w:rPr>
        <w:t>un šā līguma nosacījumus.</w:t>
      </w:r>
    </w:p>
    <w:p w:rsidR="00D0769F" w:rsidRPr="005514F5" w:rsidRDefault="00D0769F" w:rsidP="007D4A94">
      <w:pPr>
        <w:pStyle w:val="BodyText21"/>
        <w:widowControl/>
        <w:numPr>
          <w:ilvl w:val="1"/>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Līdzēji var veikt būtiskus līguma grozījumus, ja līguma izpildes gaitā radusies iepriekš objektīvi neparedzama nepieciešamība:</w:t>
      </w:r>
    </w:p>
    <w:p w:rsidR="00D0769F" w:rsidRPr="005514F5"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 xml:space="preserve">izslēgt </w:t>
      </w:r>
      <w:r w:rsidRPr="005514F5">
        <w:rPr>
          <w:i/>
          <w:sz w:val="22"/>
          <w:szCs w:val="22"/>
        </w:rPr>
        <w:t>Būvdarbus</w:t>
      </w:r>
      <w:r w:rsidRPr="005514F5">
        <w:rPr>
          <w:sz w:val="22"/>
          <w:szCs w:val="22"/>
        </w:rPr>
        <w:t>, kas sākotnēji tika iekļauti tehniskajās specifikācijās (Būvdarbu daudzumu sarakstos saskaņā ar paskaidrojuma rakstu), bet kuru apjoms ir samazinājies, piemēram, nepilnību dēļ paskaidrojuma rakstā;</w:t>
      </w:r>
    </w:p>
    <w:p w:rsidR="002462C3" w:rsidRPr="005514F5"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5514F5">
        <w:rPr>
          <w:sz w:val="22"/>
          <w:szCs w:val="22"/>
        </w:rPr>
        <w:t xml:space="preserve">ieslēgt </w:t>
      </w:r>
      <w:r w:rsidRPr="005514F5">
        <w:rPr>
          <w:i/>
          <w:sz w:val="22"/>
          <w:szCs w:val="22"/>
        </w:rPr>
        <w:t>Būvdarbus</w:t>
      </w:r>
      <w:r w:rsidRPr="005514F5">
        <w:rPr>
          <w:sz w:val="22"/>
          <w:szCs w:val="22"/>
        </w:rPr>
        <w:t xml:space="preserve">, tajā skaitā tādus, kas jau sākotnēji tika iekļauti tehniskajās specifikācijās (Būvdarbu daudzumu sarakstos saskaņā ar paskaidrojuma rakstu), bet kuru apjoms ir palielinājies, piemēram, nepilnību dēļ paskaidrojuma rakstā. </w:t>
      </w:r>
    </w:p>
    <w:p w:rsidR="00D0769F" w:rsidRPr="002462C3"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2462C3">
        <w:rPr>
          <w:sz w:val="22"/>
          <w:szCs w:val="22"/>
        </w:rPr>
        <w:lastRenderedPageBreak/>
        <w:t>aizstāt Tehniskajā specifikācijā un/vai Uzņēmēja piedāvājumā norādītos materiālus, kuri vairs netiek ražoti, ar ekvivalentiem materiāliem. Katru šādu gadījumu Uzņēmējam jāpamato ar nomaināmo materiālu ražotāja rakstveida apliecinājumu, un šāda nomaiņa var notikt tikai pēc tam, kad Pasūtītājs to rakstveidā akceptējis;</w:t>
      </w:r>
    </w:p>
    <w:p w:rsidR="00D0769F" w:rsidRPr="00D0769F" w:rsidRDefault="00D0769F" w:rsidP="007D4A94">
      <w:pPr>
        <w:pStyle w:val="BodyText21"/>
        <w:widowControl/>
        <w:numPr>
          <w:ilvl w:val="1"/>
          <w:numId w:val="7"/>
        </w:numPr>
        <w:suppressAutoHyphens w:val="0"/>
        <w:overflowPunct w:val="0"/>
        <w:autoSpaceDE w:val="0"/>
        <w:autoSpaceDN w:val="0"/>
        <w:adjustRightInd w:val="0"/>
        <w:spacing w:after="0" w:line="240" w:lineRule="auto"/>
        <w:textAlignment w:val="auto"/>
        <w:rPr>
          <w:sz w:val="22"/>
          <w:szCs w:val="22"/>
        </w:rPr>
      </w:pPr>
      <w:r w:rsidRPr="00D0769F">
        <w:rPr>
          <w:sz w:val="22"/>
          <w:szCs w:val="22"/>
        </w:rPr>
        <w:t>grozīt līguma izpildes termiņus, ja tam ir objektīvs pamatojums (neparedzēti klimatiskie apstākļi, ko iespējams fiksēt un kas var būtiski ietekmēt būvdarbu kvalitāti).</w:t>
      </w:r>
    </w:p>
    <w:p w:rsidR="00D0769F" w:rsidRPr="00D0769F" w:rsidRDefault="00D0769F" w:rsidP="007D4A94">
      <w:pPr>
        <w:pStyle w:val="BodyText21"/>
        <w:widowControl/>
        <w:numPr>
          <w:ilvl w:val="1"/>
          <w:numId w:val="7"/>
        </w:numPr>
        <w:suppressAutoHyphens w:val="0"/>
        <w:overflowPunct w:val="0"/>
        <w:autoSpaceDE w:val="0"/>
        <w:autoSpaceDN w:val="0"/>
        <w:adjustRightInd w:val="0"/>
        <w:spacing w:after="0" w:line="240" w:lineRule="auto"/>
        <w:textAlignment w:val="auto"/>
        <w:rPr>
          <w:sz w:val="22"/>
          <w:szCs w:val="22"/>
        </w:rPr>
      </w:pPr>
      <w:r w:rsidRPr="00D0769F">
        <w:rPr>
          <w:sz w:val="22"/>
          <w:szCs w:val="22"/>
        </w:rPr>
        <w:t>Par līguma izmaiņām nav uzskatāms:</w:t>
      </w:r>
    </w:p>
    <w:p w:rsidR="00D0769F" w:rsidRPr="00D0769F"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D0769F">
        <w:rPr>
          <w:i/>
          <w:sz w:val="22"/>
          <w:szCs w:val="22"/>
        </w:rPr>
        <w:t>Būvdarbu</w:t>
      </w:r>
      <w:r w:rsidRPr="00D0769F">
        <w:rPr>
          <w:sz w:val="22"/>
          <w:szCs w:val="22"/>
        </w:rPr>
        <w:t xml:space="preserve"> apjoma palielinājums, kas radies, Uzņēmējam izmainot Būvdarbu veikšanas metodi (tehnoloģisko paņēmienu), un šādu Būvdarbu veikšanas metodes maiņu Pasūtītājs nav pieprasījis;</w:t>
      </w:r>
    </w:p>
    <w:p w:rsidR="00D0769F" w:rsidRPr="00D0769F" w:rsidRDefault="00D0769F" w:rsidP="007D4A94">
      <w:pPr>
        <w:pStyle w:val="BodyText21"/>
        <w:widowControl/>
        <w:numPr>
          <w:ilvl w:val="2"/>
          <w:numId w:val="7"/>
        </w:numPr>
        <w:suppressAutoHyphens w:val="0"/>
        <w:overflowPunct w:val="0"/>
        <w:autoSpaceDE w:val="0"/>
        <w:autoSpaceDN w:val="0"/>
        <w:adjustRightInd w:val="0"/>
        <w:spacing w:after="0" w:line="240" w:lineRule="auto"/>
        <w:textAlignment w:val="auto"/>
        <w:rPr>
          <w:sz w:val="22"/>
          <w:szCs w:val="22"/>
        </w:rPr>
      </w:pPr>
      <w:r w:rsidRPr="00D0769F">
        <w:rPr>
          <w:sz w:val="22"/>
          <w:szCs w:val="22"/>
        </w:rPr>
        <w:t>labojumi un precizējumi, kurus pieprasījis pārbaudītājs, sakarā ar Uzņēmēja iesniegto dokumentu pārbaudi.</w:t>
      </w:r>
    </w:p>
    <w:p w:rsidR="00D0769F" w:rsidRPr="00D0769F" w:rsidRDefault="00D0769F" w:rsidP="007D4A94">
      <w:pPr>
        <w:pStyle w:val="BodyText21"/>
        <w:widowControl/>
        <w:numPr>
          <w:ilvl w:val="1"/>
          <w:numId w:val="7"/>
        </w:numPr>
        <w:suppressAutoHyphens w:val="0"/>
        <w:overflowPunct w:val="0"/>
        <w:autoSpaceDE w:val="0"/>
        <w:autoSpaceDN w:val="0"/>
        <w:adjustRightInd w:val="0"/>
        <w:spacing w:after="0" w:line="240" w:lineRule="auto"/>
        <w:textAlignment w:val="auto"/>
        <w:rPr>
          <w:sz w:val="22"/>
          <w:szCs w:val="22"/>
        </w:rPr>
      </w:pPr>
      <w:r w:rsidRPr="00D0769F">
        <w:rPr>
          <w:sz w:val="22"/>
          <w:szCs w:val="22"/>
        </w:rPr>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Ja jebkurā Līguma izpildes brīdī Uzņēmējs sastopas ar apstākļiem, kas neizbēgami aizkavē Būvdarbu izpildi, Uzņēmējam ir nekavējoties rakstiski jāpaziņo Pasūtītājam par aizkavēšanās faktu, par tā iespējamo ilgumu un iemesliem. Pēc Uzņēmēja paziņojuma saņemšanas, Pasūtītājam ir jānovērtē situācija un, pēc lēmuma saskaņošanas ar būvuzraugu, tas var pagarināt Uzņēmēja saistību izpildes termiņu vai veikt citas Līguma izmaiņas. Šādā gadījumā, bez Līgumā norādīto soda sankciju piemērošanas, izmaiņas ir jāakceptē abām Pusēm.</w:t>
      </w:r>
    </w:p>
    <w:p w:rsidR="00D0769F" w:rsidRPr="00D0769F" w:rsidRDefault="00D0769F" w:rsidP="007D4A94">
      <w:pPr>
        <w:numPr>
          <w:ilvl w:val="0"/>
          <w:numId w:val="7"/>
        </w:numPr>
        <w:jc w:val="center"/>
        <w:rPr>
          <w:rFonts w:ascii="Times New Roman" w:hAnsi="Times New Roman"/>
          <w:b/>
          <w:sz w:val="22"/>
          <w:szCs w:val="22"/>
        </w:rPr>
      </w:pPr>
      <w:r w:rsidRPr="00D0769F">
        <w:rPr>
          <w:rFonts w:ascii="Times New Roman" w:hAnsi="Times New Roman"/>
          <w:b/>
          <w:sz w:val="22"/>
          <w:szCs w:val="22"/>
        </w:rPr>
        <w:t>Citi noteikumi</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Kontaktpersona no pasūtītāja puses: ____________________ .</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 xml:space="preserve">Kontaktpersona no Uzņēmēja puses: ___________________. </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Ja kādai no Pusēm tiek mainīts juridiskais statuss vai paraksta tiesības, vai adrese, tā nekavējoties, ne vēlāk kā 2 (divu) darba dienu laikā, rakstiski par to paziņo otrai Pusei.</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Līgums ir sagatavots un parakstīts 3 (trīs) eksemplāros, viens eksemplārs uzņēmējam, divi eksemplāri Pasūtītājam, ar vienādu juridisko spēku un ir saistošs Pusēm no tā parakstīšanas brīža.</w:t>
      </w:r>
    </w:p>
    <w:p w:rsidR="00D0769F" w:rsidRPr="00D0769F" w:rsidRDefault="00D0769F" w:rsidP="007D4A94">
      <w:pPr>
        <w:numPr>
          <w:ilvl w:val="1"/>
          <w:numId w:val="7"/>
        </w:numPr>
        <w:tabs>
          <w:tab w:val="clear" w:pos="792"/>
        </w:tabs>
        <w:ind w:left="567" w:hanging="567"/>
        <w:jc w:val="both"/>
        <w:rPr>
          <w:rFonts w:ascii="Times New Roman" w:hAnsi="Times New Roman"/>
          <w:sz w:val="22"/>
          <w:szCs w:val="22"/>
        </w:rPr>
      </w:pPr>
      <w:r w:rsidRPr="00D0769F">
        <w:rPr>
          <w:rFonts w:ascii="Times New Roman" w:hAnsi="Times New Roman"/>
          <w:sz w:val="22"/>
          <w:szCs w:val="22"/>
        </w:rPr>
        <w:t>Līguma pielikumi:</w:t>
      </w:r>
    </w:p>
    <w:p w:rsidR="00D0769F" w:rsidRPr="00D0769F" w:rsidRDefault="00D0769F" w:rsidP="007D4A94">
      <w:pPr>
        <w:pStyle w:val="Sarakstarindkopa"/>
        <w:numPr>
          <w:ilvl w:val="0"/>
          <w:numId w:val="8"/>
        </w:numPr>
        <w:suppressAutoHyphens w:val="0"/>
        <w:contextualSpacing/>
        <w:jc w:val="both"/>
        <w:rPr>
          <w:rFonts w:ascii="Times New Roman" w:hAnsi="Times New Roman"/>
          <w:sz w:val="22"/>
          <w:szCs w:val="22"/>
        </w:rPr>
      </w:pPr>
      <w:r w:rsidRPr="00D0769F">
        <w:rPr>
          <w:rFonts w:ascii="Times New Roman" w:hAnsi="Times New Roman"/>
          <w:sz w:val="22"/>
          <w:szCs w:val="22"/>
        </w:rPr>
        <w:t>Pielikums -Iepirkuma tehniskā specifikācija,</w:t>
      </w:r>
    </w:p>
    <w:p w:rsidR="00D0769F" w:rsidRPr="00D0769F" w:rsidRDefault="00D0769F" w:rsidP="007D4A94">
      <w:pPr>
        <w:pStyle w:val="Sarakstarindkopa"/>
        <w:numPr>
          <w:ilvl w:val="0"/>
          <w:numId w:val="8"/>
        </w:numPr>
        <w:suppressAutoHyphens w:val="0"/>
        <w:contextualSpacing/>
        <w:jc w:val="both"/>
        <w:rPr>
          <w:rFonts w:ascii="Times New Roman" w:hAnsi="Times New Roman"/>
          <w:sz w:val="22"/>
          <w:szCs w:val="22"/>
        </w:rPr>
      </w:pPr>
      <w:r w:rsidRPr="00D0769F">
        <w:rPr>
          <w:rFonts w:ascii="Times New Roman" w:hAnsi="Times New Roman"/>
          <w:sz w:val="22"/>
          <w:szCs w:val="22"/>
        </w:rPr>
        <w:t>Būvdarbu tāmes,</w:t>
      </w:r>
    </w:p>
    <w:p w:rsidR="00D0769F" w:rsidRPr="00D0769F" w:rsidRDefault="00D0769F" w:rsidP="007D4A94">
      <w:pPr>
        <w:pStyle w:val="Sarakstarindkopa"/>
        <w:numPr>
          <w:ilvl w:val="0"/>
          <w:numId w:val="8"/>
        </w:numPr>
        <w:suppressAutoHyphens w:val="0"/>
        <w:contextualSpacing/>
        <w:jc w:val="both"/>
        <w:rPr>
          <w:rFonts w:ascii="Times New Roman" w:hAnsi="Times New Roman"/>
          <w:sz w:val="22"/>
          <w:szCs w:val="22"/>
        </w:rPr>
      </w:pPr>
      <w:r w:rsidRPr="00D0769F">
        <w:rPr>
          <w:rFonts w:ascii="Times New Roman" w:hAnsi="Times New Roman"/>
          <w:sz w:val="22"/>
          <w:szCs w:val="22"/>
        </w:rPr>
        <w:t>Būvdarbu laika grafiks,</w:t>
      </w:r>
    </w:p>
    <w:p w:rsidR="00D0769F" w:rsidRPr="00D0769F" w:rsidRDefault="00D0769F" w:rsidP="00D0769F">
      <w:pPr>
        <w:rPr>
          <w:rFonts w:ascii="Times New Roman" w:hAnsi="Times New Roman"/>
          <w:sz w:val="22"/>
          <w:szCs w:val="22"/>
        </w:rPr>
      </w:pPr>
    </w:p>
    <w:p w:rsidR="00D0769F" w:rsidRPr="00D0769F" w:rsidRDefault="00D0769F" w:rsidP="007D4A94">
      <w:pPr>
        <w:pStyle w:val="Sarakstarindkopa"/>
        <w:numPr>
          <w:ilvl w:val="0"/>
          <w:numId w:val="7"/>
        </w:numPr>
        <w:suppressAutoHyphens w:val="0"/>
        <w:spacing w:after="120"/>
        <w:contextualSpacing/>
        <w:jc w:val="center"/>
        <w:outlineLvl w:val="0"/>
        <w:rPr>
          <w:rFonts w:ascii="Times New Roman" w:hAnsi="Times New Roman"/>
          <w:b/>
          <w:sz w:val="22"/>
          <w:szCs w:val="22"/>
        </w:rPr>
      </w:pPr>
      <w:r w:rsidRPr="00D0769F">
        <w:rPr>
          <w:rFonts w:ascii="Times New Roman" w:hAnsi="Times New Roman"/>
          <w:b/>
          <w:sz w:val="22"/>
          <w:szCs w:val="22"/>
        </w:rPr>
        <w:t>Līdzēju paraksti un rekvizīti:</w:t>
      </w:r>
    </w:p>
    <w:p w:rsidR="00FA601F" w:rsidRPr="00D0769F" w:rsidRDefault="00FA601F" w:rsidP="00FA601F">
      <w:pPr>
        <w:suppressAutoHyphens/>
        <w:autoSpaceDE w:val="0"/>
        <w:jc w:val="both"/>
        <w:rPr>
          <w:rFonts w:ascii="Times New Roman" w:hAnsi="Times New Roman"/>
          <w:b/>
          <w:bCs/>
          <w:color w:val="000000"/>
          <w:sz w:val="22"/>
          <w:szCs w:val="22"/>
          <w:lang w:eastAsia="ar-SA"/>
        </w:rPr>
      </w:pPr>
    </w:p>
    <w:p w:rsidR="00DB6538" w:rsidRPr="00D0769F" w:rsidRDefault="00DB6538" w:rsidP="00D0769F">
      <w:pPr>
        <w:suppressAutoHyphens/>
        <w:autoSpaceDE w:val="0"/>
        <w:jc w:val="both"/>
        <w:rPr>
          <w:rFonts w:ascii="Times New Roman" w:hAnsi="Times New Roman"/>
          <w:b/>
          <w:iCs/>
          <w:caps/>
          <w:kern w:val="22"/>
          <w:sz w:val="22"/>
          <w:szCs w:val="22"/>
          <w:lang w:val="en-GB" w:eastAsia="ar-SA"/>
        </w:rPr>
      </w:pPr>
    </w:p>
    <w:sectPr w:rsidR="00DB6538" w:rsidRPr="00D0769F" w:rsidSect="003309A6">
      <w:footerReference w:type="default" r:id="rId15"/>
      <w:headerReference w:type="first" r:id="rId16"/>
      <w:pgSz w:w="12240" w:h="15840"/>
      <w:pgMar w:top="851" w:right="1134" w:bottom="851"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D47" w:rsidRDefault="00F17D47" w:rsidP="00CC68A8">
      <w:r>
        <w:separator/>
      </w:r>
    </w:p>
  </w:endnote>
  <w:endnote w:type="continuationSeparator" w:id="0">
    <w:p w:rsidR="00F17D47" w:rsidRDefault="00F17D47"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6D" w:rsidRDefault="00DD066C">
    <w:pPr>
      <w:pStyle w:val="Kjene"/>
      <w:jc w:val="center"/>
    </w:pPr>
    <w:r>
      <w:rPr>
        <w:noProof/>
      </w:rPr>
      <w:fldChar w:fldCharType="begin"/>
    </w:r>
    <w:r>
      <w:rPr>
        <w:noProof/>
      </w:rPr>
      <w:instrText xml:space="preserve"> PAGE   \* MERGEFORMAT </w:instrText>
    </w:r>
    <w:r>
      <w:rPr>
        <w:noProof/>
      </w:rPr>
      <w:fldChar w:fldCharType="separate"/>
    </w:r>
    <w:r w:rsidR="00D434C5">
      <w:rPr>
        <w:noProof/>
      </w:rPr>
      <w:t>2</w:t>
    </w:r>
    <w:r>
      <w:rPr>
        <w:noProof/>
      </w:rPr>
      <w:fldChar w:fldCharType="end"/>
    </w:r>
  </w:p>
  <w:p w:rsidR="0011366D" w:rsidRDefault="00113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D47" w:rsidRDefault="00F17D47" w:rsidP="00CC68A8">
      <w:r>
        <w:separator/>
      </w:r>
    </w:p>
  </w:footnote>
  <w:footnote w:type="continuationSeparator" w:id="0">
    <w:p w:rsidR="00F17D47" w:rsidRDefault="00F17D47" w:rsidP="00CC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729" w:rsidRDefault="00BE3729">
    <w:pPr>
      <w:pStyle w:val="Galvene"/>
    </w:pPr>
    <w:r>
      <w:rPr>
        <w:noProof/>
      </w:rPr>
      <w:drawing>
        <wp:inline distT="0" distB="0" distL="0" distR="0" wp14:anchorId="61E2A799">
          <wp:extent cx="4383405" cy="71945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340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4665684"/>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510EF9FC"/>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i/>
        <w:kern w:val="1"/>
        <w:lang w:val="en-GB"/>
      </w:rPr>
    </w:lvl>
    <w:lvl w:ilvl="2">
      <w:start w:val="1"/>
      <w:numFmt w:val="decimal"/>
      <w:lvlText w:val="%1.%2.%3."/>
      <w:lvlJc w:val="left"/>
      <w:pPr>
        <w:tabs>
          <w:tab w:val="num" w:pos="720"/>
        </w:tabs>
        <w:ind w:left="720" w:hanging="720"/>
      </w:pPr>
      <w:rPr>
        <w:b/>
        <w:i/>
        <w:lang w:val="en-G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3E6036DE"/>
    <w:name w:val="WW8Num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1"/>
    <w:multiLevelType w:val="multilevel"/>
    <w:tmpl w:val="1E7AAD1A"/>
    <w:name w:val="WW8Num17"/>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4" w15:restartNumberingAfterBreak="0">
    <w:nsid w:val="00000015"/>
    <w:multiLevelType w:val="multilevel"/>
    <w:tmpl w:val="1B8C52E2"/>
    <w:name w:val="WW8Num21"/>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5" w15:restartNumberingAfterBreak="0">
    <w:nsid w:val="027313AB"/>
    <w:multiLevelType w:val="multilevel"/>
    <w:tmpl w:val="5FAA557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1D2D7466"/>
    <w:multiLevelType w:val="multilevel"/>
    <w:tmpl w:val="0D500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10E7B65"/>
    <w:multiLevelType w:val="hybridMultilevel"/>
    <w:tmpl w:val="FE883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865E66"/>
    <w:multiLevelType w:val="multilevel"/>
    <w:tmpl w:val="87288A3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9AE4419"/>
    <w:multiLevelType w:val="hybridMultilevel"/>
    <w:tmpl w:val="8634F1AA"/>
    <w:lvl w:ilvl="0" w:tplc="DF9639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4554FC8"/>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16C110D"/>
    <w:multiLevelType w:val="multilevel"/>
    <w:tmpl w:val="B91010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67F26C9"/>
    <w:multiLevelType w:val="multilevel"/>
    <w:tmpl w:val="693A5B24"/>
    <w:lvl w:ilvl="0">
      <w:start w:val="3"/>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F35580A"/>
    <w:multiLevelType w:val="multilevel"/>
    <w:tmpl w:val="5A920B9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4"/>
  </w:num>
  <w:num w:numId="3">
    <w:abstractNumId w:val="8"/>
  </w:num>
  <w:num w:numId="4">
    <w:abstractNumId w:val="7"/>
  </w:num>
  <w:num w:numId="5">
    <w:abstractNumId w:val="16"/>
  </w:num>
  <w:num w:numId="6">
    <w:abstractNumId w:val="10"/>
  </w:num>
  <w:num w:numId="7">
    <w:abstractNumId w:val="9"/>
  </w:num>
  <w:num w:numId="8">
    <w:abstractNumId w:val="12"/>
  </w:num>
  <w:num w:numId="9">
    <w:abstractNumId w:val="18"/>
  </w:num>
  <w:num w:numId="10">
    <w:abstractNumId w:val="13"/>
  </w:num>
  <w:num w:numId="11">
    <w:abstractNumId w:val="15"/>
  </w:num>
  <w:num w:numId="12">
    <w:abstractNumId w:val="11"/>
  </w:num>
  <w:num w:numId="13">
    <w:abstractNumId w:val="17"/>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81E"/>
    <w:rsid w:val="00040E2C"/>
    <w:rsid w:val="000927CC"/>
    <w:rsid w:val="000B44CB"/>
    <w:rsid w:val="000C6455"/>
    <w:rsid w:val="000D09D9"/>
    <w:rsid w:val="000E1D45"/>
    <w:rsid w:val="00110F1F"/>
    <w:rsid w:val="0011366D"/>
    <w:rsid w:val="00133075"/>
    <w:rsid w:val="00151C7A"/>
    <w:rsid w:val="001829A0"/>
    <w:rsid w:val="00182DD0"/>
    <w:rsid w:val="0018568D"/>
    <w:rsid w:val="001919AD"/>
    <w:rsid w:val="0019343C"/>
    <w:rsid w:val="001C00B3"/>
    <w:rsid w:val="001C29D6"/>
    <w:rsid w:val="001D1ADB"/>
    <w:rsid w:val="001D4C0D"/>
    <w:rsid w:val="001D501B"/>
    <w:rsid w:val="002030EB"/>
    <w:rsid w:val="002174E2"/>
    <w:rsid w:val="002204B3"/>
    <w:rsid w:val="00241F2A"/>
    <w:rsid w:val="002462C3"/>
    <w:rsid w:val="0028025B"/>
    <w:rsid w:val="00283242"/>
    <w:rsid w:val="002B1639"/>
    <w:rsid w:val="002C3D7E"/>
    <w:rsid w:val="002D09A5"/>
    <w:rsid w:val="002E5084"/>
    <w:rsid w:val="002F14F5"/>
    <w:rsid w:val="00306D0F"/>
    <w:rsid w:val="00315190"/>
    <w:rsid w:val="003309A6"/>
    <w:rsid w:val="00333EF3"/>
    <w:rsid w:val="00347B50"/>
    <w:rsid w:val="003662FB"/>
    <w:rsid w:val="00372208"/>
    <w:rsid w:val="003A24EF"/>
    <w:rsid w:val="003B12F5"/>
    <w:rsid w:val="003C3D8E"/>
    <w:rsid w:val="003F3DD0"/>
    <w:rsid w:val="004068AB"/>
    <w:rsid w:val="0042645C"/>
    <w:rsid w:val="00426826"/>
    <w:rsid w:val="00430329"/>
    <w:rsid w:val="0043296D"/>
    <w:rsid w:val="00432A56"/>
    <w:rsid w:val="00447939"/>
    <w:rsid w:val="00482032"/>
    <w:rsid w:val="004826BD"/>
    <w:rsid w:val="00484DB1"/>
    <w:rsid w:val="0048677B"/>
    <w:rsid w:val="004A16B4"/>
    <w:rsid w:val="004A4E5B"/>
    <w:rsid w:val="004A6265"/>
    <w:rsid w:val="004B0DD2"/>
    <w:rsid w:val="004B4C37"/>
    <w:rsid w:val="004E0885"/>
    <w:rsid w:val="004E3B40"/>
    <w:rsid w:val="004F4331"/>
    <w:rsid w:val="005514F5"/>
    <w:rsid w:val="00555B50"/>
    <w:rsid w:val="00566132"/>
    <w:rsid w:val="005754B7"/>
    <w:rsid w:val="00585B50"/>
    <w:rsid w:val="00595E8F"/>
    <w:rsid w:val="00595F53"/>
    <w:rsid w:val="00596B73"/>
    <w:rsid w:val="005B363D"/>
    <w:rsid w:val="005C4C33"/>
    <w:rsid w:val="00601D34"/>
    <w:rsid w:val="006115A1"/>
    <w:rsid w:val="00626722"/>
    <w:rsid w:val="00633B6A"/>
    <w:rsid w:val="0064550F"/>
    <w:rsid w:val="00655F62"/>
    <w:rsid w:val="00681995"/>
    <w:rsid w:val="00685457"/>
    <w:rsid w:val="006C5CA3"/>
    <w:rsid w:val="006D4427"/>
    <w:rsid w:val="006E4F18"/>
    <w:rsid w:val="006F052B"/>
    <w:rsid w:val="0070726A"/>
    <w:rsid w:val="0073412D"/>
    <w:rsid w:val="0074361F"/>
    <w:rsid w:val="00750247"/>
    <w:rsid w:val="007547F2"/>
    <w:rsid w:val="00777557"/>
    <w:rsid w:val="00783710"/>
    <w:rsid w:val="007929FC"/>
    <w:rsid w:val="00793452"/>
    <w:rsid w:val="007D4A94"/>
    <w:rsid w:val="007D7B69"/>
    <w:rsid w:val="007E397E"/>
    <w:rsid w:val="00804BB2"/>
    <w:rsid w:val="008243F5"/>
    <w:rsid w:val="0083668A"/>
    <w:rsid w:val="00866E1C"/>
    <w:rsid w:val="00870D95"/>
    <w:rsid w:val="008849C7"/>
    <w:rsid w:val="008C4CF1"/>
    <w:rsid w:val="008D5893"/>
    <w:rsid w:val="008F159A"/>
    <w:rsid w:val="008F2329"/>
    <w:rsid w:val="0091407D"/>
    <w:rsid w:val="0092447F"/>
    <w:rsid w:val="00943E56"/>
    <w:rsid w:val="009441FF"/>
    <w:rsid w:val="009752E4"/>
    <w:rsid w:val="0098159B"/>
    <w:rsid w:val="00984E9C"/>
    <w:rsid w:val="00985DD4"/>
    <w:rsid w:val="009B3038"/>
    <w:rsid w:val="009C2663"/>
    <w:rsid w:val="009C655A"/>
    <w:rsid w:val="009E41C1"/>
    <w:rsid w:val="00A07D39"/>
    <w:rsid w:val="00A67198"/>
    <w:rsid w:val="00A71F35"/>
    <w:rsid w:val="00A77A45"/>
    <w:rsid w:val="00A9238D"/>
    <w:rsid w:val="00AA1F94"/>
    <w:rsid w:val="00AA4918"/>
    <w:rsid w:val="00AB3477"/>
    <w:rsid w:val="00AB58EE"/>
    <w:rsid w:val="00AC7ABF"/>
    <w:rsid w:val="00AD1BC8"/>
    <w:rsid w:val="00AE090F"/>
    <w:rsid w:val="00AE1391"/>
    <w:rsid w:val="00AE1FF4"/>
    <w:rsid w:val="00AE4463"/>
    <w:rsid w:val="00AF34D7"/>
    <w:rsid w:val="00B074EE"/>
    <w:rsid w:val="00B43ADB"/>
    <w:rsid w:val="00B55014"/>
    <w:rsid w:val="00B62381"/>
    <w:rsid w:val="00B67321"/>
    <w:rsid w:val="00B807FA"/>
    <w:rsid w:val="00B866C4"/>
    <w:rsid w:val="00B86B1D"/>
    <w:rsid w:val="00B94CE8"/>
    <w:rsid w:val="00BE1553"/>
    <w:rsid w:val="00BE3729"/>
    <w:rsid w:val="00BE6F02"/>
    <w:rsid w:val="00BF04F9"/>
    <w:rsid w:val="00BF63A2"/>
    <w:rsid w:val="00C242F9"/>
    <w:rsid w:val="00C37E25"/>
    <w:rsid w:val="00C954A4"/>
    <w:rsid w:val="00CA7BF1"/>
    <w:rsid w:val="00CB2BF5"/>
    <w:rsid w:val="00CC68A8"/>
    <w:rsid w:val="00D0769F"/>
    <w:rsid w:val="00D154F1"/>
    <w:rsid w:val="00D434C5"/>
    <w:rsid w:val="00D60FBA"/>
    <w:rsid w:val="00D72732"/>
    <w:rsid w:val="00D90F9A"/>
    <w:rsid w:val="00D97ED9"/>
    <w:rsid w:val="00DA6FD0"/>
    <w:rsid w:val="00DB47F1"/>
    <w:rsid w:val="00DB6538"/>
    <w:rsid w:val="00DD066C"/>
    <w:rsid w:val="00DD243F"/>
    <w:rsid w:val="00DD5DA8"/>
    <w:rsid w:val="00DE2FA0"/>
    <w:rsid w:val="00DF29BD"/>
    <w:rsid w:val="00E07400"/>
    <w:rsid w:val="00E20D28"/>
    <w:rsid w:val="00E311EA"/>
    <w:rsid w:val="00E471F9"/>
    <w:rsid w:val="00E64618"/>
    <w:rsid w:val="00E6645F"/>
    <w:rsid w:val="00E72C85"/>
    <w:rsid w:val="00E92DA0"/>
    <w:rsid w:val="00EE5FF1"/>
    <w:rsid w:val="00EE62E8"/>
    <w:rsid w:val="00EF64C1"/>
    <w:rsid w:val="00F02559"/>
    <w:rsid w:val="00F04A8C"/>
    <w:rsid w:val="00F065C9"/>
    <w:rsid w:val="00F13D44"/>
    <w:rsid w:val="00F17D47"/>
    <w:rsid w:val="00F41D94"/>
    <w:rsid w:val="00F548E9"/>
    <w:rsid w:val="00F57277"/>
    <w:rsid w:val="00F643DA"/>
    <w:rsid w:val="00F70700"/>
    <w:rsid w:val="00F820EA"/>
    <w:rsid w:val="00F83ED8"/>
    <w:rsid w:val="00F912B5"/>
    <w:rsid w:val="00F94BDC"/>
    <w:rsid w:val="00FA20DD"/>
    <w:rsid w:val="00FA601F"/>
    <w:rsid w:val="00FB7B30"/>
    <w:rsid w:val="00FC0B48"/>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F415656"/>
  <w15:docId w15:val="{3197ED6E-8255-4B2A-9D49-71CB3FA3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Parasts10">
    <w:name w:val="Parasts1"/>
    <w:qFormat/>
    <w:rsid w:val="00FA601F"/>
    <w:pPr>
      <w:suppressAutoHyphens/>
    </w:pPr>
    <w:rPr>
      <w:rFonts w:eastAsia="Times New Roman"/>
      <w:sz w:val="24"/>
      <w:szCs w:val="24"/>
      <w:lang w:eastAsia="ar-SA"/>
    </w:rPr>
  </w:style>
  <w:style w:type="paragraph" w:customStyle="1" w:styleId="Rindkopa">
    <w:name w:val="Rindkopa"/>
    <w:basedOn w:val="Parasts"/>
    <w:next w:val="Parasts"/>
    <w:rsid w:val="00FA601F"/>
    <w:pPr>
      <w:widowControl w:val="0"/>
      <w:adjustRightInd w:val="0"/>
      <w:spacing w:line="360" w:lineRule="atLeast"/>
      <w:ind w:left="851"/>
      <w:jc w:val="both"/>
      <w:textAlignment w:val="baseline"/>
    </w:pPr>
    <w:rPr>
      <w:rFonts w:ascii="Arial" w:eastAsia="Times New Roman" w:hAnsi="Arial"/>
      <w:szCs w:val="24"/>
    </w:rPr>
  </w:style>
  <w:style w:type="character" w:styleId="Neatrisintapieminana">
    <w:name w:val="Unresolved Mention"/>
    <w:basedOn w:val="Noklusjumarindkopasfonts"/>
    <w:uiPriority w:val="99"/>
    <w:semiHidden/>
    <w:unhideWhenUsed/>
    <w:rsid w:val="00D154F1"/>
    <w:rPr>
      <w:color w:val="605E5C"/>
      <w:shd w:val="clear" w:color="auto" w:fill="E1DFDD"/>
    </w:rPr>
  </w:style>
  <w:style w:type="paragraph" w:customStyle="1" w:styleId="BodyText21">
    <w:name w:val="Body Text 21"/>
    <w:basedOn w:val="Parasts"/>
    <w:rsid w:val="00D0769F"/>
    <w:pPr>
      <w:widowControl w:val="0"/>
      <w:suppressAutoHyphens/>
      <w:spacing w:after="120" w:line="480" w:lineRule="auto"/>
      <w:jc w:val="both"/>
      <w:textAlignment w:val="baseline"/>
    </w:pPr>
    <w:rPr>
      <w:rFonts w:ascii="Times New Roman" w:eastAsia="Times New Roman" w:hAnsi="Times New Roman"/>
      <w:kern w:val="1"/>
      <w:sz w:val="24"/>
      <w:szCs w:val="24"/>
      <w:lang w:eastAsia="ar-SA"/>
    </w:rPr>
  </w:style>
  <w:style w:type="paragraph" w:customStyle="1" w:styleId="Stils">
    <w:name w:val="Stils"/>
    <w:rsid w:val="003309A6"/>
    <w:pPr>
      <w:widowControl w:val="0"/>
      <w:autoSpaceDE w:val="0"/>
      <w:autoSpaceDN w:val="0"/>
      <w:adjustRightInd w:val="0"/>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bis.gov.lv/bi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https://www6.vid.gov.lv/S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2055A-6265-47C2-80CB-D9428A96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11</Pages>
  <Words>22594</Words>
  <Characters>12879</Characters>
  <Application>Microsoft Office Word</Application>
  <DocSecurity>0</DocSecurity>
  <Lines>107</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103</cp:revision>
  <cp:lastPrinted>2018-09-26T06:30:00Z</cp:lastPrinted>
  <dcterms:created xsi:type="dcterms:W3CDTF">2017-01-23T07:08:00Z</dcterms:created>
  <dcterms:modified xsi:type="dcterms:W3CDTF">2019-01-07T13:35:00Z</dcterms:modified>
</cp:coreProperties>
</file>