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F6" w:rsidRPr="002357CC" w:rsidRDefault="00C12B44" w:rsidP="00E565F6">
      <w:pPr>
        <w:pStyle w:val="Komentratma"/>
        <w:rPr>
          <w:noProof/>
          <w:sz w:val="22"/>
          <w:szCs w:val="22"/>
          <w:lang w:eastAsia="en-US"/>
        </w:rPr>
      </w:pPr>
      <w:bookmarkStart w:id="0" w:name="OLE_LINK1"/>
      <w:bookmarkStart w:id="1" w:name="OLE_LINK2"/>
      <w:r w:rsidRPr="002357CC">
        <w:rPr>
          <w:noProof/>
          <w:sz w:val="22"/>
          <w:szCs w:val="22"/>
          <w:lang w:eastAsia="en-US"/>
        </w:rPr>
        <w:tab/>
      </w:r>
      <w:r w:rsidRPr="002357CC">
        <w:rPr>
          <w:noProof/>
          <w:sz w:val="22"/>
          <w:szCs w:val="22"/>
          <w:lang w:eastAsia="en-US"/>
        </w:rPr>
        <w:tab/>
      </w:r>
      <w:r w:rsidRPr="002357CC">
        <w:rPr>
          <w:noProof/>
          <w:sz w:val="22"/>
          <w:szCs w:val="22"/>
          <w:lang w:eastAsia="en-US"/>
        </w:rPr>
        <w:tab/>
      </w:r>
      <w:r w:rsidRPr="002357CC">
        <w:rPr>
          <w:noProof/>
          <w:sz w:val="22"/>
          <w:szCs w:val="22"/>
          <w:lang w:eastAsia="en-US"/>
        </w:rPr>
        <w:tab/>
      </w:r>
      <w:r w:rsidRPr="002357CC">
        <w:rPr>
          <w:noProof/>
          <w:sz w:val="22"/>
          <w:szCs w:val="22"/>
          <w:lang w:eastAsia="en-US"/>
        </w:rPr>
        <w:tab/>
      </w:r>
      <w:r w:rsidRPr="002357CC">
        <w:rPr>
          <w:noProof/>
          <w:sz w:val="22"/>
          <w:szCs w:val="22"/>
          <w:lang w:eastAsia="en-US"/>
        </w:rPr>
        <w:tab/>
      </w:r>
      <w:r w:rsidRPr="002357CC">
        <w:rPr>
          <w:noProof/>
          <w:sz w:val="22"/>
          <w:szCs w:val="22"/>
          <w:lang w:eastAsia="en-US"/>
        </w:rPr>
        <w:tab/>
        <w:t xml:space="preserve">               </w:t>
      </w:r>
    </w:p>
    <w:p w:rsidR="0043695E" w:rsidRPr="002357CC" w:rsidRDefault="008914C4" w:rsidP="00E565F6">
      <w:pPr>
        <w:pStyle w:val="Komentratma"/>
        <w:jc w:val="right"/>
        <w:rPr>
          <w:b w:val="0"/>
          <w:color w:val="000000"/>
          <w:sz w:val="22"/>
          <w:szCs w:val="22"/>
        </w:rPr>
      </w:pPr>
      <w:r w:rsidRPr="002357CC">
        <w:rPr>
          <w:b w:val="0"/>
          <w:color w:val="000000"/>
          <w:sz w:val="22"/>
          <w:szCs w:val="22"/>
        </w:rPr>
        <w:t>APSTIPRINĀTS</w:t>
      </w:r>
    </w:p>
    <w:p w:rsidR="0043695E" w:rsidRPr="002357CC" w:rsidRDefault="008704FF" w:rsidP="000D4136">
      <w:pPr>
        <w:pStyle w:val="Komentratma"/>
        <w:jc w:val="right"/>
        <w:rPr>
          <w:b w:val="0"/>
          <w:color w:val="000000"/>
          <w:sz w:val="22"/>
          <w:szCs w:val="22"/>
        </w:rPr>
      </w:pPr>
      <w:r w:rsidRPr="002357CC">
        <w:rPr>
          <w:b w:val="0"/>
          <w:color w:val="000000"/>
          <w:sz w:val="22"/>
          <w:szCs w:val="22"/>
        </w:rPr>
        <w:t xml:space="preserve">                      </w:t>
      </w:r>
      <w:r w:rsidR="008914C4" w:rsidRPr="002357CC">
        <w:rPr>
          <w:b w:val="0"/>
          <w:color w:val="000000"/>
          <w:sz w:val="22"/>
          <w:szCs w:val="22"/>
        </w:rPr>
        <w:t>Viesītes novada pašvaldības</w:t>
      </w:r>
    </w:p>
    <w:p w:rsidR="008914C4" w:rsidRPr="002357CC" w:rsidRDefault="008914C4" w:rsidP="000D4136">
      <w:pPr>
        <w:pStyle w:val="Komentrateksts"/>
        <w:jc w:val="right"/>
        <w:rPr>
          <w:sz w:val="22"/>
          <w:szCs w:val="22"/>
        </w:rPr>
      </w:pPr>
      <w:r w:rsidRPr="002357CC">
        <w:rPr>
          <w:sz w:val="22"/>
          <w:szCs w:val="22"/>
        </w:rPr>
        <w:t>Iepirkum</w:t>
      </w:r>
      <w:r w:rsidR="000D4136" w:rsidRPr="002357CC">
        <w:rPr>
          <w:sz w:val="22"/>
          <w:szCs w:val="22"/>
        </w:rPr>
        <w:t>u</w:t>
      </w:r>
      <w:r w:rsidRPr="002357CC">
        <w:rPr>
          <w:sz w:val="22"/>
          <w:szCs w:val="22"/>
        </w:rPr>
        <w:t xml:space="preserve"> komisijas</w:t>
      </w:r>
    </w:p>
    <w:p w:rsidR="008914C4" w:rsidRPr="002357CC" w:rsidRDefault="008914C4" w:rsidP="000D4136">
      <w:pPr>
        <w:pStyle w:val="Komentrateksts"/>
        <w:jc w:val="right"/>
        <w:rPr>
          <w:sz w:val="22"/>
          <w:szCs w:val="22"/>
        </w:rPr>
      </w:pPr>
      <w:r w:rsidRPr="002357CC">
        <w:rPr>
          <w:sz w:val="22"/>
          <w:szCs w:val="22"/>
        </w:rPr>
        <w:t>201</w:t>
      </w:r>
      <w:r w:rsidR="00C529AA">
        <w:rPr>
          <w:sz w:val="22"/>
          <w:szCs w:val="22"/>
        </w:rPr>
        <w:t>7</w:t>
      </w:r>
      <w:r w:rsidRPr="002357CC">
        <w:rPr>
          <w:sz w:val="22"/>
          <w:szCs w:val="22"/>
        </w:rPr>
        <w:t xml:space="preserve">.gada </w:t>
      </w:r>
      <w:r w:rsidR="003B4A47">
        <w:rPr>
          <w:sz w:val="22"/>
          <w:szCs w:val="22"/>
        </w:rPr>
        <w:t>17</w:t>
      </w:r>
      <w:r w:rsidR="00E3482B" w:rsidRPr="002357CC">
        <w:rPr>
          <w:sz w:val="22"/>
          <w:szCs w:val="22"/>
        </w:rPr>
        <w:t>.</w:t>
      </w:r>
      <w:r w:rsidR="009D7220">
        <w:rPr>
          <w:sz w:val="22"/>
          <w:szCs w:val="22"/>
        </w:rPr>
        <w:t xml:space="preserve"> </w:t>
      </w:r>
      <w:r w:rsidR="00C529AA">
        <w:rPr>
          <w:sz w:val="22"/>
          <w:szCs w:val="22"/>
        </w:rPr>
        <w:t>maija</w:t>
      </w:r>
      <w:r w:rsidR="009B7627" w:rsidRPr="002357CC">
        <w:rPr>
          <w:sz w:val="22"/>
          <w:szCs w:val="22"/>
        </w:rPr>
        <w:t xml:space="preserve"> sēdē</w:t>
      </w:r>
    </w:p>
    <w:bookmarkEnd w:id="0"/>
    <w:bookmarkEnd w:id="1"/>
    <w:p w:rsidR="0043695E" w:rsidRPr="002357CC" w:rsidRDefault="0043695E" w:rsidP="000D4136">
      <w:pPr>
        <w:pStyle w:val="Komentratma"/>
        <w:jc w:val="right"/>
        <w:rPr>
          <w:b w:val="0"/>
          <w:color w:val="000000"/>
          <w:sz w:val="22"/>
          <w:szCs w:val="22"/>
        </w:rPr>
      </w:pPr>
    </w:p>
    <w:p w:rsidR="000D4136" w:rsidRPr="002357CC" w:rsidRDefault="000D4136" w:rsidP="005142B8">
      <w:pPr>
        <w:pStyle w:val="Komentrateksts"/>
        <w:jc w:val="right"/>
        <w:rPr>
          <w:sz w:val="22"/>
          <w:szCs w:val="22"/>
        </w:rPr>
      </w:pPr>
    </w:p>
    <w:p w:rsidR="005142B8" w:rsidRPr="002357CC" w:rsidRDefault="005142B8" w:rsidP="005142B8">
      <w:pPr>
        <w:pStyle w:val="Komentrateksts"/>
        <w:jc w:val="right"/>
        <w:rPr>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43695E" w:rsidRPr="002357CC" w:rsidRDefault="0043695E" w:rsidP="000E71B0">
      <w:pPr>
        <w:pStyle w:val="Komentratma"/>
        <w:jc w:val="center"/>
        <w:rPr>
          <w:b w:val="0"/>
          <w:color w:val="000000"/>
          <w:sz w:val="22"/>
          <w:szCs w:val="22"/>
        </w:rPr>
      </w:pPr>
    </w:p>
    <w:p w:rsidR="00AF44A6" w:rsidRPr="002F5A89" w:rsidRDefault="00AF44A6" w:rsidP="00AF44A6">
      <w:pPr>
        <w:pStyle w:val="Virsraksts2"/>
        <w:spacing w:before="280" w:after="280"/>
        <w:jc w:val="center"/>
        <w:rPr>
          <w:rFonts w:ascii="Times New Roman" w:hAnsi="Times New Roman"/>
          <w:i w:val="0"/>
          <w:sz w:val="24"/>
          <w:szCs w:val="24"/>
        </w:rPr>
      </w:pPr>
      <w:smartTag w:uri="schemas-tilde-lv/tildestengine" w:element="veidnes">
        <w:smartTagPr>
          <w:attr w:name="id" w:val="-1"/>
          <w:attr w:name="baseform" w:val="nolikums"/>
          <w:attr w:name="text" w:val="NOLIKUMS&#10;"/>
        </w:smartTagPr>
        <w:r w:rsidRPr="002F5A89">
          <w:rPr>
            <w:rFonts w:ascii="Times New Roman" w:hAnsi="Times New Roman"/>
            <w:i w:val="0"/>
            <w:sz w:val="24"/>
            <w:szCs w:val="24"/>
          </w:rPr>
          <w:t>NOLIKUMS</w:t>
        </w:r>
      </w:smartTag>
    </w:p>
    <w:p w:rsidR="00AF44A6" w:rsidRPr="002F5A89" w:rsidRDefault="00AF44A6" w:rsidP="00AF44A6">
      <w:pPr>
        <w:pStyle w:val="Virsraksts2"/>
        <w:spacing w:before="280" w:after="280"/>
        <w:jc w:val="center"/>
        <w:rPr>
          <w:rFonts w:ascii="Times New Roman" w:hAnsi="Times New Roman"/>
          <w:b w:val="0"/>
          <w:i w:val="0"/>
          <w:sz w:val="24"/>
          <w:szCs w:val="24"/>
        </w:rPr>
      </w:pPr>
      <w:r w:rsidRPr="002F5A89">
        <w:rPr>
          <w:rFonts w:ascii="Times New Roman" w:hAnsi="Times New Roman"/>
          <w:b w:val="0"/>
          <w:i w:val="0"/>
          <w:sz w:val="24"/>
          <w:szCs w:val="24"/>
        </w:rPr>
        <w:t xml:space="preserve">Iepirkumam Publisko iepirkumu likuma </w:t>
      </w:r>
      <w:r w:rsidR="00C529AA">
        <w:rPr>
          <w:rFonts w:ascii="Times New Roman" w:hAnsi="Times New Roman"/>
          <w:b w:val="0"/>
          <w:i w:val="0"/>
          <w:sz w:val="24"/>
          <w:szCs w:val="24"/>
        </w:rPr>
        <w:t>10</w:t>
      </w:r>
      <w:r w:rsidRPr="002F5A89">
        <w:rPr>
          <w:rFonts w:ascii="Times New Roman" w:hAnsi="Times New Roman"/>
          <w:b w:val="0"/>
          <w:i w:val="0"/>
          <w:sz w:val="24"/>
          <w:szCs w:val="24"/>
        </w:rPr>
        <w:t xml:space="preserve">. </w:t>
      </w:r>
      <w:r w:rsidR="00DE6749" w:rsidRPr="002F5A89">
        <w:rPr>
          <w:rFonts w:ascii="Times New Roman" w:hAnsi="Times New Roman"/>
          <w:b w:val="0"/>
          <w:i w:val="0"/>
          <w:sz w:val="24"/>
          <w:szCs w:val="24"/>
        </w:rPr>
        <w:t>p</w:t>
      </w:r>
      <w:r w:rsidRPr="002F5A89">
        <w:rPr>
          <w:rFonts w:ascii="Times New Roman" w:hAnsi="Times New Roman"/>
          <w:b w:val="0"/>
          <w:i w:val="0"/>
          <w:sz w:val="24"/>
          <w:szCs w:val="24"/>
        </w:rPr>
        <w:t>ant</w:t>
      </w:r>
      <w:r w:rsidR="00DE6749" w:rsidRPr="002F5A89">
        <w:rPr>
          <w:rFonts w:ascii="Times New Roman" w:hAnsi="Times New Roman"/>
          <w:b w:val="0"/>
          <w:i w:val="0"/>
          <w:sz w:val="24"/>
          <w:szCs w:val="24"/>
        </w:rPr>
        <w:t>a kārtībā</w:t>
      </w:r>
    </w:p>
    <w:p w:rsidR="00E3482B" w:rsidRPr="002F5A89" w:rsidRDefault="00E3482B" w:rsidP="00E3482B">
      <w:pPr>
        <w:jc w:val="center"/>
      </w:pPr>
      <w:r w:rsidRPr="002F5A89">
        <w:t xml:space="preserve">(Publisko iepirkumu likuma </w:t>
      </w:r>
      <w:r w:rsidR="00C529AA">
        <w:t>2.pielikuma</w:t>
      </w:r>
      <w:r w:rsidRPr="002F5A89">
        <w:t xml:space="preserve"> iepirkums)</w:t>
      </w:r>
    </w:p>
    <w:p w:rsidR="00AF44A6" w:rsidRPr="002F5A89" w:rsidRDefault="00AF44A6" w:rsidP="00AF44A6">
      <w:pPr>
        <w:ind w:left="525" w:hanging="525"/>
        <w:jc w:val="center"/>
        <w:rPr>
          <w:b/>
          <w:bCs/>
        </w:rPr>
      </w:pPr>
    </w:p>
    <w:p w:rsidR="00E3482B" w:rsidRPr="002F5A89" w:rsidRDefault="00E3482B" w:rsidP="00E3482B">
      <w:pPr>
        <w:jc w:val="center"/>
        <w:rPr>
          <w:b/>
          <w:bCs/>
          <w:sz w:val="26"/>
          <w:szCs w:val="26"/>
        </w:rPr>
      </w:pPr>
      <w:r w:rsidRPr="002F5A89">
        <w:rPr>
          <w:b/>
          <w:bCs/>
          <w:sz w:val="26"/>
          <w:szCs w:val="26"/>
        </w:rPr>
        <w:t xml:space="preserve">Ēdināšanas pakalpojumi Viesītes novada </w:t>
      </w:r>
    </w:p>
    <w:p w:rsidR="00AF44A6" w:rsidRPr="002F5A89" w:rsidRDefault="00E3482B" w:rsidP="00E3482B">
      <w:pPr>
        <w:jc w:val="center"/>
        <w:rPr>
          <w:b/>
          <w:bCs/>
          <w:iCs/>
          <w:sz w:val="26"/>
          <w:szCs w:val="26"/>
        </w:rPr>
      </w:pPr>
      <w:r w:rsidRPr="002F5A89">
        <w:rPr>
          <w:b/>
          <w:bCs/>
          <w:sz w:val="26"/>
          <w:szCs w:val="26"/>
        </w:rPr>
        <w:t>pašvaldības izglītības iestādēs</w:t>
      </w:r>
    </w:p>
    <w:p w:rsidR="00AF44A6" w:rsidRPr="002357CC" w:rsidRDefault="00AF44A6" w:rsidP="00AF44A6">
      <w:pPr>
        <w:jc w:val="center"/>
        <w:rPr>
          <w:bCs/>
          <w:iCs/>
          <w:sz w:val="22"/>
          <w:szCs w:val="22"/>
        </w:rPr>
      </w:pPr>
    </w:p>
    <w:p w:rsidR="00AF44A6" w:rsidRPr="002357CC" w:rsidRDefault="00AF44A6" w:rsidP="00AF44A6">
      <w:pPr>
        <w:jc w:val="center"/>
        <w:rPr>
          <w:bCs/>
          <w:iCs/>
          <w:sz w:val="22"/>
          <w:szCs w:val="22"/>
        </w:rPr>
      </w:pPr>
    </w:p>
    <w:p w:rsidR="00AF44A6" w:rsidRPr="002357CC" w:rsidRDefault="00AF44A6" w:rsidP="00AF44A6">
      <w:pPr>
        <w:jc w:val="center"/>
        <w:rPr>
          <w:b/>
          <w:bCs/>
          <w:i/>
          <w:iCs/>
          <w:sz w:val="22"/>
          <w:szCs w:val="22"/>
        </w:rPr>
      </w:pPr>
      <w:r w:rsidRPr="002357CC">
        <w:rPr>
          <w:b/>
          <w:bCs/>
          <w:i/>
          <w:iCs/>
          <w:sz w:val="22"/>
          <w:szCs w:val="22"/>
        </w:rPr>
        <w:t>Identifikācijas Nr.</w:t>
      </w:r>
      <w:r w:rsidR="0016521C" w:rsidRPr="002357CC">
        <w:rPr>
          <w:b/>
          <w:bCs/>
          <w:i/>
          <w:iCs/>
          <w:sz w:val="22"/>
          <w:szCs w:val="22"/>
        </w:rPr>
        <w:t xml:space="preserve"> </w:t>
      </w:r>
      <w:r w:rsidR="00E3482B" w:rsidRPr="002357CC">
        <w:rPr>
          <w:b/>
          <w:bCs/>
          <w:i/>
          <w:iCs/>
          <w:sz w:val="22"/>
          <w:szCs w:val="22"/>
        </w:rPr>
        <w:t>VNP 201</w:t>
      </w:r>
      <w:r w:rsidR="00C529AA">
        <w:rPr>
          <w:b/>
          <w:bCs/>
          <w:i/>
          <w:iCs/>
          <w:sz w:val="22"/>
          <w:szCs w:val="22"/>
        </w:rPr>
        <w:t>7</w:t>
      </w:r>
      <w:r w:rsidR="00E3482B" w:rsidRPr="002357CC">
        <w:rPr>
          <w:b/>
          <w:bCs/>
          <w:i/>
          <w:iCs/>
          <w:sz w:val="22"/>
          <w:szCs w:val="22"/>
        </w:rPr>
        <w:t>/</w:t>
      </w:r>
      <w:r w:rsidR="00717DD1" w:rsidRPr="00E02762">
        <w:rPr>
          <w:b/>
          <w:bCs/>
          <w:i/>
          <w:iCs/>
          <w:sz w:val="22"/>
          <w:szCs w:val="22"/>
        </w:rPr>
        <w:t>1</w:t>
      </w:r>
      <w:r w:rsidR="00C529AA">
        <w:rPr>
          <w:b/>
          <w:bCs/>
          <w:i/>
          <w:iCs/>
          <w:sz w:val="22"/>
          <w:szCs w:val="22"/>
        </w:rPr>
        <w:t>0</w:t>
      </w:r>
    </w:p>
    <w:p w:rsidR="00AF44A6" w:rsidRPr="002357CC" w:rsidRDefault="00AF44A6" w:rsidP="00AF44A6">
      <w:pPr>
        <w:pStyle w:val="Pamattekstaatkpe2"/>
        <w:spacing w:before="280" w:after="280"/>
        <w:ind w:left="0"/>
        <w:jc w:val="center"/>
        <w:rPr>
          <w:rFonts w:ascii="Times New Roman" w:hAnsi="Times New Roman"/>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43695E" w:rsidRPr="002357CC" w:rsidRDefault="0043695E" w:rsidP="0043695E">
      <w:pPr>
        <w:pStyle w:val="Komentrateksts"/>
        <w:rPr>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Default="005034FE" w:rsidP="005034FE">
      <w:pPr>
        <w:pStyle w:val="Kjene"/>
        <w:jc w:val="center"/>
        <w:rPr>
          <w:b/>
          <w:sz w:val="22"/>
          <w:szCs w:val="22"/>
        </w:rPr>
      </w:pPr>
    </w:p>
    <w:p w:rsidR="005034FE" w:rsidRPr="007100E2" w:rsidRDefault="005034FE" w:rsidP="005034FE">
      <w:pPr>
        <w:pStyle w:val="Kjene"/>
        <w:jc w:val="center"/>
        <w:rPr>
          <w:b/>
          <w:sz w:val="22"/>
          <w:szCs w:val="22"/>
        </w:rPr>
      </w:pPr>
      <w:r w:rsidRPr="007100E2">
        <w:rPr>
          <w:b/>
          <w:sz w:val="22"/>
          <w:szCs w:val="22"/>
        </w:rPr>
        <w:t>Viesīte</w:t>
      </w:r>
    </w:p>
    <w:p w:rsidR="005034FE" w:rsidRDefault="005034FE" w:rsidP="005034FE">
      <w:pPr>
        <w:pStyle w:val="Kjene"/>
        <w:jc w:val="center"/>
        <w:rPr>
          <w:b/>
          <w:sz w:val="22"/>
          <w:szCs w:val="22"/>
        </w:rPr>
      </w:pPr>
      <w:r w:rsidRPr="007100E2">
        <w:rPr>
          <w:b/>
          <w:sz w:val="22"/>
          <w:szCs w:val="22"/>
        </w:rPr>
        <w:t xml:space="preserve"> 201</w:t>
      </w:r>
      <w:r w:rsidR="00C529AA">
        <w:rPr>
          <w:b/>
          <w:sz w:val="22"/>
          <w:szCs w:val="22"/>
        </w:rPr>
        <w:t>7</w:t>
      </w:r>
    </w:p>
    <w:p w:rsidR="005034FE" w:rsidRPr="007100E2" w:rsidRDefault="005034FE" w:rsidP="005034FE">
      <w:pPr>
        <w:pStyle w:val="Kjene"/>
        <w:jc w:val="center"/>
        <w:rPr>
          <w:b/>
          <w:sz w:val="22"/>
          <w:szCs w:val="22"/>
        </w:rPr>
      </w:pPr>
    </w:p>
    <w:p w:rsidR="000E71B0" w:rsidRPr="002357CC" w:rsidRDefault="000E71B0" w:rsidP="000E71B0">
      <w:pPr>
        <w:numPr>
          <w:ilvl w:val="0"/>
          <w:numId w:val="1"/>
        </w:numPr>
        <w:ind w:right="9"/>
        <w:jc w:val="both"/>
        <w:rPr>
          <w:b/>
          <w:color w:val="000000"/>
          <w:sz w:val="22"/>
          <w:szCs w:val="22"/>
        </w:rPr>
      </w:pPr>
      <w:r w:rsidRPr="002357CC">
        <w:rPr>
          <w:b/>
          <w:color w:val="000000"/>
          <w:sz w:val="22"/>
          <w:szCs w:val="22"/>
        </w:rPr>
        <w:lastRenderedPageBreak/>
        <w:t xml:space="preserve">Pasūtītājs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5548"/>
      </w:tblGrid>
      <w:tr w:rsidR="00AB69B1" w:rsidRPr="002357CC" w:rsidTr="006E0F31">
        <w:tc>
          <w:tcPr>
            <w:tcW w:w="2620" w:type="dxa"/>
          </w:tcPr>
          <w:p w:rsidR="00AB69B1" w:rsidRPr="002357CC" w:rsidRDefault="00AB69B1" w:rsidP="006E0F31">
            <w:pPr>
              <w:rPr>
                <w:b/>
              </w:rPr>
            </w:pPr>
            <w:r w:rsidRPr="002357CC">
              <w:rPr>
                <w:b/>
                <w:sz w:val="22"/>
                <w:szCs w:val="22"/>
              </w:rPr>
              <w:t>Pasūtītāja nosaukums</w:t>
            </w:r>
          </w:p>
        </w:tc>
        <w:tc>
          <w:tcPr>
            <w:tcW w:w="5548" w:type="dxa"/>
          </w:tcPr>
          <w:p w:rsidR="00AB69B1" w:rsidRPr="002357CC" w:rsidRDefault="00AB69B1" w:rsidP="006E0F31">
            <w:r w:rsidRPr="002357CC">
              <w:rPr>
                <w:sz w:val="22"/>
                <w:szCs w:val="22"/>
              </w:rPr>
              <w:t>Viesītes novada pašvaldība</w:t>
            </w:r>
          </w:p>
        </w:tc>
      </w:tr>
      <w:tr w:rsidR="00AB69B1" w:rsidRPr="002357CC" w:rsidTr="006E0F31">
        <w:tc>
          <w:tcPr>
            <w:tcW w:w="2620" w:type="dxa"/>
          </w:tcPr>
          <w:p w:rsidR="00AB69B1" w:rsidRPr="002357CC" w:rsidRDefault="00AB69B1" w:rsidP="006E0F31">
            <w:pPr>
              <w:rPr>
                <w:b/>
              </w:rPr>
            </w:pPr>
            <w:r w:rsidRPr="002357CC">
              <w:rPr>
                <w:b/>
                <w:sz w:val="22"/>
                <w:szCs w:val="22"/>
              </w:rPr>
              <w:t>Juridiskā adrese</w:t>
            </w:r>
          </w:p>
        </w:tc>
        <w:tc>
          <w:tcPr>
            <w:tcW w:w="5548" w:type="dxa"/>
          </w:tcPr>
          <w:p w:rsidR="00AB69B1" w:rsidRPr="002357CC" w:rsidRDefault="00AB69B1" w:rsidP="006E0F31">
            <w:r w:rsidRPr="002357CC">
              <w:rPr>
                <w:sz w:val="22"/>
                <w:szCs w:val="22"/>
              </w:rPr>
              <w:t>Brīvības iela 10, Viesīte, Viesītes novads, LV-5237</w:t>
            </w:r>
          </w:p>
        </w:tc>
      </w:tr>
      <w:tr w:rsidR="00AB69B1" w:rsidRPr="002357CC" w:rsidTr="006E0F31">
        <w:tc>
          <w:tcPr>
            <w:tcW w:w="2620" w:type="dxa"/>
          </w:tcPr>
          <w:p w:rsidR="00AB69B1" w:rsidRPr="002357CC" w:rsidRDefault="00AB69B1" w:rsidP="006E0F31">
            <w:pPr>
              <w:rPr>
                <w:b/>
              </w:rPr>
            </w:pPr>
            <w:r w:rsidRPr="002357CC">
              <w:rPr>
                <w:b/>
                <w:sz w:val="22"/>
                <w:szCs w:val="22"/>
              </w:rPr>
              <w:t>Reģistrācijas numurs</w:t>
            </w:r>
          </w:p>
        </w:tc>
        <w:tc>
          <w:tcPr>
            <w:tcW w:w="5548" w:type="dxa"/>
          </w:tcPr>
          <w:p w:rsidR="00AB69B1" w:rsidRPr="002357CC" w:rsidRDefault="00AB69B1" w:rsidP="006E0F31">
            <w:r w:rsidRPr="002357CC">
              <w:rPr>
                <w:sz w:val="22"/>
                <w:szCs w:val="22"/>
              </w:rPr>
              <w:t>90000045353</w:t>
            </w:r>
          </w:p>
        </w:tc>
      </w:tr>
      <w:tr w:rsidR="00AB69B1" w:rsidRPr="002357CC" w:rsidTr="006E0F31">
        <w:tc>
          <w:tcPr>
            <w:tcW w:w="2620" w:type="dxa"/>
          </w:tcPr>
          <w:p w:rsidR="00AB69B1" w:rsidRPr="002357CC" w:rsidRDefault="00AB69B1" w:rsidP="006E0F31">
            <w:pPr>
              <w:rPr>
                <w:b/>
              </w:rPr>
            </w:pPr>
            <w:r w:rsidRPr="002357CC">
              <w:rPr>
                <w:b/>
                <w:sz w:val="22"/>
                <w:szCs w:val="22"/>
              </w:rPr>
              <w:t>Tālrunis, fakss</w:t>
            </w:r>
          </w:p>
        </w:tc>
        <w:tc>
          <w:tcPr>
            <w:tcW w:w="5548" w:type="dxa"/>
          </w:tcPr>
          <w:p w:rsidR="00AB69B1" w:rsidRPr="002357CC" w:rsidRDefault="00AB69B1" w:rsidP="006E0F31">
            <w:r w:rsidRPr="002357CC">
              <w:rPr>
                <w:sz w:val="22"/>
                <w:szCs w:val="22"/>
              </w:rPr>
              <w:t>Tālr./fakss 65245920, mob.26450477</w:t>
            </w:r>
          </w:p>
        </w:tc>
      </w:tr>
      <w:tr w:rsidR="00AB69B1" w:rsidRPr="002357CC" w:rsidTr="006E0F31">
        <w:tc>
          <w:tcPr>
            <w:tcW w:w="2620" w:type="dxa"/>
          </w:tcPr>
          <w:p w:rsidR="00AB69B1" w:rsidRPr="002357CC" w:rsidRDefault="00AB69B1" w:rsidP="006E0F31">
            <w:pPr>
              <w:rPr>
                <w:b/>
              </w:rPr>
            </w:pPr>
            <w:r w:rsidRPr="002357CC">
              <w:rPr>
                <w:b/>
                <w:sz w:val="22"/>
                <w:szCs w:val="22"/>
              </w:rPr>
              <w:t>Kontaktpersonas</w:t>
            </w:r>
          </w:p>
        </w:tc>
        <w:tc>
          <w:tcPr>
            <w:tcW w:w="5548" w:type="dxa"/>
          </w:tcPr>
          <w:p w:rsidR="00AB69B1" w:rsidRPr="00E02762" w:rsidRDefault="00AB69B1" w:rsidP="00ED6E75">
            <w:pPr>
              <w:pStyle w:val="Sarakstarindkopa"/>
              <w:numPr>
                <w:ilvl w:val="0"/>
                <w:numId w:val="4"/>
              </w:numPr>
              <w:spacing w:after="0" w:line="240" w:lineRule="auto"/>
              <w:ind w:left="252" w:hanging="270"/>
              <w:contextualSpacing w:val="0"/>
              <w:rPr>
                <w:rFonts w:ascii="Times New Roman" w:hAnsi="Times New Roman"/>
              </w:rPr>
            </w:pPr>
            <w:r w:rsidRPr="002357CC">
              <w:rPr>
                <w:rFonts w:ascii="Times New Roman" w:hAnsi="Times New Roman"/>
              </w:rPr>
              <w:t xml:space="preserve">Iepirkumu komisijas sekretāre – </w:t>
            </w:r>
            <w:r w:rsidR="00ED6E75">
              <w:rPr>
                <w:rFonts w:ascii="Times New Roman" w:hAnsi="Times New Roman"/>
              </w:rPr>
              <w:t>Silvija Eglīte</w:t>
            </w:r>
            <w:r w:rsidRPr="002357CC">
              <w:rPr>
                <w:rFonts w:ascii="Times New Roman" w:hAnsi="Times New Roman"/>
              </w:rPr>
              <w:t xml:space="preserve">, </w:t>
            </w:r>
            <w:r w:rsidR="00460A09">
              <w:rPr>
                <w:rFonts w:ascii="Times New Roman" w:hAnsi="Times New Roman"/>
              </w:rPr>
              <w:t xml:space="preserve">tālr. </w:t>
            </w:r>
            <w:r w:rsidRPr="002357CC">
              <w:rPr>
                <w:rFonts w:ascii="Times New Roman" w:hAnsi="Times New Roman"/>
              </w:rPr>
              <w:t xml:space="preserve">65245920, 26450477, e-pasts </w:t>
            </w:r>
            <w:hyperlink r:id="rId8" w:history="1">
              <w:r w:rsidR="00ED6E75" w:rsidRPr="0022462F">
                <w:rPr>
                  <w:rStyle w:val="Hipersaite"/>
                  <w:rFonts w:ascii="Times New Roman" w:hAnsi="Times New Roman"/>
                </w:rPr>
                <w:t>silvija.eglite@viesite.lv</w:t>
              </w:r>
            </w:hyperlink>
          </w:p>
          <w:p w:rsidR="00E02762" w:rsidRPr="00460A09" w:rsidRDefault="00E02762" w:rsidP="00E02762">
            <w:pPr>
              <w:pStyle w:val="Sarakstarindkopa"/>
              <w:numPr>
                <w:ilvl w:val="0"/>
                <w:numId w:val="4"/>
              </w:numPr>
              <w:spacing w:after="0" w:line="240" w:lineRule="auto"/>
              <w:ind w:left="252" w:hanging="270"/>
              <w:contextualSpacing w:val="0"/>
              <w:rPr>
                <w:rFonts w:ascii="Times New Roman" w:hAnsi="Times New Roman"/>
              </w:rPr>
            </w:pPr>
            <w:r w:rsidRPr="00460A09">
              <w:rPr>
                <w:rFonts w:ascii="Times New Roman" w:hAnsi="Times New Roman"/>
              </w:rPr>
              <w:t xml:space="preserve">Par ēdināšanu </w:t>
            </w:r>
            <w:r w:rsidR="00460A09" w:rsidRPr="00460A09">
              <w:rPr>
                <w:rFonts w:ascii="Times New Roman" w:hAnsi="Times New Roman"/>
              </w:rPr>
              <w:t>V</w:t>
            </w:r>
            <w:r w:rsidRPr="00460A09">
              <w:rPr>
                <w:rFonts w:ascii="Times New Roman" w:hAnsi="Times New Roman"/>
              </w:rPr>
              <w:t xml:space="preserve">iesītes vidusskolā </w:t>
            </w:r>
            <w:r w:rsidR="00460A09" w:rsidRPr="00460A09">
              <w:rPr>
                <w:rFonts w:ascii="Times New Roman" w:hAnsi="Times New Roman"/>
              </w:rPr>
              <w:t xml:space="preserve">- </w:t>
            </w:r>
            <w:r w:rsidRPr="00460A09">
              <w:rPr>
                <w:rFonts w:ascii="Times New Roman" w:hAnsi="Times New Roman"/>
              </w:rPr>
              <w:t xml:space="preserve">direktors Andris </w:t>
            </w:r>
            <w:proofErr w:type="spellStart"/>
            <w:r w:rsidRPr="00460A09">
              <w:rPr>
                <w:rFonts w:ascii="Times New Roman" w:hAnsi="Times New Roman"/>
              </w:rPr>
              <w:t>Baldunčiks</w:t>
            </w:r>
            <w:proofErr w:type="spellEnd"/>
            <w:r w:rsidRPr="00460A09">
              <w:rPr>
                <w:rFonts w:ascii="Times New Roman" w:hAnsi="Times New Roman"/>
              </w:rPr>
              <w:t xml:space="preserve">, </w:t>
            </w:r>
            <w:r w:rsidR="00460A09">
              <w:rPr>
                <w:rFonts w:ascii="Times New Roman" w:hAnsi="Times New Roman"/>
              </w:rPr>
              <w:t xml:space="preserve">tālr. </w:t>
            </w:r>
            <w:r w:rsidRPr="00460A09">
              <w:rPr>
                <w:rFonts w:ascii="Times New Roman" w:hAnsi="Times New Roman"/>
              </w:rPr>
              <w:t xml:space="preserve"> </w:t>
            </w:r>
            <w:r w:rsidR="00460A09" w:rsidRPr="00460A09">
              <w:rPr>
                <w:rFonts w:ascii="Times New Roman" w:hAnsi="Times New Roman"/>
              </w:rPr>
              <w:t>29491040</w:t>
            </w:r>
          </w:p>
          <w:p w:rsidR="00460A09" w:rsidRPr="00385F41" w:rsidRDefault="00460A09" w:rsidP="00460A09">
            <w:pPr>
              <w:pStyle w:val="Sarakstarindkopa"/>
              <w:numPr>
                <w:ilvl w:val="0"/>
                <w:numId w:val="4"/>
              </w:numPr>
              <w:spacing w:after="0" w:line="240" w:lineRule="auto"/>
              <w:ind w:left="252" w:hanging="270"/>
              <w:contextualSpacing w:val="0"/>
              <w:rPr>
                <w:rFonts w:ascii="Times New Roman" w:hAnsi="Times New Roman"/>
              </w:rPr>
            </w:pPr>
            <w:r w:rsidRPr="00460A09">
              <w:rPr>
                <w:rFonts w:ascii="Times New Roman" w:hAnsi="Times New Roman"/>
              </w:rPr>
              <w:t>Par ēdināšanu PII „</w:t>
            </w:r>
            <w:r>
              <w:rPr>
                <w:rFonts w:ascii="Times New Roman" w:hAnsi="Times New Roman"/>
              </w:rPr>
              <w:t>Z</w:t>
            </w:r>
            <w:r w:rsidRPr="00460A09">
              <w:rPr>
                <w:rFonts w:ascii="Times New Roman" w:hAnsi="Times New Roman"/>
              </w:rPr>
              <w:t>īlīte” – vadītāja Anita Orbidāne, tālr.</w:t>
            </w:r>
            <w:r>
              <w:rPr>
                <w:rFonts w:ascii="Times New Roman" w:hAnsi="Times New Roman"/>
              </w:rPr>
              <w:t xml:space="preserve"> 28334830</w:t>
            </w:r>
            <w:r>
              <w:t xml:space="preserve"> </w:t>
            </w:r>
          </w:p>
        </w:tc>
      </w:tr>
      <w:tr w:rsidR="00AB69B1" w:rsidRPr="002357CC" w:rsidTr="006E0F31">
        <w:tc>
          <w:tcPr>
            <w:tcW w:w="2620" w:type="dxa"/>
          </w:tcPr>
          <w:p w:rsidR="00AB69B1" w:rsidRPr="002357CC" w:rsidRDefault="00AB69B1" w:rsidP="006E0F31">
            <w:pPr>
              <w:rPr>
                <w:b/>
              </w:rPr>
            </w:pPr>
            <w:r w:rsidRPr="002357CC">
              <w:rPr>
                <w:b/>
                <w:sz w:val="22"/>
                <w:szCs w:val="22"/>
              </w:rPr>
              <w:t>Darba laiks</w:t>
            </w:r>
          </w:p>
        </w:tc>
        <w:tc>
          <w:tcPr>
            <w:tcW w:w="5548" w:type="dxa"/>
          </w:tcPr>
          <w:p w:rsidR="007A32B7" w:rsidRDefault="007A32B7" w:rsidP="007A32B7">
            <w:r>
              <w:rPr>
                <w:sz w:val="22"/>
                <w:szCs w:val="22"/>
              </w:rPr>
              <w:t>P,O, T, C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-17</w:t>
            </w:r>
            <w:r>
              <w:rPr>
                <w:sz w:val="22"/>
                <w:szCs w:val="22"/>
                <w:vertAlign w:val="superscript"/>
              </w:rPr>
              <w:t>00</w:t>
            </w:r>
            <w:r>
              <w:rPr>
                <w:sz w:val="22"/>
                <w:szCs w:val="22"/>
              </w:rPr>
              <w:t xml:space="preserve">; </w:t>
            </w:r>
          </w:p>
          <w:p w:rsidR="00AB69B1" w:rsidRPr="002357CC" w:rsidRDefault="007A32B7" w:rsidP="007A32B7">
            <w:pPr>
              <w:jc w:val="both"/>
            </w:pPr>
            <w:r>
              <w:rPr>
                <w:sz w:val="22"/>
                <w:szCs w:val="22"/>
              </w:rPr>
              <w:t>Piektdienās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-14</w:t>
            </w:r>
            <w:r w:rsidRPr="0063051B">
              <w:rPr>
                <w:sz w:val="22"/>
                <w:szCs w:val="22"/>
                <w:vertAlign w:val="superscript"/>
              </w:rPr>
              <w:t>3</w:t>
            </w:r>
            <w:r>
              <w:rPr>
                <w:sz w:val="22"/>
                <w:szCs w:val="22"/>
                <w:vertAlign w:val="superscript"/>
              </w:rPr>
              <w:t>0</w:t>
            </w:r>
          </w:p>
        </w:tc>
      </w:tr>
    </w:tbl>
    <w:p w:rsidR="00AB69B1" w:rsidRPr="002357CC" w:rsidRDefault="00AB69B1" w:rsidP="00AB69B1">
      <w:pPr>
        <w:pStyle w:val="Pamatteksts"/>
        <w:widowControl/>
        <w:spacing w:after="0"/>
        <w:ind w:left="360"/>
        <w:jc w:val="both"/>
        <w:rPr>
          <w:rFonts w:ascii="Times New Roman" w:hAnsi="Times New Roman"/>
          <w:color w:val="000000"/>
          <w:sz w:val="22"/>
          <w:szCs w:val="22"/>
          <w:lang w:val="lv-LV"/>
        </w:rPr>
      </w:pPr>
    </w:p>
    <w:p w:rsidR="000E71B0" w:rsidRPr="002357CC" w:rsidRDefault="000E71B0" w:rsidP="000E71B0">
      <w:pPr>
        <w:widowControl w:val="0"/>
        <w:numPr>
          <w:ilvl w:val="0"/>
          <w:numId w:val="1"/>
        </w:numPr>
        <w:ind w:right="9"/>
        <w:jc w:val="both"/>
        <w:rPr>
          <w:b/>
          <w:color w:val="000000"/>
          <w:sz w:val="22"/>
          <w:szCs w:val="22"/>
        </w:rPr>
      </w:pPr>
      <w:r w:rsidRPr="002357CC">
        <w:rPr>
          <w:b/>
          <w:color w:val="000000"/>
          <w:sz w:val="22"/>
          <w:szCs w:val="22"/>
        </w:rPr>
        <w:t xml:space="preserve">Iepirkuma identifikācijas numurs </w:t>
      </w:r>
    </w:p>
    <w:p w:rsidR="0043695E" w:rsidRPr="002357CC" w:rsidRDefault="00CF4443" w:rsidP="0043695E">
      <w:pPr>
        <w:ind w:left="360" w:right="9"/>
        <w:jc w:val="both"/>
        <w:rPr>
          <w:color w:val="000000"/>
          <w:sz w:val="22"/>
          <w:szCs w:val="22"/>
        </w:rPr>
      </w:pPr>
      <w:r w:rsidRPr="002357CC">
        <w:rPr>
          <w:color w:val="000000"/>
          <w:sz w:val="22"/>
          <w:szCs w:val="22"/>
        </w:rPr>
        <w:t xml:space="preserve">VNP </w:t>
      </w:r>
      <w:r w:rsidR="00500482" w:rsidRPr="002357CC">
        <w:rPr>
          <w:color w:val="000000"/>
          <w:sz w:val="22"/>
          <w:szCs w:val="22"/>
        </w:rPr>
        <w:t>20</w:t>
      </w:r>
      <w:r w:rsidR="0056481F" w:rsidRPr="002357CC">
        <w:rPr>
          <w:color w:val="000000"/>
          <w:sz w:val="22"/>
          <w:szCs w:val="22"/>
        </w:rPr>
        <w:t>1</w:t>
      </w:r>
      <w:r w:rsidR="0090621A">
        <w:rPr>
          <w:color w:val="000000"/>
          <w:sz w:val="22"/>
          <w:szCs w:val="22"/>
        </w:rPr>
        <w:t>7</w:t>
      </w:r>
      <w:r w:rsidR="00500482" w:rsidRPr="002357CC">
        <w:rPr>
          <w:color w:val="000000"/>
          <w:sz w:val="22"/>
          <w:szCs w:val="22"/>
        </w:rPr>
        <w:t>/</w:t>
      </w:r>
      <w:r w:rsidR="0090621A">
        <w:rPr>
          <w:color w:val="000000"/>
          <w:sz w:val="22"/>
          <w:szCs w:val="22"/>
        </w:rPr>
        <w:t>10</w:t>
      </w:r>
    </w:p>
    <w:p w:rsidR="000E71B0" w:rsidRPr="002357CC" w:rsidRDefault="000E71B0" w:rsidP="000E71B0">
      <w:pPr>
        <w:widowControl w:val="0"/>
        <w:numPr>
          <w:ilvl w:val="0"/>
          <w:numId w:val="1"/>
        </w:numPr>
        <w:ind w:right="9"/>
        <w:jc w:val="both"/>
        <w:rPr>
          <w:b/>
          <w:color w:val="000000"/>
          <w:sz w:val="22"/>
          <w:szCs w:val="22"/>
        </w:rPr>
      </w:pPr>
      <w:r w:rsidRPr="002357CC">
        <w:rPr>
          <w:b/>
          <w:color w:val="000000"/>
          <w:sz w:val="22"/>
          <w:szCs w:val="22"/>
        </w:rPr>
        <w:t>Iepirkuma metode</w:t>
      </w:r>
    </w:p>
    <w:p w:rsidR="00E3482B" w:rsidRPr="002357CC" w:rsidRDefault="000E71B0" w:rsidP="00E3482B">
      <w:pPr>
        <w:autoSpaceDE w:val="0"/>
        <w:autoSpaceDN w:val="0"/>
        <w:adjustRightInd w:val="0"/>
        <w:rPr>
          <w:bCs/>
          <w:color w:val="000000"/>
          <w:sz w:val="22"/>
          <w:szCs w:val="22"/>
        </w:rPr>
      </w:pPr>
      <w:r w:rsidRPr="002357CC">
        <w:rPr>
          <w:color w:val="000000"/>
          <w:sz w:val="22"/>
          <w:szCs w:val="22"/>
        </w:rPr>
        <w:t xml:space="preserve">Iepirkums saskaņā ar Publisko iepirkumu </w:t>
      </w:r>
      <w:r w:rsidRPr="0021503B">
        <w:rPr>
          <w:color w:val="000000"/>
          <w:sz w:val="22"/>
          <w:szCs w:val="22"/>
        </w:rPr>
        <w:t xml:space="preserve">likuma </w:t>
      </w:r>
      <w:r w:rsidR="0090621A">
        <w:rPr>
          <w:color w:val="000000"/>
          <w:sz w:val="22"/>
          <w:szCs w:val="22"/>
        </w:rPr>
        <w:t>10</w:t>
      </w:r>
      <w:r w:rsidRPr="0021503B">
        <w:rPr>
          <w:color w:val="000000"/>
          <w:sz w:val="22"/>
          <w:szCs w:val="22"/>
        </w:rPr>
        <w:t>.</w:t>
      </w:r>
      <w:r w:rsidR="0021503B" w:rsidRPr="0021503B">
        <w:rPr>
          <w:color w:val="000000"/>
          <w:sz w:val="22"/>
          <w:szCs w:val="22"/>
        </w:rPr>
        <w:t>pant</w:t>
      </w:r>
      <w:r w:rsidR="0090621A">
        <w:rPr>
          <w:color w:val="000000"/>
          <w:sz w:val="22"/>
          <w:szCs w:val="22"/>
        </w:rPr>
        <w:t>u</w:t>
      </w:r>
      <w:r w:rsidR="0021503B" w:rsidRPr="0021503B">
        <w:rPr>
          <w:color w:val="000000"/>
          <w:sz w:val="22"/>
          <w:szCs w:val="22"/>
        </w:rPr>
        <w:t xml:space="preserve"> </w:t>
      </w:r>
      <w:r w:rsidR="00E3482B" w:rsidRPr="002357CC">
        <w:rPr>
          <w:color w:val="000000"/>
          <w:sz w:val="22"/>
          <w:szCs w:val="22"/>
        </w:rPr>
        <w:t xml:space="preserve">- </w:t>
      </w:r>
      <w:r w:rsidR="00385F41">
        <w:rPr>
          <w:bCs/>
          <w:color w:val="000000"/>
          <w:sz w:val="22"/>
          <w:szCs w:val="22"/>
        </w:rPr>
        <w:t xml:space="preserve">Publisko iepirkumu likuma </w:t>
      </w:r>
      <w:r w:rsidR="0090621A">
        <w:rPr>
          <w:bCs/>
          <w:color w:val="000000"/>
          <w:sz w:val="22"/>
          <w:szCs w:val="22"/>
        </w:rPr>
        <w:t>2.</w:t>
      </w:r>
      <w:r w:rsidR="00385F41">
        <w:rPr>
          <w:bCs/>
          <w:color w:val="000000"/>
          <w:sz w:val="22"/>
          <w:szCs w:val="22"/>
        </w:rPr>
        <w:t xml:space="preserve"> </w:t>
      </w:r>
      <w:r w:rsidR="0090621A">
        <w:rPr>
          <w:bCs/>
          <w:color w:val="000000"/>
          <w:sz w:val="22"/>
          <w:szCs w:val="22"/>
        </w:rPr>
        <w:t>pielikuma</w:t>
      </w:r>
      <w:r w:rsidR="00E3482B" w:rsidRPr="002357CC">
        <w:rPr>
          <w:bCs/>
          <w:color w:val="000000"/>
          <w:sz w:val="22"/>
          <w:szCs w:val="22"/>
        </w:rPr>
        <w:t xml:space="preserve"> pakalpojumi </w:t>
      </w:r>
      <w:r w:rsidR="00E3482B" w:rsidRPr="002357CC">
        <w:rPr>
          <w:color w:val="000000"/>
          <w:sz w:val="22"/>
          <w:szCs w:val="22"/>
        </w:rPr>
        <w:t xml:space="preserve">(CPV kods </w:t>
      </w:r>
      <w:r w:rsidR="00816846">
        <w:t>55524000-9</w:t>
      </w:r>
      <w:r w:rsidR="00E3482B" w:rsidRPr="002357CC">
        <w:rPr>
          <w:color w:val="000000"/>
          <w:sz w:val="22"/>
          <w:szCs w:val="22"/>
        </w:rPr>
        <w:t>)</w:t>
      </w:r>
      <w:r w:rsidR="00E3482B" w:rsidRPr="002357CC">
        <w:rPr>
          <w:bCs/>
          <w:color w:val="000000"/>
          <w:sz w:val="22"/>
          <w:szCs w:val="22"/>
        </w:rPr>
        <w:t>.</w:t>
      </w:r>
    </w:p>
    <w:p w:rsidR="000E71B0" w:rsidRPr="002357CC" w:rsidRDefault="000E71B0" w:rsidP="000E71B0">
      <w:pPr>
        <w:pStyle w:val="Komentrateksts"/>
        <w:jc w:val="both"/>
        <w:rPr>
          <w:color w:val="000000"/>
          <w:sz w:val="22"/>
          <w:szCs w:val="22"/>
        </w:rPr>
      </w:pPr>
    </w:p>
    <w:p w:rsidR="000E71B0" w:rsidRPr="002357CC" w:rsidRDefault="000E71B0" w:rsidP="000E71B0">
      <w:pPr>
        <w:widowControl w:val="0"/>
        <w:numPr>
          <w:ilvl w:val="0"/>
          <w:numId w:val="1"/>
        </w:numPr>
        <w:ind w:right="9"/>
        <w:jc w:val="both"/>
        <w:rPr>
          <w:b/>
          <w:color w:val="000000"/>
          <w:sz w:val="22"/>
          <w:szCs w:val="22"/>
        </w:rPr>
      </w:pPr>
      <w:r w:rsidRPr="002357CC">
        <w:rPr>
          <w:b/>
          <w:color w:val="000000"/>
          <w:sz w:val="22"/>
          <w:szCs w:val="22"/>
        </w:rPr>
        <w:t>Iepirkuma priekšmets un apjoms</w:t>
      </w:r>
    </w:p>
    <w:p w:rsidR="00BA627C" w:rsidRPr="002357CC" w:rsidRDefault="00C5568D" w:rsidP="00C57410">
      <w:pPr>
        <w:tabs>
          <w:tab w:val="left" w:pos="4878"/>
        </w:tabs>
        <w:suppressAutoHyphens/>
        <w:snapToGrid w:val="0"/>
        <w:jc w:val="both"/>
        <w:rPr>
          <w:sz w:val="22"/>
          <w:szCs w:val="22"/>
        </w:rPr>
      </w:pPr>
      <w:r w:rsidRPr="002357CC">
        <w:rPr>
          <w:sz w:val="22"/>
          <w:szCs w:val="22"/>
        </w:rPr>
        <w:t>Iepirkuma priekšmets ir</w:t>
      </w:r>
      <w:r w:rsidR="00E3482B" w:rsidRPr="002357CC">
        <w:rPr>
          <w:sz w:val="22"/>
          <w:szCs w:val="22"/>
        </w:rPr>
        <w:t xml:space="preserve"> ēdināšanas pakalpojumi Viesītes novada pašvaldības izglītības iestādēs – PII „Zīlīte” un Viesītes vidusskol</w:t>
      </w:r>
      <w:r w:rsidR="00ED6E75">
        <w:rPr>
          <w:sz w:val="22"/>
          <w:szCs w:val="22"/>
        </w:rPr>
        <w:t>ā, ēdienu gatavojot uz vietas,</w:t>
      </w:r>
      <w:r w:rsidR="00BA627C" w:rsidRPr="002357CC">
        <w:rPr>
          <w:sz w:val="22"/>
          <w:szCs w:val="22"/>
        </w:rPr>
        <w:t xml:space="preserve"> saskaņā ar Tehnisko specifikāciju (</w:t>
      </w:r>
      <w:r w:rsidR="00ED6E75">
        <w:rPr>
          <w:sz w:val="22"/>
          <w:szCs w:val="22"/>
        </w:rPr>
        <w:t>2</w:t>
      </w:r>
      <w:r w:rsidR="00BA627C" w:rsidRPr="002357CC">
        <w:rPr>
          <w:sz w:val="22"/>
          <w:szCs w:val="22"/>
        </w:rPr>
        <w:t>.</w:t>
      </w:r>
      <w:r w:rsidR="00BA627C" w:rsidRPr="00652147">
        <w:rPr>
          <w:sz w:val="22"/>
          <w:szCs w:val="22"/>
        </w:rPr>
        <w:t>pielikums</w:t>
      </w:r>
      <w:r w:rsidR="00BA627C" w:rsidRPr="002357CC">
        <w:rPr>
          <w:sz w:val="22"/>
          <w:szCs w:val="22"/>
        </w:rPr>
        <w:t xml:space="preserve">). </w:t>
      </w:r>
    </w:p>
    <w:p w:rsidR="00E3482B" w:rsidRDefault="00C5568D" w:rsidP="007D137A">
      <w:pPr>
        <w:tabs>
          <w:tab w:val="num" w:pos="426"/>
        </w:tabs>
        <w:jc w:val="both"/>
        <w:rPr>
          <w:sz w:val="22"/>
          <w:szCs w:val="22"/>
        </w:rPr>
      </w:pPr>
      <w:r w:rsidRPr="002357CC">
        <w:rPr>
          <w:sz w:val="22"/>
          <w:szCs w:val="22"/>
        </w:rPr>
        <w:t>Iepirkum</w:t>
      </w:r>
      <w:r w:rsidR="00D32B9F">
        <w:rPr>
          <w:sz w:val="22"/>
          <w:szCs w:val="22"/>
        </w:rPr>
        <w:t>a priekšmets</w:t>
      </w:r>
      <w:r w:rsidRPr="002357CC">
        <w:rPr>
          <w:sz w:val="22"/>
          <w:szCs w:val="22"/>
        </w:rPr>
        <w:t xml:space="preserve"> </w:t>
      </w:r>
      <w:r w:rsidR="00457268">
        <w:rPr>
          <w:sz w:val="22"/>
          <w:szCs w:val="22"/>
        </w:rPr>
        <w:t>nav</w:t>
      </w:r>
      <w:r w:rsidR="00E3482B" w:rsidRPr="002357CC">
        <w:rPr>
          <w:sz w:val="22"/>
          <w:szCs w:val="22"/>
        </w:rPr>
        <w:t xml:space="preserve"> s</w:t>
      </w:r>
      <w:r w:rsidRPr="002357CC">
        <w:rPr>
          <w:sz w:val="22"/>
          <w:szCs w:val="22"/>
        </w:rPr>
        <w:t>adalīts</w:t>
      </w:r>
      <w:r w:rsidR="00E3482B" w:rsidRPr="002357CC">
        <w:rPr>
          <w:sz w:val="22"/>
          <w:szCs w:val="22"/>
        </w:rPr>
        <w:t xml:space="preserve"> </w:t>
      </w:r>
      <w:r w:rsidRPr="002357CC">
        <w:rPr>
          <w:sz w:val="22"/>
          <w:szCs w:val="22"/>
        </w:rPr>
        <w:t>daļās</w:t>
      </w:r>
      <w:r w:rsidR="003C6D9E">
        <w:rPr>
          <w:sz w:val="22"/>
          <w:szCs w:val="22"/>
        </w:rPr>
        <w:t>.</w:t>
      </w:r>
    </w:p>
    <w:p w:rsidR="00E05CD3" w:rsidRPr="00E05CD3" w:rsidRDefault="002627CB" w:rsidP="00E05CD3">
      <w:pPr>
        <w:ind w:left="-18"/>
        <w:rPr>
          <w:sz w:val="22"/>
          <w:szCs w:val="22"/>
        </w:rPr>
      </w:pPr>
      <w:r w:rsidRPr="00E05CD3">
        <w:rPr>
          <w:sz w:val="22"/>
          <w:szCs w:val="22"/>
        </w:rPr>
        <w:t xml:space="preserve">Apskatīt telpas, esošās iekārtas un  inventāru var </w:t>
      </w:r>
      <w:r w:rsidR="00E05CD3" w:rsidRPr="00E05CD3">
        <w:rPr>
          <w:sz w:val="22"/>
          <w:szCs w:val="22"/>
        </w:rPr>
        <w:t xml:space="preserve">iepriekš </w:t>
      </w:r>
      <w:r w:rsidRPr="00E05CD3">
        <w:rPr>
          <w:sz w:val="22"/>
          <w:szCs w:val="22"/>
        </w:rPr>
        <w:t>sazinoties ar izglītības iestāžu vadīt</w:t>
      </w:r>
      <w:r w:rsidR="00E05CD3" w:rsidRPr="00E05CD3">
        <w:rPr>
          <w:sz w:val="22"/>
          <w:szCs w:val="22"/>
        </w:rPr>
        <w:t>ājiem:</w:t>
      </w:r>
    </w:p>
    <w:p w:rsidR="00E05CD3" w:rsidRPr="00E05CD3" w:rsidRDefault="00E05CD3" w:rsidP="00E05CD3">
      <w:pPr>
        <w:rPr>
          <w:sz w:val="22"/>
          <w:szCs w:val="22"/>
        </w:rPr>
      </w:pPr>
      <w:r w:rsidRPr="00E05CD3">
        <w:t xml:space="preserve"> </w:t>
      </w:r>
      <w:r w:rsidRPr="00E05CD3">
        <w:rPr>
          <w:sz w:val="22"/>
          <w:szCs w:val="22"/>
        </w:rPr>
        <w:t xml:space="preserve">Viesītes vidusskolā - direktors Andris </w:t>
      </w:r>
      <w:proofErr w:type="spellStart"/>
      <w:r w:rsidRPr="00E05CD3">
        <w:rPr>
          <w:sz w:val="22"/>
          <w:szCs w:val="22"/>
        </w:rPr>
        <w:t>Baldunčiks</w:t>
      </w:r>
      <w:proofErr w:type="spellEnd"/>
      <w:r w:rsidRPr="00E05CD3">
        <w:rPr>
          <w:sz w:val="22"/>
          <w:szCs w:val="22"/>
        </w:rPr>
        <w:t>, tālr.  29491040</w:t>
      </w:r>
      <w:r>
        <w:rPr>
          <w:sz w:val="22"/>
          <w:szCs w:val="22"/>
        </w:rPr>
        <w:t>,</w:t>
      </w:r>
    </w:p>
    <w:p w:rsidR="00476E2B" w:rsidRPr="00E05CD3" w:rsidRDefault="00E05CD3" w:rsidP="00E05CD3">
      <w:pPr>
        <w:jc w:val="both"/>
        <w:rPr>
          <w:sz w:val="22"/>
          <w:szCs w:val="22"/>
        </w:rPr>
      </w:pPr>
      <w:r w:rsidRPr="00E05CD3">
        <w:rPr>
          <w:sz w:val="22"/>
          <w:szCs w:val="22"/>
        </w:rPr>
        <w:t>PII „Zīlīte” – vadītāja Anita Orbidāne, tālr. 28334830</w:t>
      </w:r>
      <w:r>
        <w:rPr>
          <w:sz w:val="22"/>
          <w:szCs w:val="22"/>
        </w:rPr>
        <w:t>.</w:t>
      </w:r>
    </w:p>
    <w:p w:rsidR="00E05CD3" w:rsidRPr="00A279D7" w:rsidRDefault="00E05CD3" w:rsidP="00476E2B">
      <w:pPr>
        <w:jc w:val="both"/>
        <w:rPr>
          <w:sz w:val="22"/>
          <w:szCs w:val="22"/>
        </w:rPr>
      </w:pPr>
    </w:p>
    <w:p w:rsidR="000E71B0" w:rsidRPr="00A279D7" w:rsidRDefault="00E3482B" w:rsidP="00A279D7">
      <w:pPr>
        <w:pStyle w:val="Sarakstarindkopa"/>
        <w:numPr>
          <w:ilvl w:val="0"/>
          <w:numId w:val="1"/>
        </w:numPr>
        <w:jc w:val="both"/>
        <w:rPr>
          <w:rFonts w:ascii="Times New Roman" w:hAnsi="Times New Roman"/>
          <w:b/>
          <w:color w:val="000000"/>
        </w:rPr>
      </w:pPr>
      <w:r w:rsidRPr="00A279D7">
        <w:rPr>
          <w:rFonts w:ascii="Times New Roman" w:hAnsi="Times New Roman"/>
          <w:b/>
          <w:color w:val="000000"/>
        </w:rPr>
        <w:t>Līguma</w:t>
      </w:r>
      <w:r w:rsidR="000E71B0" w:rsidRPr="00A279D7">
        <w:rPr>
          <w:rFonts w:ascii="Times New Roman" w:hAnsi="Times New Roman"/>
          <w:b/>
          <w:color w:val="000000"/>
        </w:rPr>
        <w:t xml:space="preserve"> izpildes</w:t>
      </w:r>
      <w:r w:rsidR="00F858A7">
        <w:rPr>
          <w:rFonts w:ascii="Times New Roman" w:hAnsi="Times New Roman"/>
          <w:b/>
          <w:color w:val="000000"/>
        </w:rPr>
        <w:t xml:space="preserve"> (pakalpojuma sniegšanas)</w:t>
      </w:r>
      <w:r w:rsidR="000E71B0" w:rsidRPr="00A279D7">
        <w:rPr>
          <w:rFonts w:ascii="Times New Roman" w:hAnsi="Times New Roman"/>
          <w:b/>
          <w:color w:val="000000"/>
        </w:rPr>
        <w:t xml:space="preserve"> </w:t>
      </w:r>
      <w:r w:rsidRPr="00A279D7">
        <w:rPr>
          <w:rFonts w:ascii="Times New Roman" w:hAnsi="Times New Roman"/>
          <w:b/>
          <w:color w:val="000000"/>
        </w:rPr>
        <w:t xml:space="preserve">laiks </w:t>
      </w:r>
      <w:r w:rsidR="00A279D7" w:rsidRPr="00A279D7">
        <w:rPr>
          <w:rFonts w:ascii="Times New Roman" w:hAnsi="Times New Roman"/>
          <w:b/>
          <w:color w:val="000000"/>
        </w:rPr>
        <w:t>01.09.201</w:t>
      </w:r>
      <w:r w:rsidR="003C6D9E">
        <w:rPr>
          <w:rFonts w:ascii="Times New Roman" w:hAnsi="Times New Roman"/>
          <w:b/>
          <w:color w:val="000000"/>
        </w:rPr>
        <w:t>7</w:t>
      </w:r>
      <w:r w:rsidR="000B02AE">
        <w:rPr>
          <w:rFonts w:ascii="Times New Roman" w:hAnsi="Times New Roman"/>
          <w:b/>
          <w:color w:val="000000"/>
        </w:rPr>
        <w:t>.</w:t>
      </w:r>
      <w:r w:rsidR="00A279D7" w:rsidRPr="00A279D7">
        <w:rPr>
          <w:rFonts w:ascii="Times New Roman" w:hAnsi="Times New Roman"/>
          <w:b/>
          <w:color w:val="000000"/>
        </w:rPr>
        <w:t>-31.0</w:t>
      </w:r>
      <w:r w:rsidR="005479C1">
        <w:rPr>
          <w:rFonts w:ascii="Times New Roman" w:hAnsi="Times New Roman"/>
          <w:b/>
          <w:color w:val="000000"/>
        </w:rPr>
        <w:t>8</w:t>
      </w:r>
      <w:r w:rsidR="00A279D7" w:rsidRPr="00A279D7">
        <w:rPr>
          <w:rFonts w:ascii="Times New Roman" w:hAnsi="Times New Roman"/>
          <w:b/>
          <w:color w:val="000000"/>
        </w:rPr>
        <w:t>.20</w:t>
      </w:r>
      <w:r w:rsidR="003C6D9E">
        <w:rPr>
          <w:rFonts w:ascii="Times New Roman" w:hAnsi="Times New Roman"/>
          <w:b/>
          <w:color w:val="000000"/>
        </w:rPr>
        <w:t>20</w:t>
      </w:r>
      <w:r w:rsidR="00A279D7" w:rsidRPr="00A279D7">
        <w:rPr>
          <w:rFonts w:ascii="Times New Roman" w:hAnsi="Times New Roman"/>
          <w:b/>
          <w:color w:val="000000"/>
        </w:rPr>
        <w:t>.</w:t>
      </w:r>
    </w:p>
    <w:p w:rsidR="003B101F" w:rsidRPr="002357CC" w:rsidRDefault="003B101F" w:rsidP="003B101F">
      <w:pPr>
        <w:widowControl w:val="0"/>
        <w:numPr>
          <w:ilvl w:val="0"/>
          <w:numId w:val="1"/>
        </w:numPr>
        <w:suppressAutoHyphens/>
        <w:autoSpaceDE w:val="0"/>
        <w:jc w:val="both"/>
        <w:rPr>
          <w:rFonts w:eastAsia="Times-Roman"/>
          <w:b/>
          <w:color w:val="000000"/>
          <w:sz w:val="22"/>
          <w:szCs w:val="22"/>
        </w:rPr>
      </w:pPr>
      <w:r w:rsidRPr="002357CC">
        <w:rPr>
          <w:rFonts w:eastAsia="Times-Bold"/>
          <w:b/>
          <w:bCs/>
          <w:color w:val="000000"/>
          <w:sz w:val="22"/>
          <w:szCs w:val="22"/>
        </w:rPr>
        <w:t>Iesp</w:t>
      </w:r>
      <w:r w:rsidRPr="002357CC">
        <w:rPr>
          <w:rFonts w:eastAsia="TimesNewRoman"/>
          <w:b/>
          <w:bCs/>
          <w:color w:val="000000"/>
          <w:sz w:val="22"/>
          <w:szCs w:val="22"/>
        </w:rPr>
        <w:t>ē</w:t>
      </w:r>
      <w:r w:rsidRPr="002357CC">
        <w:rPr>
          <w:rFonts w:eastAsia="Times-Bold"/>
          <w:b/>
          <w:bCs/>
          <w:color w:val="000000"/>
          <w:sz w:val="22"/>
          <w:szCs w:val="22"/>
        </w:rPr>
        <w:t>jas saņemt iepirkuma nolikumu</w:t>
      </w:r>
      <w:r w:rsidR="00E72653">
        <w:rPr>
          <w:rFonts w:eastAsia="Times-Bold"/>
          <w:b/>
          <w:bCs/>
          <w:color w:val="000000"/>
          <w:sz w:val="22"/>
          <w:szCs w:val="22"/>
        </w:rPr>
        <w:t xml:space="preserve"> un saziņa</w:t>
      </w:r>
    </w:p>
    <w:p w:rsidR="00E72653" w:rsidRDefault="00E72653" w:rsidP="00E72653">
      <w:pPr>
        <w:pStyle w:val="Sarakstarindkopa"/>
        <w:numPr>
          <w:ilvl w:val="1"/>
          <w:numId w:val="1"/>
        </w:numPr>
        <w:tabs>
          <w:tab w:val="clear" w:pos="360"/>
        </w:tabs>
        <w:spacing w:after="0" w:line="240" w:lineRule="auto"/>
        <w:ind w:left="357" w:hanging="357"/>
        <w:jc w:val="both"/>
        <w:rPr>
          <w:rFonts w:ascii="Times New Roman" w:eastAsia="Times-Roman" w:hAnsi="Times New Roman"/>
        </w:rPr>
      </w:pPr>
      <w:r>
        <w:rPr>
          <w:rFonts w:ascii="Times New Roman" w:eastAsia="Times-Roman" w:hAnsi="Times New Roman"/>
        </w:rPr>
        <w:t>Iepirkumu komisija nodrošina br</w:t>
      </w:r>
      <w:r>
        <w:rPr>
          <w:rFonts w:ascii="Times New Roman" w:eastAsia="TimesNewRoman" w:hAnsi="Times New Roman"/>
        </w:rPr>
        <w:t>ī</w:t>
      </w:r>
      <w:r>
        <w:rPr>
          <w:rFonts w:ascii="Times New Roman" w:eastAsia="Times-Roman" w:hAnsi="Times New Roman"/>
        </w:rPr>
        <w:t>vu un tiešu elektronisku pieeju iepirkuma proced</w:t>
      </w:r>
      <w:r>
        <w:rPr>
          <w:rFonts w:ascii="Times New Roman" w:eastAsia="TimesNewRoman" w:hAnsi="Times New Roman"/>
        </w:rPr>
        <w:t>ū</w:t>
      </w:r>
      <w:r>
        <w:rPr>
          <w:rFonts w:ascii="Times New Roman" w:eastAsia="Times-Roman" w:hAnsi="Times New Roman"/>
        </w:rPr>
        <w:t>ras dokumentiem ar iesp</w:t>
      </w:r>
      <w:r>
        <w:rPr>
          <w:rFonts w:ascii="Times New Roman" w:eastAsia="TimesNewRoman" w:hAnsi="Times New Roman"/>
        </w:rPr>
        <w:t>ē</w:t>
      </w:r>
      <w:r>
        <w:rPr>
          <w:rFonts w:ascii="Times New Roman" w:eastAsia="Times-Roman" w:hAnsi="Times New Roman"/>
        </w:rPr>
        <w:t>ju apskat</w:t>
      </w:r>
      <w:r>
        <w:rPr>
          <w:rFonts w:ascii="Times New Roman" w:eastAsia="TimesNewRoman" w:hAnsi="Times New Roman"/>
        </w:rPr>
        <w:t>ī</w:t>
      </w:r>
      <w:r>
        <w:rPr>
          <w:rFonts w:ascii="Times New Roman" w:eastAsia="Times-Roman" w:hAnsi="Times New Roman"/>
        </w:rPr>
        <w:t>t un lejupiel</w:t>
      </w:r>
      <w:r>
        <w:rPr>
          <w:rFonts w:ascii="Times New Roman" w:eastAsia="TimesNewRoman" w:hAnsi="Times New Roman"/>
        </w:rPr>
        <w:t>ā</w:t>
      </w:r>
      <w:r>
        <w:rPr>
          <w:rFonts w:ascii="Times New Roman" w:eastAsia="Times-Roman" w:hAnsi="Times New Roman"/>
        </w:rPr>
        <w:t>d</w:t>
      </w:r>
      <w:r>
        <w:rPr>
          <w:rFonts w:ascii="Times New Roman" w:eastAsia="TimesNewRoman" w:hAnsi="Times New Roman"/>
        </w:rPr>
        <w:t>ē</w:t>
      </w:r>
      <w:r>
        <w:rPr>
          <w:rFonts w:ascii="Times New Roman" w:eastAsia="Times-Roman" w:hAnsi="Times New Roman"/>
        </w:rPr>
        <w:t>t. Nolikums ir pieejams interneta m</w:t>
      </w:r>
      <w:r>
        <w:rPr>
          <w:rFonts w:ascii="Times New Roman" w:eastAsia="TimesNewRoman" w:hAnsi="Times New Roman"/>
        </w:rPr>
        <w:t>ā</w:t>
      </w:r>
      <w:r>
        <w:rPr>
          <w:rFonts w:ascii="Times New Roman" w:eastAsia="Times-Roman" w:hAnsi="Times New Roman"/>
        </w:rPr>
        <w:t>jas lap</w:t>
      </w:r>
      <w:r>
        <w:rPr>
          <w:rFonts w:ascii="Times New Roman" w:eastAsia="TimesNewRoman" w:hAnsi="Times New Roman"/>
        </w:rPr>
        <w:t xml:space="preserve">ā: </w:t>
      </w:r>
      <w:hyperlink r:id="rId9" w:history="1">
        <w:r w:rsidRPr="002C15EB">
          <w:rPr>
            <w:rStyle w:val="Hipersaite"/>
            <w:rFonts w:ascii="Times New Roman" w:eastAsia="Times-Roman" w:hAnsi="Times New Roman"/>
            <w:bCs/>
          </w:rPr>
          <w:t>http://www.viesite.lv</w:t>
        </w:r>
      </w:hyperlink>
      <w:r>
        <w:rPr>
          <w:rFonts w:ascii="Times New Roman" w:eastAsia="Times-Roman" w:hAnsi="Times New Roman"/>
          <w:b/>
          <w:bCs/>
          <w:u w:val="single"/>
        </w:rPr>
        <w:t xml:space="preserve"> </w:t>
      </w:r>
      <w:r>
        <w:rPr>
          <w:rFonts w:ascii="Times New Roman" w:eastAsia="Times-Roman" w:hAnsi="Times New Roman"/>
          <w:b/>
          <w:bCs/>
        </w:rPr>
        <w:t xml:space="preserve"> - sadaļā Iepirkumi</w:t>
      </w:r>
      <w:r>
        <w:rPr>
          <w:rFonts w:ascii="Times New Roman" w:eastAsia="Times-Roman" w:hAnsi="Times New Roman"/>
        </w:rPr>
        <w:t xml:space="preserve">  </w:t>
      </w:r>
      <w:hyperlink r:id="rId10" w:history="1">
        <w:r w:rsidRPr="00FF07B1">
          <w:rPr>
            <w:rStyle w:val="Hipersaite"/>
            <w:rFonts w:ascii="Times New Roman" w:eastAsia="Times-Roman" w:hAnsi="Times New Roman"/>
          </w:rPr>
          <w:t>http://www.viesite.lv/?page_id=30271</w:t>
        </w:r>
      </w:hyperlink>
      <w:r>
        <w:rPr>
          <w:rFonts w:ascii="Times New Roman" w:eastAsia="Times-Roman" w:hAnsi="Times New Roman"/>
        </w:rPr>
        <w:t>vai Viesītes novada pašvaldībā, Brīvības ielā 10, Viesītē.</w:t>
      </w:r>
    </w:p>
    <w:p w:rsidR="00E72653" w:rsidRDefault="00E72653" w:rsidP="00E72653">
      <w:pPr>
        <w:pStyle w:val="Sarakstarindkopa"/>
        <w:numPr>
          <w:ilvl w:val="1"/>
          <w:numId w:val="1"/>
        </w:numPr>
        <w:tabs>
          <w:tab w:val="clear" w:pos="360"/>
        </w:tabs>
        <w:spacing w:after="0" w:line="240" w:lineRule="auto"/>
        <w:ind w:left="357" w:hanging="357"/>
        <w:jc w:val="both"/>
        <w:rPr>
          <w:rFonts w:ascii="Times New Roman" w:eastAsia="Times-Roman" w:hAnsi="Times New Roman"/>
        </w:rPr>
      </w:pPr>
      <w:r>
        <w:rPr>
          <w:rFonts w:ascii="Times New Roman" w:eastAsia="Times-Roman" w:hAnsi="Times New Roman"/>
        </w:rPr>
        <w:t xml:space="preserve">Ieinteresētajiem piegādātājiem ir pienākums sekot informācijai </w:t>
      </w:r>
      <w:hyperlink r:id="rId11" w:history="1">
        <w:r w:rsidRPr="00FF07B1">
          <w:rPr>
            <w:rStyle w:val="Hipersaite"/>
            <w:rFonts w:ascii="Times New Roman" w:eastAsia="Times-Roman" w:hAnsi="Times New Roman"/>
          </w:rPr>
          <w:t>http://www.viesite.lv/?page_id=30271</w:t>
        </w:r>
      </w:hyperlink>
      <w:r>
        <w:rPr>
          <w:rFonts w:ascii="Times New Roman" w:eastAsia="Times-Roman" w:hAnsi="Times New Roman"/>
          <w:b/>
          <w:bCs/>
        </w:rPr>
        <w:t xml:space="preserve"> - </w:t>
      </w:r>
      <w:r w:rsidRPr="001E65D4">
        <w:rPr>
          <w:rFonts w:ascii="Times New Roman" w:eastAsia="Times-Roman" w:hAnsi="Times New Roman"/>
          <w:bCs/>
        </w:rPr>
        <w:t>līdz piedāvājumu iesniegšanas termiņa beigām.</w:t>
      </w:r>
    </w:p>
    <w:p w:rsidR="00E72653" w:rsidRDefault="00E72653" w:rsidP="00E72653">
      <w:pPr>
        <w:pStyle w:val="Apakpunkts"/>
        <w:numPr>
          <w:ilvl w:val="1"/>
          <w:numId w:val="1"/>
        </w:numPr>
        <w:tabs>
          <w:tab w:val="clear" w:pos="360"/>
        </w:tabs>
        <w:ind w:left="357" w:hanging="357"/>
        <w:jc w:val="both"/>
        <w:rPr>
          <w:rFonts w:ascii="Times New Roman" w:eastAsia="Times-Roman" w:hAnsi="Times New Roman"/>
          <w:b w:val="0"/>
          <w:bCs/>
          <w:szCs w:val="22"/>
          <w:lang w:eastAsia="en-US"/>
        </w:rPr>
      </w:pPr>
      <w:r>
        <w:rPr>
          <w:rFonts w:ascii="Times New Roman" w:eastAsia="Times-Roman" w:hAnsi="Times New Roman"/>
          <w:b w:val="0"/>
          <w:bCs/>
          <w:szCs w:val="22"/>
          <w:lang w:eastAsia="en-US"/>
        </w:rPr>
        <w:t>Saziņa starp Pasūtītāju un Ieinteresētajiem piegādātājiem iepirkuma procedūras ietvaros notiek latviešu valodā pa pastu (arī elektronisko pastu) vai faksu.</w:t>
      </w:r>
    </w:p>
    <w:p w:rsidR="00E72653" w:rsidRPr="00597C5E" w:rsidRDefault="00E72653" w:rsidP="006A2C9C">
      <w:pPr>
        <w:pStyle w:val="Sarakstarindkopa"/>
        <w:numPr>
          <w:ilvl w:val="1"/>
          <w:numId w:val="1"/>
        </w:numPr>
        <w:tabs>
          <w:tab w:val="clear" w:pos="360"/>
        </w:tabs>
        <w:spacing w:line="240" w:lineRule="auto"/>
        <w:ind w:left="426" w:hanging="426"/>
        <w:jc w:val="both"/>
        <w:rPr>
          <w:rFonts w:ascii="Times New Roman" w:hAnsi="Times New Roman"/>
        </w:rPr>
      </w:pPr>
      <w:r w:rsidRPr="00597C5E">
        <w:rPr>
          <w:rFonts w:ascii="Times New Roman" w:hAnsi="Times New Roman"/>
        </w:rPr>
        <w:t xml:space="preserve">Ja ieinteresētais piegādātājs ir laikus pieprasījis papildu informāciju par iepirkuma procedūras dokumentos iekļautajām prasībām, iepirkuma komisija to sniedz </w:t>
      </w:r>
      <w:r>
        <w:rPr>
          <w:rFonts w:ascii="Times New Roman" w:hAnsi="Times New Roman"/>
        </w:rPr>
        <w:t>ar drošu elektronisku parakstu parakstīta dokumenta veidā uz pretendenta norādīto e- pasta adresi</w:t>
      </w:r>
      <w:r w:rsidRPr="00597C5E">
        <w:rPr>
          <w:rFonts w:ascii="Times New Roman" w:hAnsi="Times New Roman"/>
        </w:rPr>
        <w:t xml:space="preserve"> 5 (piecu) </w:t>
      </w:r>
      <w:r>
        <w:rPr>
          <w:rFonts w:ascii="Times New Roman" w:hAnsi="Times New Roman"/>
        </w:rPr>
        <w:t>darb</w:t>
      </w:r>
      <w:r w:rsidRPr="00597C5E">
        <w:rPr>
          <w:rFonts w:ascii="Times New Roman" w:hAnsi="Times New Roman"/>
        </w:rPr>
        <w:t xml:space="preserve">dienu laikā, bet ne vēlāk kā 6 (sešas) dienas pirms piedāvājumu iesniegšanas termiņa beigām. Vienlaikus ar papildu informācijas nosūtīšanu piegādātājam, kas uzdevis jautājumu, Pasūtītājs ievieto šo informāciju mājas lapā internetā </w:t>
      </w:r>
      <w:hyperlink r:id="rId12" w:history="1">
        <w:r w:rsidRPr="00FF07B1">
          <w:rPr>
            <w:rStyle w:val="Hipersaite"/>
            <w:rFonts w:ascii="Times New Roman" w:eastAsia="Times-Roman" w:hAnsi="Times New Roman"/>
          </w:rPr>
          <w:t>http://www.viesite.lv/?page_id=30271</w:t>
        </w:r>
      </w:hyperlink>
      <w:r w:rsidRPr="00597C5E">
        <w:rPr>
          <w:rFonts w:ascii="Times New Roman" w:hAnsi="Times New Roman"/>
        </w:rPr>
        <w:t>, kurā ir pieejami iepirkuma procedūras dokumenti, norādot arī uzdoto jautājumu.</w:t>
      </w:r>
    </w:p>
    <w:p w:rsidR="003B101F" w:rsidRPr="002357CC" w:rsidRDefault="003B101F" w:rsidP="00A555EF">
      <w:pPr>
        <w:widowControl w:val="0"/>
        <w:numPr>
          <w:ilvl w:val="0"/>
          <w:numId w:val="1"/>
        </w:numPr>
        <w:suppressAutoHyphens/>
        <w:autoSpaceDE w:val="0"/>
        <w:jc w:val="both"/>
        <w:rPr>
          <w:rFonts w:eastAsia="Times-Bold"/>
          <w:b/>
          <w:bCs/>
          <w:color w:val="000000"/>
          <w:sz w:val="22"/>
          <w:szCs w:val="22"/>
        </w:rPr>
      </w:pPr>
      <w:r w:rsidRPr="002357CC">
        <w:rPr>
          <w:rFonts w:eastAsia="Times-Bold"/>
          <w:b/>
          <w:bCs/>
          <w:color w:val="000000"/>
          <w:sz w:val="22"/>
          <w:szCs w:val="22"/>
        </w:rPr>
        <w:t>Pied</w:t>
      </w:r>
      <w:r w:rsidRPr="002357CC">
        <w:rPr>
          <w:rFonts w:eastAsia="TimesNewRoman"/>
          <w:b/>
          <w:bCs/>
          <w:color w:val="000000"/>
          <w:sz w:val="22"/>
          <w:szCs w:val="22"/>
        </w:rPr>
        <w:t>ā</w:t>
      </w:r>
      <w:r w:rsidRPr="002357CC">
        <w:rPr>
          <w:rFonts w:eastAsia="Times-Bold"/>
          <w:b/>
          <w:bCs/>
          <w:color w:val="000000"/>
          <w:sz w:val="22"/>
          <w:szCs w:val="22"/>
        </w:rPr>
        <w:t>v</w:t>
      </w:r>
      <w:r w:rsidRPr="002357CC">
        <w:rPr>
          <w:rFonts w:eastAsia="TimesNewRoman"/>
          <w:b/>
          <w:bCs/>
          <w:color w:val="000000"/>
          <w:sz w:val="22"/>
          <w:szCs w:val="22"/>
        </w:rPr>
        <w:t>ā</w:t>
      </w:r>
      <w:r w:rsidRPr="002357CC">
        <w:rPr>
          <w:rFonts w:eastAsia="Times-Bold"/>
          <w:b/>
          <w:bCs/>
          <w:color w:val="000000"/>
          <w:sz w:val="22"/>
          <w:szCs w:val="22"/>
        </w:rPr>
        <w:t>juma iesniegšanas vieta, datums, laiks un k</w:t>
      </w:r>
      <w:r w:rsidRPr="002357CC">
        <w:rPr>
          <w:rFonts w:eastAsia="TimesNewRoman"/>
          <w:b/>
          <w:bCs/>
          <w:color w:val="000000"/>
          <w:sz w:val="22"/>
          <w:szCs w:val="22"/>
        </w:rPr>
        <w:t>ā</w:t>
      </w:r>
      <w:r w:rsidRPr="002357CC">
        <w:rPr>
          <w:rFonts w:eastAsia="Times-Bold"/>
          <w:b/>
          <w:bCs/>
          <w:color w:val="000000"/>
          <w:sz w:val="22"/>
          <w:szCs w:val="22"/>
        </w:rPr>
        <w:t>rt</w:t>
      </w:r>
      <w:r w:rsidRPr="002357CC">
        <w:rPr>
          <w:rFonts w:eastAsia="TimesNewRoman"/>
          <w:b/>
          <w:bCs/>
          <w:color w:val="000000"/>
          <w:sz w:val="22"/>
          <w:szCs w:val="22"/>
        </w:rPr>
        <w:t>ī</w:t>
      </w:r>
      <w:r w:rsidR="006634B9" w:rsidRPr="002357CC">
        <w:rPr>
          <w:rFonts w:eastAsia="Times-Bold"/>
          <w:b/>
          <w:bCs/>
          <w:color w:val="000000"/>
          <w:sz w:val="22"/>
          <w:szCs w:val="22"/>
        </w:rPr>
        <w:t>ba</w:t>
      </w:r>
    </w:p>
    <w:p w:rsidR="003B101F" w:rsidRPr="002357CC" w:rsidRDefault="003B101F" w:rsidP="006135B5">
      <w:pPr>
        <w:autoSpaceDE w:val="0"/>
        <w:jc w:val="both"/>
        <w:rPr>
          <w:rFonts w:eastAsia="Times-Roman"/>
          <w:color w:val="000000"/>
          <w:sz w:val="22"/>
          <w:szCs w:val="22"/>
        </w:rPr>
      </w:pPr>
      <w:r w:rsidRPr="002357CC">
        <w:rPr>
          <w:rFonts w:eastAsia="Times-Roman"/>
          <w:color w:val="000000"/>
          <w:sz w:val="22"/>
          <w:szCs w:val="22"/>
        </w:rPr>
        <w:t>Pretendenti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jumus var iesniegt l</w:t>
      </w:r>
      <w:r w:rsidRPr="002357CC">
        <w:rPr>
          <w:rFonts w:eastAsia="TimesNewRoman"/>
          <w:color w:val="000000"/>
          <w:sz w:val="22"/>
          <w:szCs w:val="22"/>
        </w:rPr>
        <w:t>ī</w:t>
      </w:r>
      <w:r w:rsidRPr="002357CC">
        <w:rPr>
          <w:rFonts w:eastAsia="Times-Roman"/>
          <w:color w:val="000000"/>
          <w:sz w:val="22"/>
          <w:szCs w:val="22"/>
        </w:rPr>
        <w:t xml:space="preserve">dz </w:t>
      </w:r>
      <w:r w:rsidRPr="002357CC">
        <w:rPr>
          <w:rFonts w:eastAsia="Times-Roman"/>
          <w:b/>
          <w:color w:val="000000"/>
          <w:sz w:val="22"/>
          <w:szCs w:val="22"/>
        </w:rPr>
        <w:t>201</w:t>
      </w:r>
      <w:r w:rsidR="003C6D9E">
        <w:rPr>
          <w:rFonts w:eastAsia="Times-Roman"/>
          <w:b/>
          <w:color w:val="000000"/>
          <w:sz w:val="22"/>
          <w:szCs w:val="22"/>
        </w:rPr>
        <w:t>7</w:t>
      </w:r>
      <w:r w:rsidRPr="002357CC">
        <w:rPr>
          <w:rFonts w:eastAsia="Times-Roman"/>
          <w:b/>
          <w:color w:val="000000"/>
          <w:sz w:val="22"/>
          <w:szCs w:val="22"/>
        </w:rPr>
        <w:t>.gada</w:t>
      </w:r>
      <w:r w:rsidR="00CA7E4F" w:rsidRPr="002357CC">
        <w:rPr>
          <w:rFonts w:eastAsia="Times-Roman"/>
          <w:b/>
          <w:color w:val="000000"/>
          <w:sz w:val="22"/>
          <w:szCs w:val="22"/>
        </w:rPr>
        <w:t xml:space="preserve"> </w:t>
      </w:r>
      <w:r w:rsidR="00602B92">
        <w:rPr>
          <w:rFonts w:eastAsia="Times-Roman"/>
          <w:b/>
          <w:color w:val="000000"/>
          <w:sz w:val="22"/>
          <w:szCs w:val="22"/>
        </w:rPr>
        <w:t>01</w:t>
      </w:r>
      <w:r w:rsidR="00D2532F" w:rsidRPr="00460A09">
        <w:rPr>
          <w:rFonts w:eastAsia="Times-Roman"/>
          <w:b/>
          <w:color w:val="000000"/>
          <w:sz w:val="22"/>
          <w:szCs w:val="22"/>
        </w:rPr>
        <w:t xml:space="preserve">. </w:t>
      </w:r>
      <w:r w:rsidR="00602B92">
        <w:rPr>
          <w:rFonts w:eastAsia="Times-Roman"/>
          <w:b/>
          <w:color w:val="000000"/>
          <w:sz w:val="22"/>
          <w:szCs w:val="22"/>
        </w:rPr>
        <w:t>jūnijam</w:t>
      </w:r>
      <w:r w:rsidRPr="00460A09">
        <w:rPr>
          <w:rFonts w:eastAsia="Times-Roman"/>
          <w:b/>
          <w:color w:val="000000"/>
          <w:sz w:val="22"/>
          <w:szCs w:val="22"/>
        </w:rPr>
        <w:t xml:space="preserve"> plkst.</w:t>
      </w:r>
      <w:r w:rsidR="001B4F38" w:rsidRPr="00460A09">
        <w:rPr>
          <w:rFonts w:eastAsia="Times-Roman"/>
          <w:b/>
          <w:color w:val="000000"/>
          <w:sz w:val="22"/>
          <w:szCs w:val="22"/>
        </w:rPr>
        <w:t>1</w:t>
      </w:r>
      <w:r w:rsidR="003C6D9E">
        <w:rPr>
          <w:rFonts w:eastAsia="Times-Roman"/>
          <w:b/>
          <w:color w:val="000000"/>
          <w:sz w:val="22"/>
          <w:szCs w:val="22"/>
        </w:rPr>
        <w:t>6</w:t>
      </w:r>
      <w:r w:rsidR="00A555EF" w:rsidRPr="00460A09">
        <w:rPr>
          <w:rFonts w:eastAsia="Times-Roman"/>
          <w:b/>
          <w:color w:val="000000"/>
          <w:sz w:val="22"/>
          <w:szCs w:val="22"/>
        </w:rPr>
        <w:t>:</w:t>
      </w:r>
      <w:r w:rsidR="00602B92">
        <w:rPr>
          <w:rFonts w:eastAsia="Times-Roman"/>
          <w:b/>
          <w:color w:val="000000"/>
          <w:sz w:val="22"/>
          <w:szCs w:val="22"/>
        </w:rPr>
        <w:t>45</w:t>
      </w:r>
      <w:r w:rsidRPr="002357CC">
        <w:rPr>
          <w:rFonts w:eastAsia="Times-Roman"/>
          <w:color w:val="000000"/>
          <w:sz w:val="22"/>
          <w:szCs w:val="22"/>
        </w:rPr>
        <w:t xml:space="preserve"> </w:t>
      </w:r>
      <w:r w:rsidR="00A555EF" w:rsidRPr="002357CC">
        <w:rPr>
          <w:rFonts w:eastAsia="Times-Roman"/>
          <w:color w:val="000000"/>
          <w:sz w:val="22"/>
          <w:szCs w:val="22"/>
        </w:rPr>
        <w:t>Viesītes novada</w:t>
      </w:r>
      <w:r w:rsidRPr="002357CC">
        <w:rPr>
          <w:rFonts w:eastAsia="Times-Roman"/>
          <w:color w:val="000000"/>
          <w:sz w:val="22"/>
          <w:szCs w:val="22"/>
        </w:rPr>
        <w:t xml:space="preserve"> </w:t>
      </w:r>
      <w:r w:rsidR="00761E63" w:rsidRPr="002357CC">
        <w:rPr>
          <w:rFonts w:eastAsia="Times-Roman"/>
          <w:color w:val="000000"/>
          <w:sz w:val="22"/>
          <w:szCs w:val="22"/>
        </w:rPr>
        <w:t>pašvaldības Iepirkumu komisijai, Brīvības iela 10</w:t>
      </w:r>
      <w:r w:rsidRPr="002357CC">
        <w:rPr>
          <w:rFonts w:eastAsia="Times-Roman"/>
          <w:color w:val="000000"/>
          <w:sz w:val="22"/>
          <w:szCs w:val="22"/>
        </w:rPr>
        <w:t>,</w:t>
      </w:r>
      <w:r w:rsidR="00761E63" w:rsidRPr="002357CC">
        <w:rPr>
          <w:rFonts w:eastAsia="Times-Roman"/>
          <w:color w:val="000000"/>
          <w:sz w:val="22"/>
          <w:szCs w:val="22"/>
        </w:rPr>
        <w:t xml:space="preserve"> Viesītē, </w:t>
      </w:r>
      <w:r w:rsidRPr="002357CC">
        <w:rPr>
          <w:rFonts w:eastAsia="Times-Roman"/>
          <w:color w:val="000000"/>
          <w:sz w:val="22"/>
          <w:szCs w:val="22"/>
        </w:rPr>
        <w:t>LV-</w:t>
      </w:r>
      <w:r w:rsidR="00761E63" w:rsidRPr="002357CC">
        <w:rPr>
          <w:rFonts w:eastAsia="Times-Roman"/>
          <w:color w:val="000000"/>
          <w:sz w:val="22"/>
          <w:szCs w:val="22"/>
        </w:rPr>
        <w:t>5237</w:t>
      </w:r>
      <w:r w:rsidRPr="002357CC">
        <w:rPr>
          <w:rFonts w:eastAsia="Times-Roman"/>
          <w:color w:val="000000"/>
          <w:sz w:val="22"/>
          <w:szCs w:val="22"/>
        </w:rPr>
        <w:t>, iesniedzot person</w:t>
      </w:r>
      <w:r w:rsidRPr="002357CC">
        <w:rPr>
          <w:rFonts w:eastAsia="TimesNewRoman"/>
          <w:color w:val="000000"/>
          <w:sz w:val="22"/>
          <w:szCs w:val="22"/>
        </w:rPr>
        <w:t>ī</w:t>
      </w:r>
      <w:r w:rsidRPr="002357CC">
        <w:rPr>
          <w:rFonts w:eastAsia="Times-Roman"/>
          <w:color w:val="000000"/>
          <w:sz w:val="22"/>
          <w:szCs w:val="22"/>
        </w:rPr>
        <w:t>gi vai ats</w:t>
      </w:r>
      <w:r w:rsidRPr="002357CC">
        <w:rPr>
          <w:rFonts w:eastAsia="TimesNewRoman"/>
          <w:color w:val="000000"/>
          <w:sz w:val="22"/>
          <w:szCs w:val="22"/>
        </w:rPr>
        <w:t>ū</w:t>
      </w:r>
      <w:r w:rsidRPr="002357CC">
        <w:rPr>
          <w:rFonts w:eastAsia="Times-Roman"/>
          <w:color w:val="000000"/>
          <w:sz w:val="22"/>
          <w:szCs w:val="22"/>
        </w:rPr>
        <w:t>tot pa pastu. Pasta 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jumam j</w:t>
      </w:r>
      <w:r w:rsidRPr="002357CC">
        <w:rPr>
          <w:rFonts w:eastAsia="TimesNewRoman"/>
          <w:color w:val="000000"/>
          <w:sz w:val="22"/>
          <w:szCs w:val="22"/>
        </w:rPr>
        <w:t>ā</w:t>
      </w:r>
      <w:r w:rsidRPr="002357CC">
        <w:rPr>
          <w:rFonts w:eastAsia="Times-Roman"/>
          <w:color w:val="000000"/>
          <w:sz w:val="22"/>
          <w:szCs w:val="22"/>
        </w:rPr>
        <w:t>b</w:t>
      </w:r>
      <w:r w:rsidRPr="002357CC">
        <w:rPr>
          <w:rFonts w:eastAsia="TimesNewRoman"/>
          <w:color w:val="000000"/>
          <w:sz w:val="22"/>
          <w:szCs w:val="22"/>
        </w:rPr>
        <w:t>ū</w:t>
      </w:r>
      <w:r w:rsidRPr="002357CC">
        <w:rPr>
          <w:rFonts w:eastAsia="Times-Roman"/>
          <w:color w:val="000000"/>
          <w:sz w:val="22"/>
          <w:szCs w:val="22"/>
        </w:rPr>
        <w:t>t nog</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ā</w:t>
      </w:r>
      <w:r w:rsidRPr="002357CC">
        <w:rPr>
          <w:rFonts w:eastAsia="Times-Roman"/>
          <w:color w:val="000000"/>
          <w:sz w:val="22"/>
          <w:szCs w:val="22"/>
        </w:rPr>
        <w:t>tam šaj</w:t>
      </w:r>
      <w:r w:rsidRPr="002357CC">
        <w:rPr>
          <w:rFonts w:eastAsia="TimesNewRoman"/>
          <w:color w:val="000000"/>
          <w:sz w:val="22"/>
          <w:szCs w:val="22"/>
        </w:rPr>
        <w:t xml:space="preserve">ā </w:t>
      </w:r>
      <w:r w:rsidRPr="002357CC">
        <w:rPr>
          <w:rFonts w:eastAsia="Times-Roman"/>
          <w:color w:val="000000"/>
          <w:sz w:val="22"/>
          <w:szCs w:val="22"/>
        </w:rPr>
        <w:t>punkt</w:t>
      </w:r>
      <w:r w:rsidRPr="002357CC">
        <w:rPr>
          <w:rFonts w:eastAsia="TimesNewRoman"/>
          <w:color w:val="000000"/>
          <w:sz w:val="22"/>
          <w:szCs w:val="22"/>
        </w:rPr>
        <w:t xml:space="preserve">ā </w:t>
      </w:r>
      <w:r w:rsidRPr="002357CC">
        <w:rPr>
          <w:rFonts w:eastAsia="Times-Roman"/>
          <w:color w:val="000000"/>
          <w:sz w:val="22"/>
          <w:szCs w:val="22"/>
        </w:rPr>
        <w:t>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taj</w:t>
      </w:r>
      <w:r w:rsidRPr="002357CC">
        <w:rPr>
          <w:rFonts w:eastAsia="TimesNewRoman"/>
          <w:color w:val="000000"/>
          <w:sz w:val="22"/>
          <w:szCs w:val="22"/>
        </w:rPr>
        <w:t xml:space="preserve">ā </w:t>
      </w:r>
      <w:r w:rsidRPr="002357CC">
        <w:rPr>
          <w:rFonts w:eastAsia="Times-Roman"/>
          <w:color w:val="000000"/>
          <w:sz w:val="22"/>
          <w:szCs w:val="22"/>
        </w:rPr>
        <w:t>adres</w:t>
      </w:r>
      <w:r w:rsidRPr="002357CC">
        <w:rPr>
          <w:rFonts w:eastAsia="TimesNewRoman"/>
          <w:color w:val="000000"/>
          <w:sz w:val="22"/>
          <w:szCs w:val="22"/>
        </w:rPr>
        <w:t xml:space="preserve">ē </w:t>
      </w:r>
      <w:r w:rsidRPr="002357CC">
        <w:rPr>
          <w:rFonts w:eastAsia="Times-Roman"/>
          <w:color w:val="000000"/>
          <w:sz w:val="22"/>
          <w:szCs w:val="22"/>
        </w:rPr>
        <w:t>l</w:t>
      </w:r>
      <w:r w:rsidRPr="002357CC">
        <w:rPr>
          <w:rFonts w:eastAsia="TimesNewRoman"/>
          <w:color w:val="000000"/>
          <w:sz w:val="22"/>
          <w:szCs w:val="22"/>
        </w:rPr>
        <w:t>ī</w:t>
      </w:r>
      <w:r w:rsidRPr="002357CC">
        <w:rPr>
          <w:rFonts w:eastAsia="Times-Roman"/>
          <w:color w:val="000000"/>
          <w:sz w:val="22"/>
          <w:szCs w:val="22"/>
        </w:rPr>
        <w:t>dz augst</w:t>
      </w:r>
      <w:r w:rsidRPr="002357CC">
        <w:rPr>
          <w:rFonts w:eastAsia="TimesNewRoman"/>
          <w:color w:val="000000"/>
          <w:sz w:val="22"/>
          <w:szCs w:val="22"/>
        </w:rPr>
        <w:t>ā</w:t>
      </w:r>
      <w:r w:rsidRPr="002357CC">
        <w:rPr>
          <w:rFonts w:eastAsia="Times-Roman"/>
          <w:color w:val="000000"/>
          <w:sz w:val="22"/>
          <w:szCs w:val="22"/>
        </w:rPr>
        <w:t>k min</w:t>
      </w:r>
      <w:r w:rsidRPr="002357CC">
        <w:rPr>
          <w:rFonts w:eastAsia="TimesNewRoman"/>
          <w:color w:val="000000"/>
          <w:sz w:val="22"/>
          <w:szCs w:val="22"/>
        </w:rPr>
        <w:t>ē</w:t>
      </w:r>
      <w:r w:rsidRPr="002357CC">
        <w:rPr>
          <w:rFonts w:eastAsia="Times-Roman"/>
          <w:color w:val="000000"/>
          <w:sz w:val="22"/>
          <w:szCs w:val="22"/>
        </w:rPr>
        <w:t>tajam termi</w:t>
      </w:r>
      <w:r w:rsidRPr="002357CC">
        <w:rPr>
          <w:rFonts w:eastAsia="TimesNewRoman"/>
          <w:color w:val="000000"/>
          <w:sz w:val="22"/>
          <w:szCs w:val="22"/>
        </w:rPr>
        <w:t>ņ</w:t>
      </w:r>
      <w:r w:rsidRPr="002357CC">
        <w:rPr>
          <w:rFonts w:eastAsia="Times-Roman"/>
          <w:color w:val="000000"/>
          <w:sz w:val="22"/>
          <w:szCs w:val="22"/>
        </w:rPr>
        <w:t>am.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kas iesniegts p</w:t>
      </w:r>
      <w:r w:rsidRPr="002357CC">
        <w:rPr>
          <w:rFonts w:eastAsia="TimesNewRoman"/>
          <w:color w:val="000000"/>
          <w:sz w:val="22"/>
          <w:szCs w:val="22"/>
        </w:rPr>
        <w:t>ē</w:t>
      </w:r>
      <w:r w:rsidRPr="002357CC">
        <w:rPr>
          <w:rFonts w:eastAsia="Times-Roman"/>
          <w:color w:val="000000"/>
          <w:sz w:val="22"/>
          <w:szCs w:val="22"/>
        </w:rPr>
        <w:t>c min</w:t>
      </w:r>
      <w:r w:rsidRPr="002357CC">
        <w:rPr>
          <w:rFonts w:eastAsia="TimesNewRoman"/>
          <w:color w:val="000000"/>
          <w:sz w:val="22"/>
          <w:szCs w:val="22"/>
        </w:rPr>
        <w:t>ē</w:t>
      </w:r>
      <w:r w:rsidRPr="002357CC">
        <w:rPr>
          <w:rFonts w:eastAsia="Times-Roman"/>
          <w:color w:val="000000"/>
          <w:sz w:val="22"/>
          <w:szCs w:val="22"/>
        </w:rPr>
        <w:t>t</w:t>
      </w:r>
      <w:r w:rsidRPr="002357CC">
        <w:rPr>
          <w:rFonts w:eastAsia="TimesNewRoman"/>
          <w:color w:val="000000"/>
          <w:sz w:val="22"/>
          <w:szCs w:val="22"/>
        </w:rPr>
        <w:t xml:space="preserve">ā </w:t>
      </w:r>
      <w:r w:rsidRPr="002357CC">
        <w:rPr>
          <w:rFonts w:eastAsia="Times-Roman"/>
          <w:color w:val="000000"/>
          <w:sz w:val="22"/>
          <w:szCs w:val="22"/>
        </w:rPr>
        <w:t>termi</w:t>
      </w:r>
      <w:r w:rsidRPr="002357CC">
        <w:rPr>
          <w:rFonts w:eastAsia="TimesNewRoman"/>
          <w:color w:val="000000"/>
          <w:sz w:val="22"/>
          <w:szCs w:val="22"/>
        </w:rPr>
        <w:t>ņ</w:t>
      </w:r>
      <w:r w:rsidRPr="002357CC">
        <w:rPr>
          <w:rFonts w:eastAsia="Times-Roman"/>
          <w:color w:val="000000"/>
          <w:sz w:val="22"/>
          <w:szCs w:val="22"/>
        </w:rPr>
        <w:t>a, netiks izskat</w:t>
      </w:r>
      <w:r w:rsidRPr="002357CC">
        <w:rPr>
          <w:rFonts w:eastAsia="TimesNewRoman"/>
          <w:color w:val="000000"/>
          <w:sz w:val="22"/>
          <w:szCs w:val="22"/>
        </w:rPr>
        <w:t>ī</w:t>
      </w:r>
      <w:r w:rsidRPr="002357CC">
        <w:rPr>
          <w:rFonts w:eastAsia="Times-Roman"/>
          <w:color w:val="000000"/>
          <w:sz w:val="22"/>
          <w:szCs w:val="22"/>
        </w:rPr>
        <w:t>ts un tiks atdots atpaka</w:t>
      </w:r>
      <w:r w:rsidRPr="002357CC">
        <w:rPr>
          <w:rFonts w:eastAsia="TimesNewRoman"/>
          <w:color w:val="000000"/>
          <w:sz w:val="22"/>
          <w:szCs w:val="22"/>
        </w:rPr>
        <w:t xml:space="preserve">ļ </w:t>
      </w:r>
      <w:r w:rsidRPr="002357CC">
        <w:rPr>
          <w:rFonts w:eastAsia="Times-Roman"/>
          <w:color w:val="000000"/>
          <w:sz w:val="22"/>
          <w:szCs w:val="22"/>
        </w:rPr>
        <w:t>iesniedz</w:t>
      </w:r>
      <w:r w:rsidRPr="002357CC">
        <w:rPr>
          <w:rFonts w:eastAsia="TimesNewRoman"/>
          <w:color w:val="000000"/>
          <w:sz w:val="22"/>
          <w:szCs w:val="22"/>
        </w:rPr>
        <w:t>ē</w:t>
      </w:r>
      <w:r w:rsidRPr="002357CC">
        <w:rPr>
          <w:rFonts w:eastAsia="Times-Roman"/>
          <w:color w:val="000000"/>
          <w:sz w:val="22"/>
          <w:szCs w:val="22"/>
        </w:rPr>
        <w:t>jam.</w:t>
      </w:r>
    </w:p>
    <w:p w:rsidR="003B101F" w:rsidRPr="002357CC" w:rsidRDefault="003B101F" w:rsidP="00EE13B4">
      <w:pPr>
        <w:widowControl w:val="0"/>
        <w:suppressAutoHyphens/>
        <w:autoSpaceDE w:val="0"/>
        <w:jc w:val="both"/>
        <w:rPr>
          <w:rFonts w:eastAsia="Times-Bold"/>
          <w:b/>
          <w:bCs/>
          <w:color w:val="000000"/>
          <w:sz w:val="22"/>
          <w:szCs w:val="22"/>
        </w:rPr>
      </w:pPr>
      <w:r w:rsidRPr="002357CC">
        <w:rPr>
          <w:rFonts w:eastAsia="Times-Roman"/>
          <w:color w:val="000000"/>
          <w:sz w:val="22"/>
          <w:szCs w:val="22"/>
        </w:rPr>
        <w:t>Pretendents, iesniedzot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var piepras</w:t>
      </w:r>
      <w:r w:rsidRPr="002357CC">
        <w:rPr>
          <w:rFonts w:eastAsia="TimesNewRoman"/>
          <w:color w:val="000000"/>
          <w:sz w:val="22"/>
          <w:szCs w:val="22"/>
        </w:rPr>
        <w:t>ī</w:t>
      </w:r>
      <w:r w:rsidRPr="002357CC">
        <w:rPr>
          <w:rFonts w:eastAsia="Times-Roman"/>
          <w:color w:val="000000"/>
          <w:sz w:val="22"/>
          <w:szCs w:val="22"/>
        </w:rPr>
        <w:t>t apliecin</w:t>
      </w:r>
      <w:r w:rsidRPr="002357CC">
        <w:rPr>
          <w:rFonts w:eastAsia="TimesNewRoman"/>
          <w:color w:val="000000"/>
          <w:sz w:val="22"/>
          <w:szCs w:val="22"/>
        </w:rPr>
        <w:t>ā</w:t>
      </w:r>
      <w:r w:rsidRPr="002357CC">
        <w:rPr>
          <w:rFonts w:eastAsia="Times-Roman"/>
          <w:color w:val="000000"/>
          <w:sz w:val="22"/>
          <w:szCs w:val="22"/>
        </w:rPr>
        <w:t>jumu tam, ka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sa</w:t>
      </w:r>
      <w:r w:rsidRPr="002357CC">
        <w:rPr>
          <w:rFonts w:eastAsia="TimesNewRoman"/>
          <w:color w:val="000000"/>
          <w:sz w:val="22"/>
          <w:szCs w:val="22"/>
        </w:rPr>
        <w:t>ņ</w:t>
      </w:r>
      <w:r w:rsidRPr="002357CC">
        <w:rPr>
          <w:rFonts w:eastAsia="Times-Roman"/>
          <w:color w:val="000000"/>
          <w:sz w:val="22"/>
          <w:szCs w:val="22"/>
        </w:rPr>
        <w:t>emts (ar nor</w:t>
      </w:r>
      <w:r w:rsidRPr="002357CC">
        <w:rPr>
          <w:rFonts w:eastAsia="TimesNewRoman"/>
          <w:color w:val="000000"/>
          <w:sz w:val="22"/>
          <w:szCs w:val="22"/>
        </w:rPr>
        <w:t>ā</w:t>
      </w:r>
      <w:r w:rsidRPr="002357CC">
        <w:rPr>
          <w:rFonts w:eastAsia="Times-Roman"/>
          <w:color w:val="000000"/>
          <w:sz w:val="22"/>
          <w:szCs w:val="22"/>
        </w:rPr>
        <w:t>di par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sa</w:t>
      </w:r>
      <w:r w:rsidRPr="002357CC">
        <w:rPr>
          <w:rFonts w:eastAsia="TimesNewRoman"/>
          <w:color w:val="000000"/>
          <w:sz w:val="22"/>
          <w:szCs w:val="22"/>
        </w:rPr>
        <w:t>ņ</w:t>
      </w:r>
      <w:r w:rsidRPr="002357CC">
        <w:rPr>
          <w:rFonts w:eastAsia="Times-Roman"/>
          <w:color w:val="000000"/>
          <w:sz w:val="22"/>
          <w:szCs w:val="22"/>
        </w:rPr>
        <w:t>emšanas laiku).</w:t>
      </w:r>
    </w:p>
    <w:p w:rsidR="003B101F" w:rsidRPr="002357CC" w:rsidRDefault="003B101F" w:rsidP="00EE13B4">
      <w:pPr>
        <w:widowControl w:val="0"/>
        <w:numPr>
          <w:ilvl w:val="0"/>
          <w:numId w:val="1"/>
        </w:numPr>
        <w:suppressAutoHyphens/>
        <w:autoSpaceDE w:val="0"/>
        <w:jc w:val="both"/>
        <w:rPr>
          <w:rFonts w:eastAsia="Times-Roman"/>
          <w:b/>
          <w:color w:val="000000"/>
          <w:sz w:val="22"/>
          <w:szCs w:val="22"/>
        </w:rPr>
      </w:pPr>
      <w:r w:rsidRPr="002357CC">
        <w:rPr>
          <w:rFonts w:eastAsia="Times-Bold"/>
          <w:b/>
          <w:bCs/>
          <w:color w:val="000000"/>
          <w:sz w:val="22"/>
          <w:szCs w:val="22"/>
        </w:rPr>
        <w:lastRenderedPageBreak/>
        <w:t>Pied</w:t>
      </w:r>
      <w:r w:rsidRPr="002357CC">
        <w:rPr>
          <w:rFonts w:eastAsia="TimesNewRoman"/>
          <w:b/>
          <w:bCs/>
          <w:color w:val="000000"/>
          <w:sz w:val="22"/>
          <w:szCs w:val="22"/>
        </w:rPr>
        <w:t>ā</w:t>
      </w:r>
      <w:r w:rsidRPr="002357CC">
        <w:rPr>
          <w:rFonts w:eastAsia="Times-Bold"/>
          <w:b/>
          <w:bCs/>
          <w:color w:val="000000"/>
          <w:sz w:val="22"/>
          <w:szCs w:val="22"/>
        </w:rPr>
        <w:t>v</w:t>
      </w:r>
      <w:r w:rsidRPr="002357CC">
        <w:rPr>
          <w:rFonts w:eastAsia="TimesNewRoman"/>
          <w:b/>
          <w:bCs/>
          <w:color w:val="000000"/>
          <w:sz w:val="22"/>
          <w:szCs w:val="22"/>
        </w:rPr>
        <w:t>ā</w:t>
      </w:r>
      <w:r w:rsidR="006634B9" w:rsidRPr="002357CC">
        <w:rPr>
          <w:rFonts w:eastAsia="Times-Bold"/>
          <w:b/>
          <w:bCs/>
          <w:color w:val="000000"/>
          <w:sz w:val="22"/>
          <w:szCs w:val="22"/>
        </w:rPr>
        <w:t>juma sagatavošana</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dokumentiem j</w:t>
      </w:r>
      <w:r w:rsidRPr="002357CC">
        <w:rPr>
          <w:rFonts w:eastAsia="TimesNewRoman"/>
          <w:color w:val="000000"/>
          <w:sz w:val="22"/>
          <w:szCs w:val="22"/>
        </w:rPr>
        <w:t>ā</w:t>
      </w:r>
      <w:r w:rsidRPr="002357CC">
        <w:rPr>
          <w:rFonts w:eastAsia="Times-Roman"/>
          <w:color w:val="000000"/>
          <w:sz w:val="22"/>
          <w:szCs w:val="22"/>
        </w:rPr>
        <w:t>b</w:t>
      </w:r>
      <w:r w:rsidRPr="002357CC">
        <w:rPr>
          <w:rFonts w:eastAsia="TimesNewRoman"/>
          <w:color w:val="000000"/>
          <w:sz w:val="22"/>
          <w:szCs w:val="22"/>
        </w:rPr>
        <w:t>ū</w:t>
      </w:r>
      <w:r w:rsidRPr="002357CC">
        <w:rPr>
          <w:rFonts w:eastAsia="Times-Roman"/>
          <w:color w:val="000000"/>
          <w:sz w:val="22"/>
          <w:szCs w:val="22"/>
        </w:rPr>
        <w:t xml:space="preserve">t </w:t>
      </w:r>
      <w:r w:rsidR="003C6D9E">
        <w:rPr>
          <w:rFonts w:eastAsia="Times-Roman"/>
          <w:color w:val="000000"/>
          <w:sz w:val="22"/>
          <w:szCs w:val="22"/>
        </w:rPr>
        <w:t>s</w:t>
      </w:r>
      <w:r w:rsidR="006A2C9C">
        <w:rPr>
          <w:rFonts w:eastAsia="Times-Roman"/>
          <w:color w:val="000000"/>
          <w:sz w:val="22"/>
          <w:szCs w:val="22"/>
        </w:rPr>
        <w:t>a</w:t>
      </w:r>
      <w:r w:rsidR="003C6D9E">
        <w:rPr>
          <w:rFonts w:eastAsia="Times-Roman"/>
          <w:color w:val="000000"/>
          <w:sz w:val="22"/>
          <w:szCs w:val="22"/>
        </w:rPr>
        <w:t>gatavotiem</w:t>
      </w:r>
      <w:r w:rsidRPr="002357CC">
        <w:rPr>
          <w:rFonts w:eastAsia="Times-Roman"/>
          <w:color w:val="000000"/>
          <w:sz w:val="22"/>
          <w:szCs w:val="22"/>
        </w:rPr>
        <w:t xml:space="preserve"> latviešu valod</w:t>
      </w:r>
      <w:r w:rsidRPr="002357CC">
        <w:rPr>
          <w:rFonts w:eastAsia="TimesNewRoman"/>
          <w:color w:val="000000"/>
          <w:sz w:val="22"/>
          <w:szCs w:val="22"/>
        </w:rPr>
        <w:t>ā</w:t>
      </w:r>
      <w:r w:rsidRPr="002357CC">
        <w:rPr>
          <w:rFonts w:eastAsia="Times-Roman"/>
          <w:color w:val="000000"/>
          <w:sz w:val="22"/>
          <w:szCs w:val="22"/>
        </w:rPr>
        <w:t xml:space="preserve">, </w:t>
      </w:r>
      <w:r w:rsidR="00903497" w:rsidRPr="002357CC">
        <w:rPr>
          <w:rFonts w:eastAsia="Times-Roman"/>
          <w:color w:val="000000"/>
          <w:sz w:val="22"/>
          <w:szCs w:val="22"/>
        </w:rPr>
        <w:t>1 (vien</w:t>
      </w:r>
      <w:r w:rsidR="0021503B">
        <w:rPr>
          <w:rFonts w:eastAsia="Times-Roman"/>
          <w:color w:val="000000"/>
          <w:sz w:val="22"/>
          <w:szCs w:val="22"/>
        </w:rPr>
        <w:t>s</w:t>
      </w:r>
      <w:r w:rsidR="00903497" w:rsidRPr="002357CC">
        <w:rPr>
          <w:rFonts w:eastAsia="Times-Roman"/>
          <w:color w:val="000000"/>
          <w:sz w:val="22"/>
          <w:szCs w:val="22"/>
        </w:rPr>
        <w:t>)</w:t>
      </w:r>
      <w:r w:rsidRPr="002357CC">
        <w:rPr>
          <w:rFonts w:eastAsia="Times-Roman"/>
          <w:color w:val="000000"/>
          <w:sz w:val="22"/>
          <w:szCs w:val="22"/>
        </w:rPr>
        <w:t xml:space="preserve"> </w:t>
      </w:r>
      <w:r w:rsidR="0021503B">
        <w:rPr>
          <w:rFonts w:eastAsia="Times-Roman"/>
          <w:color w:val="000000"/>
          <w:sz w:val="22"/>
          <w:szCs w:val="22"/>
        </w:rPr>
        <w:t xml:space="preserve">oriģināls </w:t>
      </w:r>
      <w:r w:rsidRPr="002357CC">
        <w:rPr>
          <w:rFonts w:eastAsia="Times-Roman"/>
          <w:color w:val="000000"/>
          <w:sz w:val="22"/>
          <w:szCs w:val="22"/>
        </w:rPr>
        <w:t>eksempl</w:t>
      </w:r>
      <w:r w:rsidRPr="002357CC">
        <w:rPr>
          <w:rFonts w:eastAsia="TimesNewRoman"/>
          <w:color w:val="000000"/>
          <w:sz w:val="22"/>
          <w:szCs w:val="22"/>
        </w:rPr>
        <w:t>ā</w:t>
      </w:r>
      <w:r w:rsidRPr="002357CC">
        <w:rPr>
          <w:rFonts w:eastAsia="Times-Roman"/>
          <w:color w:val="000000"/>
          <w:sz w:val="22"/>
          <w:szCs w:val="22"/>
        </w:rPr>
        <w:t>r</w:t>
      </w:r>
      <w:r w:rsidR="0021503B">
        <w:rPr>
          <w:rFonts w:eastAsia="Times-Roman"/>
          <w:color w:val="000000"/>
          <w:sz w:val="22"/>
          <w:szCs w:val="22"/>
        </w:rPr>
        <w:t xml:space="preserve">s un </w:t>
      </w:r>
      <w:r w:rsidR="0021503B" w:rsidRPr="002357CC">
        <w:rPr>
          <w:rFonts w:eastAsia="Times-Roman"/>
          <w:color w:val="000000"/>
          <w:sz w:val="22"/>
          <w:szCs w:val="22"/>
        </w:rPr>
        <w:t>1 (vien</w:t>
      </w:r>
      <w:r w:rsidR="0021503B">
        <w:rPr>
          <w:rFonts w:eastAsia="Times-Roman"/>
          <w:color w:val="000000"/>
          <w:sz w:val="22"/>
          <w:szCs w:val="22"/>
        </w:rPr>
        <w:t>a</w:t>
      </w:r>
      <w:r w:rsidR="0021503B" w:rsidRPr="002357CC">
        <w:rPr>
          <w:rFonts w:eastAsia="Times-Roman"/>
          <w:color w:val="000000"/>
          <w:sz w:val="22"/>
          <w:szCs w:val="22"/>
        </w:rPr>
        <w:t>)</w:t>
      </w:r>
      <w:r w:rsidR="0021503B">
        <w:rPr>
          <w:rFonts w:eastAsia="Times-Roman"/>
          <w:color w:val="000000"/>
          <w:sz w:val="22"/>
          <w:szCs w:val="22"/>
        </w:rPr>
        <w:t xml:space="preserve"> kopija</w:t>
      </w:r>
      <w:r w:rsidRPr="002357CC">
        <w:rPr>
          <w:rFonts w:eastAsia="Times-Roman"/>
          <w:color w:val="000000"/>
          <w:sz w:val="22"/>
          <w:szCs w:val="22"/>
        </w:rPr>
        <w:t xml:space="preserve">. </w:t>
      </w:r>
      <w:r w:rsidR="003C6D9E">
        <w:rPr>
          <w:rFonts w:eastAsia="Times-Roman"/>
          <w:color w:val="000000"/>
          <w:sz w:val="22"/>
          <w:szCs w:val="22"/>
        </w:rPr>
        <w:t>S</w:t>
      </w:r>
      <w:r w:rsidRPr="002357CC">
        <w:rPr>
          <w:rFonts w:eastAsia="Times-Roman"/>
          <w:color w:val="000000"/>
          <w:sz w:val="22"/>
          <w:szCs w:val="22"/>
        </w:rPr>
        <w:t>vešvalod</w:t>
      </w:r>
      <w:r w:rsidRPr="002357CC">
        <w:rPr>
          <w:rFonts w:eastAsia="TimesNewRoman"/>
          <w:color w:val="000000"/>
          <w:sz w:val="22"/>
          <w:szCs w:val="22"/>
        </w:rPr>
        <w:t xml:space="preserve">ā </w:t>
      </w:r>
      <w:r w:rsidRPr="002357CC">
        <w:rPr>
          <w:rFonts w:eastAsia="Times-Roman"/>
          <w:color w:val="000000"/>
          <w:sz w:val="22"/>
          <w:szCs w:val="22"/>
        </w:rPr>
        <w:t>sagatavotiem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dokumentiem (oriģin</w:t>
      </w:r>
      <w:r w:rsidRPr="002357CC">
        <w:rPr>
          <w:rFonts w:eastAsia="TimesNewRoman"/>
          <w:color w:val="000000"/>
          <w:sz w:val="22"/>
          <w:szCs w:val="22"/>
        </w:rPr>
        <w:t>ā</w:t>
      </w:r>
      <w:r w:rsidRPr="002357CC">
        <w:rPr>
          <w:rFonts w:eastAsia="Times-Roman"/>
          <w:color w:val="000000"/>
          <w:sz w:val="22"/>
          <w:szCs w:val="22"/>
        </w:rPr>
        <w:t>liem) j</w:t>
      </w:r>
      <w:r w:rsidRPr="002357CC">
        <w:rPr>
          <w:rFonts w:eastAsia="TimesNewRoman"/>
          <w:color w:val="000000"/>
          <w:sz w:val="22"/>
          <w:szCs w:val="22"/>
        </w:rPr>
        <w:t>ā</w:t>
      </w:r>
      <w:r w:rsidRPr="002357CC">
        <w:rPr>
          <w:rFonts w:eastAsia="Times-Roman"/>
          <w:color w:val="000000"/>
          <w:sz w:val="22"/>
          <w:szCs w:val="22"/>
        </w:rPr>
        <w:t>pievieno pretendenta apliecin</w:t>
      </w:r>
      <w:r w:rsidRPr="002357CC">
        <w:rPr>
          <w:rFonts w:eastAsia="TimesNewRoman"/>
          <w:color w:val="000000"/>
          <w:sz w:val="22"/>
          <w:szCs w:val="22"/>
        </w:rPr>
        <w:t>ā</w:t>
      </w:r>
      <w:r w:rsidRPr="002357CC">
        <w:rPr>
          <w:rFonts w:eastAsia="Times-Roman"/>
          <w:color w:val="000000"/>
          <w:sz w:val="22"/>
          <w:szCs w:val="22"/>
        </w:rPr>
        <w:t>ts tulkojums latviešu valod</w:t>
      </w:r>
      <w:r w:rsidRPr="002357CC">
        <w:rPr>
          <w:rFonts w:eastAsia="TimesNewRoman"/>
          <w:color w:val="000000"/>
          <w:sz w:val="22"/>
          <w:szCs w:val="22"/>
        </w:rPr>
        <w:t>ā</w:t>
      </w:r>
      <w:r w:rsidR="00432208" w:rsidRPr="002357CC">
        <w:rPr>
          <w:rFonts w:eastAsia="Times-Roman"/>
          <w:color w:val="000000"/>
          <w:sz w:val="22"/>
          <w:szCs w:val="22"/>
        </w:rPr>
        <w:t>.</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Sagatavojot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dokumentus, j</w:t>
      </w:r>
      <w:r w:rsidRPr="002357CC">
        <w:rPr>
          <w:rFonts w:eastAsia="TimesNewRoman"/>
          <w:color w:val="000000"/>
          <w:sz w:val="22"/>
          <w:szCs w:val="22"/>
        </w:rPr>
        <w:t>ā</w:t>
      </w:r>
      <w:r w:rsidRPr="002357CC">
        <w:rPr>
          <w:rFonts w:eastAsia="Times-Roman"/>
          <w:color w:val="000000"/>
          <w:sz w:val="22"/>
          <w:szCs w:val="22"/>
        </w:rPr>
        <w:t>iev</w:t>
      </w:r>
      <w:r w:rsidRPr="002357CC">
        <w:rPr>
          <w:rFonts w:eastAsia="TimesNewRoman"/>
          <w:color w:val="000000"/>
          <w:sz w:val="22"/>
          <w:szCs w:val="22"/>
        </w:rPr>
        <w:t>ē</w:t>
      </w:r>
      <w:r w:rsidRPr="002357CC">
        <w:rPr>
          <w:rFonts w:eastAsia="Times-Roman"/>
          <w:color w:val="000000"/>
          <w:sz w:val="22"/>
          <w:szCs w:val="22"/>
        </w:rPr>
        <w:t>ro LR M</w:t>
      </w:r>
      <w:r w:rsidR="00432208" w:rsidRPr="002357CC">
        <w:rPr>
          <w:rFonts w:eastAsia="Times-Roman"/>
          <w:color w:val="000000"/>
          <w:sz w:val="22"/>
          <w:szCs w:val="22"/>
        </w:rPr>
        <w:t>inistru kabineta noteikumos Nr.</w:t>
      </w:r>
      <w:r w:rsidRPr="002357CC">
        <w:rPr>
          <w:rFonts w:eastAsia="Times-Roman"/>
          <w:color w:val="000000"/>
          <w:sz w:val="22"/>
          <w:szCs w:val="22"/>
        </w:rPr>
        <w:t>916 “Dokumentu izstr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ā</w:t>
      </w:r>
      <w:r w:rsidRPr="002357CC">
        <w:rPr>
          <w:rFonts w:eastAsia="Times-Roman"/>
          <w:color w:val="000000"/>
          <w:sz w:val="22"/>
          <w:szCs w:val="22"/>
        </w:rPr>
        <w:t>šanas un noform</w:t>
      </w:r>
      <w:r w:rsidRPr="002357CC">
        <w:rPr>
          <w:rFonts w:eastAsia="TimesNewRoman"/>
          <w:color w:val="000000"/>
          <w:sz w:val="22"/>
          <w:szCs w:val="22"/>
        </w:rPr>
        <w:t>ē</w:t>
      </w:r>
      <w:r w:rsidRPr="002357CC">
        <w:rPr>
          <w:rFonts w:eastAsia="Times-Roman"/>
          <w:color w:val="000000"/>
          <w:sz w:val="22"/>
          <w:szCs w:val="22"/>
        </w:rPr>
        <w:t>šanas k</w:t>
      </w:r>
      <w:r w:rsidRPr="002357CC">
        <w:rPr>
          <w:rFonts w:eastAsia="TimesNewRoman"/>
          <w:color w:val="000000"/>
          <w:sz w:val="22"/>
          <w:szCs w:val="22"/>
        </w:rPr>
        <w:t>ā</w:t>
      </w:r>
      <w:r w:rsidRPr="002357CC">
        <w:rPr>
          <w:rFonts w:eastAsia="Times-Roman"/>
          <w:color w:val="000000"/>
          <w:sz w:val="22"/>
          <w:szCs w:val="22"/>
        </w:rPr>
        <w:t>rt</w:t>
      </w:r>
      <w:r w:rsidRPr="002357CC">
        <w:rPr>
          <w:rFonts w:eastAsia="TimesNewRoman"/>
          <w:color w:val="000000"/>
          <w:sz w:val="22"/>
          <w:szCs w:val="22"/>
        </w:rPr>
        <w:t>ī</w:t>
      </w:r>
      <w:r w:rsidRPr="002357CC">
        <w:rPr>
          <w:rFonts w:eastAsia="Times-Roman"/>
          <w:color w:val="000000"/>
          <w:sz w:val="22"/>
          <w:szCs w:val="22"/>
        </w:rPr>
        <w:t>ba” (Public</w:t>
      </w:r>
      <w:r w:rsidRPr="002357CC">
        <w:rPr>
          <w:rFonts w:eastAsia="TimesNewRoman"/>
          <w:color w:val="000000"/>
          <w:sz w:val="22"/>
          <w:szCs w:val="22"/>
        </w:rPr>
        <w:t>ē</w:t>
      </w:r>
      <w:r w:rsidRPr="002357CC">
        <w:rPr>
          <w:rFonts w:eastAsia="Times-Roman"/>
          <w:color w:val="000000"/>
          <w:sz w:val="22"/>
          <w:szCs w:val="22"/>
        </w:rPr>
        <w:t>ti: laikrakst</w:t>
      </w:r>
      <w:r w:rsidRPr="002357CC">
        <w:rPr>
          <w:rFonts w:eastAsia="TimesNewRoman"/>
          <w:color w:val="000000"/>
          <w:sz w:val="22"/>
          <w:szCs w:val="22"/>
        </w:rPr>
        <w:t xml:space="preserve">ā </w:t>
      </w:r>
      <w:r w:rsidRPr="002357CC">
        <w:rPr>
          <w:rFonts w:eastAsia="Times-Roman"/>
          <w:color w:val="000000"/>
          <w:sz w:val="22"/>
          <w:szCs w:val="22"/>
        </w:rPr>
        <w:t>Latvijas V</w:t>
      </w:r>
      <w:r w:rsidRPr="002357CC">
        <w:rPr>
          <w:rFonts w:eastAsia="TimesNewRoman"/>
          <w:color w:val="000000"/>
          <w:sz w:val="22"/>
          <w:szCs w:val="22"/>
        </w:rPr>
        <w:t>ē</w:t>
      </w:r>
      <w:r w:rsidRPr="002357CC">
        <w:rPr>
          <w:rFonts w:eastAsia="Times-Roman"/>
          <w:color w:val="000000"/>
          <w:sz w:val="22"/>
          <w:szCs w:val="22"/>
        </w:rPr>
        <w:t>stnesis, 14.10.2010., Nr. 163) noteikt</w:t>
      </w:r>
      <w:r w:rsidRPr="002357CC">
        <w:rPr>
          <w:rFonts w:eastAsia="TimesNewRoman"/>
          <w:color w:val="000000"/>
          <w:sz w:val="22"/>
          <w:szCs w:val="22"/>
        </w:rPr>
        <w:t>ā</w:t>
      </w:r>
      <w:r w:rsidRPr="002357CC">
        <w:rPr>
          <w:rFonts w:eastAsia="Times-Roman"/>
          <w:color w:val="000000"/>
          <w:sz w:val="22"/>
          <w:szCs w:val="22"/>
        </w:rPr>
        <w:t>s pras</w:t>
      </w:r>
      <w:r w:rsidRPr="002357CC">
        <w:rPr>
          <w:rFonts w:eastAsia="TimesNewRoman"/>
          <w:color w:val="000000"/>
          <w:sz w:val="22"/>
          <w:szCs w:val="22"/>
        </w:rPr>
        <w:t>ī</w:t>
      </w:r>
      <w:r w:rsidRPr="002357CC">
        <w:rPr>
          <w:rFonts w:eastAsia="Times-Roman"/>
          <w:color w:val="000000"/>
          <w:sz w:val="22"/>
          <w:szCs w:val="22"/>
        </w:rPr>
        <w:t>bas attiec</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 xml:space="preserve">ā </w:t>
      </w:r>
      <w:r w:rsidRPr="002357CC">
        <w:rPr>
          <w:rFonts w:eastAsia="Times-Roman"/>
          <w:color w:val="000000"/>
          <w:sz w:val="22"/>
          <w:szCs w:val="22"/>
        </w:rPr>
        <w:t>uz dokumentu noform</w:t>
      </w:r>
      <w:r w:rsidRPr="002357CC">
        <w:rPr>
          <w:rFonts w:eastAsia="TimesNewRoman"/>
          <w:color w:val="000000"/>
          <w:sz w:val="22"/>
          <w:szCs w:val="22"/>
        </w:rPr>
        <w:t>ē</w:t>
      </w:r>
      <w:r w:rsidRPr="002357CC">
        <w:rPr>
          <w:rFonts w:eastAsia="Times-Roman"/>
          <w:color w:val="000000"/>
          <w:sz w:val="22"/>
          <w:szCs w:val="22"/>
        </w:rPr>
        <w:t>šanu, rekviz</w:t>
      </w:r>
      <w:r w:rsidRPr="002357CC">
        <w:rPr>
          <w:rFonts w:eastAsia="TimesNewRoman"/>
          <w:color w:val="000000"/>
          <w:sz w:val="22"/>
          <w:szCs w:val="22"/>
        </w:rPr>
        <w:t>ī</w:t>
      </w:r>
      <w:r w:rsidRPr="002357CC">
        <w:rPr>
          <w:rFonts w:eastAsia="Times-Roman"/>
          <w:color w:val="000000"/>
          <w:sz w:val="22"/>
          <w:szCs w:val="22"/>
        </w:rPr>
        <w:t>tiem un juridisko sp</w:t>
      </w:r>
      <w:r w:rsidRPr="002357CC">
        <w:rPr>
          <w:rFonts w:eastAsia="TimesNewRoman"/>
          <w:color w:val="000000"/>
          <w:sz w:val="22"/>
          <w:szCs w:val="22"/>
        </w:rPr>
        <w:t>ē</w:t>
      </w:r>
      <w:r w:rsidRPr="002357CC">
        <w:rPr>
          <w:rFonts w:eastAsia="Times-Roman"/>
          <w:color w:val="000000"/>
          <w:sz w:val="22"/>
          <w:szCs w:val="22"/>
        </w:rPr>
        <w:t>ku.</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j</w:t>
      </w:r>
      <w:r w:rsidRPr="002357CC">
        <w:rPr>
          <w:rFonts w:eastAsia="TimesNewRoman"/>
          <w:color w:val="000000"/>
          <w:sz w:val="22"/>
          <w:szCs w:val="22"/>
        </w:rPr>
        <w:t>ā</w:t>
      </w:r>
      <w:r w:rsidRPr="002357CC">
        <w:rPr>
          <w:rFonts w:eastAsia="Times-Roman"/>
          <w:color w:val="000000"/>
          <w:sz w:val="22"/>
          <w:szCs w:val="22"/>
        </w:rPr>
        <w:t>iesniedz caurauklots, sanumur</w:t>
      </w:r>
      <w:r w:rsidRPr="002357CC">
        <w:rPr>
          <w:rFonts w:eastAsia="TimesNewRoman"/>
          <w:color w:val="000000"/>
          <w:sz w:val="22"/>
          <w:szCs w:val="22"/>
        </w:rPr>
        <w:t>ē</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m lap</w:t>
      </w:r>
      <w:r w:rsidRPr="002357CC">
        <w:rPr>
          <w:rFonts w:eastAsia="TimesNewRoman"/>
          <w:color w:val="000000"/>
          <w:sz w:val="22"/>
          <w:szCs w:val="22"/>
        </w:rPr>
        <w:t>ā</w:t>
      </w:r>
      <w:r w:rsidRPr="002357CC">
        <w:rPr>
          <w:rFonts w:eastAsia="Times-Roman"/>
          <w:color w:val="000000"/>
          <w:sz w:val="22"/>
          <w:szCs w:val="22"/>
        </w:rPr>
        <w:t>m, uz uzl</w:t>
      </w:r>
      <w:r w:rsidRPr="002357CC">
        <w:rPr>
          <w:rFonts w:eastAsia="TimesNewRoman"/>
          <w:color w:val="000000"/>
          <w:sz w:val="22"/>
          <w:szCs w:val="22"/>
        </w:rPr>
        <w:t>ī</w:t>
      </w:r>
      <w:r w:rsidRPr="002357CC">
        <w:rPr>
          <w:rFonts w:eastAsia="Times-Roman"/>
          <w:color w:val="000000"/>
          <w:sz w:val="22"/>
          <w:szCs w:val="22"/>
        </w:rPr>
        <w:t>mes j</w:t>
      </w:r>
      <w:r w:rsidRPr="002357CC">
        <w:rPr>
          <w:rFonts w:eastAsia="TimesNewRoman"/>
          <w:color w:val="000000"/>
          <w:sz w:val="22"/>
          <w:szCs w:val="22"/>
        </w:rPr>
        <w:t>ā</w:t>
      </w:r>
      <w:r w:rsidRPr="002357CC">
        <w:rPr>
          <w:rFonts w:eastAsia="Times-Roman"/>
          <w:color w:val="000000"/>
          <w:sz w:val="22"/>
          <w:szCs w:val="22"/>
        </w:rPr>
        <w:t>b</w:t>
      </w:r>
      <w:r w:rsidRPr="002357CC">
        <w:rPr>
          <w:rFonts w:eastAsia="TimesNewRoman"/>
          <w:color w:val="000000"/>
          <w:sz w:val="22"/>
          <w:szCs w:val="22"/>
        </w:rPr>
        <w:t>ū</w:t>
      </w:r>
      <w:r w:rsidRPr="002357CC">
        <w:rPr>
          <w:rFonts w:eastAsia="Times-Roman"/>
          <w:color w:val="000000"/>
          <w:sz w:val="22"/>
          <w:szCs w:val="22"/>
        </w:rPr>
        <w:t>t 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tam lapu skaitam, uzl</w:t>
      </w:r>
      <w:r w:rsidRPr="002357CC">
        <w:rPr>
          <w:rFonts w:eastAsia="TimesNewRoman"/>
          <w:color w:val="000000"/>
          <w:sz w:val="22"/>
          <w:szCs w:val="22"/>
        </w:rPr>
        <w:t>ī</w:t>
      </w:r>
      <w:r w:rsidRPr="002357CC">
        <w:rPr>
          <w:rFonts w:eastAsia="Times-Roman"/>
          <w:color w:val="000000"/>
          <w:sz w:val="22"/>
          <w:szCs w:val="22"/>
        </w:rPr>
        <w:t>mei j</w:t>
      </w:r>
      <w:r w:rsidRPr="002357CC">
        <w:rPr>
          <w:rFonts w:eastAsia="TimesNewRoman"/>
          <w:color w:val="000000"/>
          <w:sz w:val="22"/>
          <w:szCs w:val="22"/>
        </w:rPr>
        <w:t>ā</w:t>
      </w:r>
      <w:r w:rsidRPr="002357CC">
        <w:rPr>
          <w:rFonts w:eastAsia="Times-Roman"/>
          <w:color w:val="000000"/>
          <w:sz w:val="22"/>
          <w:szCs w:val="22"/>
        </w:rPr>
        <w:t>b</w:t>
      </w:r>
      <w:r w:rsidRPr="002357CC">
        <w:rPr>
          <w:rFonts w:eastAsia="TimesNewRoman"/>
          <w:color w:val="000000"/>
          <w:sz w:val="22"/>
          <w:szCs w:val="22"/>
        </w:rPr>
        <w:t>ū</w:t>
      </w:r>
      <w:r w:rsidRPr="002357CC">
        <w:rPr>
          <w:rFonts w:eastAsia="Times-Roman"/>
          <w:color w:val="000000"/>
          <w:sz w:val="22"/>
          <w:szCs w:val="22"/>
        </w:rPr>
        <w:t>t apz</w:t>
      </w:r>
      <w:r w:rsidRPr="002357CC">
        <w:rPr>
          <w:rFonts w:eastAsia="TimesNewRoman"/>
          <w:color w:val="000000"/>
          <w:sz w:val="22"/>
          <w:szCs w:val="22"/>
        </w:rPr>
        <w:t>ī</w:t>
      </w:r>
      <w:r w:rsidRPr="002357CC">
        <w:rPr>
          <w:rFonts w:eastAsia="Times-Roman"/>
          <w:color w:val="000000"/>
          <w:sz w:val="22"/>
          <w:szCs w:val="22"/>
        </w:rPr>
        <w:t>mogotai un to paraksta pretendenta (</w:t>
      </w:r>
      <w:r w:rsidR="00F95B47">
        <w:rPr>
          <w:rFonts w:eastAsia="Times-Roman"/>
          <w:color w:val="000000"/>
          <w:sz w:val="22"/>
          <w:szCs w:val="22"/>
        </w:rPr>
        <w:t>uzņēmuma</w:t>
      </w:r>
      <w:r w:rsidRPr="002357CC">
        <w:rPr>
          <w:rFonts w:eastAsia="Times-Roman"/>
          <w:color w:val="000000"/>
          <w:sz w:val="22"/>
          <w:szCs w:val="22"/>
        </w:rPr>
        <w:t>) vad</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js vai vi</w:t>
      </w:r>
      <w:r w:rsidRPr="002357CC">
        <w:rPr>
          <w:rFonts w:eastAsia="TimesNewRoman"/>
          <w:color w:val="000000"/>
          <w:sz w:val="22"/>
          <w:szCs w:val="22"/>
        </w:rPr>
        <w:t>ņ</w:t>
      </w:r>
      <w:r w:rsidRPr="002357CC">
        <w:rPr>
          <w:rFonts w:eastAsia="Times-Roman"/>
          <w:color w:val="000000"/>
          <w:sz w:val="22"/>
          <w:szCs w:val="22"/>
        </w:rPr>
        <w:t>a pilnvarota persona. Uz ori</w:t>
      </w:r>
      <w:r w:rsidRPr="002357CC">
        <w:rPr>
          <w:rFonts w:eastAsia="TimesNewRoman"/>
          <w:color w:val="000000"/>
          <w:sz w:val="22"/>
          <w:szCs w:val="22"/>
        </w:rPr>
        <w:t>ģ</w:t>
      </w:r>
      <w:r w:rsidRPr="002357CC">
        <w:rPr>
          <w:rFonts w:eastAsia="Times-Roman"/>
          <w:color w:val="000000"/>
          <w:sz w:val="22"/>
          <w:szCs w:val="22"/>
        </w:rPr>
        <w:t>in</w:t>
      </w:r>
      <w:r w:rsidRPr="002357CC">
        <w:rPr>
          <w:rFonts w:eastAsia="TimesNewRoman"/>
          <w:color w:val="000000"/>
          <w:sz w:val="22"/>
          <w:szCs w:val="22"/>
        </w:rPr>
        <w:t>ā</w:t>
      </w:r>
      <w:r w:rsidRPr="002357CC">
        <w:rPr>
          <w:rFonts w:eastAsia="Times-Roman"/>
          <w:color w:val="000000"/>
          <w:sz w:val="22"/>
          <w:szCs w:val="22"/>
        </w:rPr>
        <w:t>la j</w:t>
      </w:r>
      <w:r w:rsidRPr="002357CC">
        <w:rPr>
          <w:rFonts w:eastAsia="TimesNewRoman"/>
          <w:color w:val="000000"/>
          <w:sz w:val="22"/>
          <w:szCs w:val="22"/>
        </w:rPr>
        <w:t>ā</w:t>
      </w:r>
      <w:r w:rsidRPr="002357CC">
        <w:rPr>
          <w:rFonts w:eastAsia="Times-Roman"/>
          <w:color w:val="000000"/>
          <w:sz w:val="22"/>
          <w:szCs w:val="22"/>
        </w:rPr>
        <w:t>b</w:t>
      </w:r>
      <w:r w:rsidRPr="002357CC">
        <w:rPr>
          <w:rFonts w:eastAsia="TimesNewRoman"/>
          <w:color w:val="000000"/>
          <w:sz w:val="22"/>
          <w:szCs w:val="22"/>
        </w:rPr>
        <w:t>ū</w:t>
      </w:r>
      <w:r w:rsidRPr="002357CC">
        <w:rPr>
          <w:rFonts w:eastAsia="Times-Roman"/>
          <w:color w:val="000000"/>
          <w:sz w:val="22"/>
          <w:szCs w:val="22"/>
        </w:rPr>
        <w:t>t nor</w:t>
      </w:r>
      <w:r w:rsidRPr="002357CC">
        <w:rPr>
          <w:rFonts w:eastAsia="TimesNewRoman"/>
          <w:color w:val="000000"/>
          <w:sz w:val="22"/>
          <w:szCs w:val="22"/>
        </w:rPr>
        <w:t>ā</w:t>
      </w:r>
      <w:r w:rsidRPr="002357CC">
        <w:rPr>
          <w:rFonts w:eastAsia="Times-Roman"/>
          <w:color w:val="000000"/>
          <w:sz w:val="22"/>
          <w:szCs w:val="22"/>
        </w:rPr>
        <w:t>dei „Ori</w:t>
      </w:r>
      <w:r w:rsidRPr="002357CC">
        <w:rPr>
          <w:rFonts w:eastAsia="TimesNewRoman"/>
          <w:color w:val="000000"/>
          <w:sz w:val="22"/>
          <w:szCs w:val="22"/>
        </w:rPr>
        <w:t>ģ</w:t>
      </w:r>
      <w:r w:rsidRPr="002357CC">
        <w:rPr>
          <w:rFonts w:eastAsia="Times-Roman"/>
          <w:color w:val="000000"/>
          <w:sz w:val="22"/>
          <w:szCs w:val="22"/>
        </w:rPr>
        <w:t>in</w:t>
      </w:r>
      <w:r w:rsidRPr="002357CC">
        <w:rPr>
          <w:rFonts w:eastAsia="TimesNewRoman"/>
          <w:color w:val="000000"/>
          <w:sz w:val="22"/>
          <w:szCs w:val="22"/>
        </w:rPr>
        <w:t>ā</w:t>
      </w:r>
      <w:r w:rsidRPr="002357CC">
        <w:rPr>
          <w:rFonts w:eastAsia="Times-Roman"/>
          <w:color w:val="000000"/>
          <w:sz w:val="22"/>
          <w:szCs w:val="22"/>
        </w:rPr>
        <w:t>ls” un uz kopijas nor</w:t>
      </w:r>
      <w:r w:rsidRPr="002357CC">
        <w:rPr>
          <w:rFonts w:eastAsia="TimesNewRoman"/>
          <w:color w:val="000000"/>
          <w:sz w:val="22"/>
          <w:szCs w:val="22"/>
        </w:rPr>
        <w:t>ā</w:t>
      </w:r>
      <w:r w:rsidRPr="002357CC">
        <w:rPr>
          <w:rFonts w:eastAsia="Times-Roman"/>
          <w:color w:val="000000"/>
          <w:sz w:val="22"/>
          <w:szCs w:val="22"/>
        </w:rPr>
        <w:t>dei „Kopija”.</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Dokumentu kopijas j</w:t>
      </w:r>
      <w:r w:rsidRPr="002357CC">
        <w:rPr>
          <w:rFonts w:eastAsia="TimesNewRoman"/>
          <w:color w:val="000000"/>
          <w:sz w:val="22"/>
          <w:szCs w:val="22"/>
        </w:rPr>
        <w:t>ā</w:t>
      </w:r>
      <w:r w:rsidRPr="002357CC">
        <w:rPr>
          <w:rFonts w:eastAsia="Times-Roman"/>
          <w:color w:val="000000"/>
          <w:sz w:val="22"/>
          <w:szCs w:val="22"/>
        </w:rPr>
        <w:t>apliecina uzņ</w:t>
      </w:r>
      <w:r w:rsidRPr="002357CC">
        <w:rPr>
          <w:rFonts w:eastAsia="TimesNewRoman"/>
          <w:color w:val="000000"/>
          <w:sz w:val="22"/>
          <w:szCs w:val="22"/>
        </w:rPr>
        <w:t>ē</w:t>
      </w:r>
      <w:r w:rsidRPr="002357CC">
        <w:rPr>
          <w:rFonts w:eastAsia="Times-Roman"/>
          <w:color w:val="000000"/>
          <w:sz w:val="22"/>
          <w:szCs w:val="22"/>
        </w:rPr>
        <w:t>muma vad</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jam vai pašam pretendentam, ja pretendents ir fiziska persona.</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Ja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dokumentus paraksta vai apliecina pilnvarota persona,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w:t>
      </w:r>
      <w:r w:rsidRPr="002357CC">
        <w:rPr>
          <w:rFonts w:eastAsia="TimesNewRoman"/>
          <w:color w:val="000000"/>
          <w:sz w:val="22"/>
          <w:szCs w:val="22"/>
        </w:rPr>
        <w:t xml:space="preserve">ā </w:t>
      </w:r>
      <w:r w:rsidRPr="002357CC">
        <w:rPr>
          <w:rFonts w:eastAsia="Times-Roman"/>
          <w:color w:val="000000"/>
          <w:sz w:val="22"/>
          <w:szCs w:val="22"/>
        </w:rPr>
        <w:t>j</w:t>
      </w:r>
      <w:r w:rsidRPr="002357CC">
        <w:rPr>
          <w:rFonts w:eastAsia="TimesNewRoman"/>
          <w:color w:val="000000"/>
          <w:sz w:val="22"/>
          <w:szCs w:val="22"/>
        </w:rPr>
        <w:t>ā</w:t>
      </w:r>
      <w:r w:rsidRPr="002357CC">
        <w:rPr>
          <w:rFonts w:eastAsia="Times-Roman"/>
          <w:color w:val="000000"/>
          <w:sz w:val="22"/>
          <w:szCs w:val="22"/>
        </w:rPr>
        <w:t>iesniedz pilnvarojoš</w:t>
      </w:r>
      <w:r w:rsidRPr="002357CC">
        <w:rPr>
          <w:rFonts w:eastAsia="TimesNewRoman"/>
          <w:color w:val="000000"/>
          <w:sz w:val="22"/>
          <w:szCs w:val="22"/>
        </w:rPr>
        <w:t xml:space="preserve">ā </w:t>
      </w:r>
      <w:r w:rsidRPr="002357CC">
        <w:rPr>
          <w:rFonts w:eastAsia="Times-Roman"/>
          <w:color w:val="000000"/>
          <w:sz w:val="22"/>
          <w:szCs w:val="22"/>
        </w:rPr>
        <w:t>dokumenta ori</w:t>
      </w:r>
      <w:r w:rsidRPr="002357CC">
        <w:rPr>
          <w:rFonts w:eastAsia="TimesNewRoman"/>
          <w:color w:val="000000"/>
          <w:sz w:val="22"/>
          <w:szCs w:val="22"/>
        </w:rPr>
        <w:t>ģ</w:t>
      </w:r>
      <w:r w:rsidRPr="002357CC">
        <w:rPr>
          <w:rFonts w:eastAsia="Times-Roman"/>
          <w:color w:val="000000"/>
          <w:sz w:val="22"/>
          <w:szCs w:val="22"/>
        </w:rPr>
        <w:t>in</w:t>
      </w:r>
      <w:r w:rsidRPr="002357CC">
        <w:rPr>
          <w:rFonts w:eastAsia="TimesNewRoman"/>
          <w:color w:val="000000"/>
          <w:sz w:val="22"/>
          <w:szCs w:val="22"/>
        </w:rPr>
        <w:t>ā</w:t>
      </w:r>
      <w:r w:rsidRPr="002357CC">
        <w:rPr>
          <w:rFonts w:eastAsia="Times-Roman"/>
          <w:color w:val="000000"/>
          <w:sz w:val="22"/>
          <w:szCs w:val="22"/>
        </w:rPr>
        <w:t>ls</w:t>
      </w:r>
      <w:r w:rsidR="00DE090C">
        <w:rPr>
          <w:rFonts w:eastAsia="Times-Roman"/>
          <w:color w:val="000000"/>
          <w:sz w:val="22"/>
          <w:szCs w:val="22"/>
        </w:rPr>
        <w:t xml:space="preserve"> vai apliecināta kopija.</w:t>
      </w:r>
    </w:p>
    <w:p w:rsidR="003B101F" w:rsidRPr="002357CC" w:rsidRDefault="003B101F" w:rsidP="001837EA">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Ja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iesniedz personu grupa vai person</w:t>
      </w:r>
      <w:r w:rsidRPr="002357CC">
        <w:rPr>
          <w:rFonts w:eastAsia="TimesNewRoman"/>
          <w:color w:val="000000"/>
          <w:sz w:val="22"/>
          <w:szCs w:val="22"/>
        </w:rPr>
        <w:t>ā</w:t>
      </w:r>
      <w:r w:rsidRPr="002357CC">
        <w:rPr>
          <w:rFonts w:eastAsia="Times-Roman"/>
          <w:color w:val="000000"/>
          <w:sz w:val="22"/>
          <w:szCs w:val="22"/>
        </w:rPr>
        <w:t>lsabiedr</w:t>
      </w:r>
      <w:r w:rsidRPr="002357CC">
        <w:rPr>
          <w:rFonts w:eastAsia="TimesNewRoman"/>
          <w:color w:val="000000"/>
          <w:sz w:val="22"/>
          <w:szCs w:val="22"/>
        </w:rPr>
        <w:t>ī</w:t>
      </w:r>
      <w:r w:rsidRPr="002357CC">
        <w:rPr>
          <w:rFonts w:eastAsia="Times-Roman"/>
          <w:color w:val="000000"/>
          <w:sz w:val="22"/>
          <w:szCs w:val="22"/>
        </w:rPr>
        <w:t>ba,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w:t>
      </w:r>
      <w:r w:rsidRPr="002357CC">
        <w:rPr>
          <w:rFonts w:eastAsia="TimesNewRoman"/>
          <w:color w:val="000000"/>
          <w:sz w:val="22"/>
          <w:szCs w:val="22"/>
        </w:rPr>
        <w:t xml:space="preserve">ā </w:t>
      </w:r>
      <w:r w:rsidRPr="002357CC">
        <w:rPr>
          <w:rFonts w:eastAsia="Times-Roman"/>
          <w:color w:val="000000"/>
          <w:sz w:val="22"/>
          <w:szCs w:val="22"/>
        </w:rPr>
        <w:t>iesniedz starp personu grupas dal</w:t>
      </w:r>
      <w:r w:rsidRPr="002357CC">
        <w:rPr>
          <w:rFonts w:eastAsia="TimesNewRoman"/>
          <w:color w:val="000000"/>
          <w:sz w:val="22"/>
          <w:szCs w:val="22"/>
        </w:rPr>
        <w:t>ī</w:t>
      </w:r>
      <w:r w:rsidRPr="002357CC">
        <w:rPr>
          <w:rFonts w:eastAsia="Times-Roman"/>
          <w:color w:val="000000"/>
          <w:sz w:val="22"/>
          <w:szCs w:val="22"/>
        </w:rPr>
        <w:t>bniekiem nosl</w:t>
      </w:r>
      <w:r w:rsidRPr="002357CC">
        <w:rPr>
          <w:rFonts w:eastAsia="TimesNewRoman"/>
          <w:color w:val="000000"/>
          <w:sz w:val="22"/>
          <w:szCs w:val="22"/>
        </w:rPr>
        <w:t>ē</w:t>
      </w:r>
      <w:r w:rsidRPr="002357CC">
        <w:rPr>
          <w:rFonts w:eastAsia="Times-Roman"/>
          <w:color w:val="000000"/>
          <w:sz w:val="22"/>
          <w:szCs w:val="22"/>
        </w:rPr>
        <w:t>gtu vienošanos (l</w:t>
      </w:r>
      <w:r w:rsidRPr="002357CC">
        <w:rPr>
          <w:rFonts w:eastAsia="TimesNewRoman"/>
          <w:color w:val="000000"/>
          <w:sz w:val="22"/>
          <w:szCs w:val="22"/>
        </w:rPr>
        <w:t>ī</w:t>
      </w:r>
      <w:r w:rsidRPr="002357CC">
        <w:rPr>
          <w:rFonts w:eastAsia="Times-Roman"/>
          <w:color w:val="000000"/>
          <w:sz w:val="22"/>
          <w:szCs w:val="22"/>
        </w:rPr>
        <w:t>gumu) par dal</w:t>
      </w:r>
      <w:r w:rsidRPr="002357CC">
        <w:rPr>
          <w:rFonts w:eastAsia="TimesNewRoman"/>
          <w:color w:val="000000"/>
          <w:sz w:val="22"/>
          <w:szCs w:val="22"/>
        </w:rPr>
        <w:t>ī</w:t>
      </w:r>
      <w:r w:rsidRPr="002357CC">
        <w:rPr>
          <w:rFonts w:eastAsia="Times-Roman"/>
          <w:color w:val="000000"/>
          <w:sz w:val="22"/>
          <w:szCs w:val="22"/>
        </w:rPr>
        <w:t>bu iepirkum</w:t>
      </w:r>
      <w:r w:rsidRPr="002357CC">
        <w:rPr>
          <w:rFonts w:eastAsia="TimesNewRoman"/>
          <w:color w:val="000000"/>
          <w:sz w:val="22"/>
          <w:szCs w:val="22"/>
        </w:rPr>
        <w:t>ā</w:t>
      </w:r>
      <w:r w:rsidRPr="002357CC">
        <w:rPr>
          <w:rFonts w:eastAsia="Times-Roman"/>
          <w:color w:val="000000"/>
          <w:sz w:val="22"/>
          <w:szCs w:val="22"/>
        </w:rPr>
        <w:t>, k</w:t>
      </w:r>
      <w:r w:rsidRPr="002357CC">
        <w:rPr>
          <w:rFonts w:eastAsia="TimesNewRoman"/>
          <w:color w:val="000000"/>
          <w:sz w:val="22"/>
          <w:szCs w:val="22"/>
        </w:rPr>
        <w:t xml:space="preserve">ā </w:t>
      </w:r>
      <w:r w:rsidRPr="002357CC">
        <w:rPr>
          <w:rFonts w:eastAsia="Times-Roman"/>
          <w:color w:val="000000"/>
          <w:sz w:val="22"/>
          <w:szCs w:val="22"/>
        </w:rPr>
        <w:t>ar</w:t>
      </w:r>
      <w:r w:rsidRPr="002357CC">
        <w:rPr>
          <w:rFonts w:eastAsia="TimesNewRoman"/>
          <w:color w:val="000000"/>
          <w:sz w:val="22"/>
          <w:szCs w:val="22"/>
        </w:rPr>
        <w:t xml:space="preserve">ī </w:t>
      </w:r>
      <w:r w:rsidRPr="002357CC">
        <w:rPr>
          <w:rFonts w:eastAsia="Times-Roman"/>
          <w:color w:val="000000"/>
          <w:sz w:val="22"/>
          <w:szCs w:val="22"/>
        </w:rPr>
        <w:t>papildus nor</w:t>
      </w:r>
      <w:r w:rsidRPr="002357CC">
        <w:rPr>
          <w:rFonts w:eastAsia="TimesNewRoman"/>
          <w:color w:val="000000"/>
          <w:sz w:val="22"/>
          <w:szCs w:val="22"/>
        </w:rPr>
        <w:t>ā</w:t>
      </w:r>
      <w:r w:rsidRPr="002357CC">
        <w:rPr>
          <w:rFonts w:eastAsia="Times-Roman"/>
          <w:color w:val="000000"/>
          <w:sz w:val="22"/>
          <w:szCs w:val="22"/>
        </w:rPr>
        <w:t>da personu, kas iepirkum</w:t>
      </w:r>
      <w:r w:rsidRPr="002357CC">
        <w:rPr>
          <w:rFonts w:eastAsia="TimesNewRoman"/>
          <w:color w:val="000000"/>
          <w:sz w:val="22"/>
          <w:szCs w:val="22"/>
        </w:rPr>
        <w:t xml:space="preserve">ā </w:t>
      </w:r>
      <w:r w:rsidRPr="002357CC">
        <w:rPr>
          <w:rFonts w:eastAsia="Times-Roman"/>
          <w:color w:val="000000"/>
          <w:sz w:val="22"/>
          <w:szCs w:val="22"/>
        </w:rPr>
        <w:t>p</w:t>
      </w:r>
      <w:r w:rsidRPr="002357CC">
        <w:rPr>
          <w:rFonts w:eastAsia="TimesNewRoman"/>
          <w:color w:val="000000"/>
          <w:sz w:val="22"/>
          <w:szCs w:val="22"/>
        </w:rPr>
        <w:t>ā</w:t>
      </w:r>
      <w:r w:rsidRPr="002357CC">
        <w:rPr>
          <w:rFonts w:eastAsia="Times-Roman"/>
          <w:color w:val="000000"/>
          <w:sz w:val="22"/>
          <w:szCs w:val="22"/>
        </w:rPr>
        <w:t>rst</w:t>
      </w:r>
      <w:r w:rsidRPr="002357CC">
        <w:rPr>
          <w:rFonts w:eastAsia="TimesNewRoman"/>
          <w:color w:val="000000"/>
          <w:sz w:val="22"/>
          <w:szCs w:val="22"/>
        </w:rPr>
        <w:t>ā</w:t>
      </w:r>
      <w:r w:rsidRPr="002357CC">
        <w:rPr>
          <w:rFonts w:eastAsia="Times-Roman"/>
          <w:color w:val="000000"/>
          <w:sz w:val="22"/>
          <w:szCs w:val="22"/>
        </w:rPr>
        <w:t>v attiec</w:t>
      </w:r>
      <w:r w:rsidRPr="002357CC">
        <w:rPr>
          <w:rFonts w:eastAsia="TimesNewRoman"/>
          <w:color w:val="000000"/>
          <w:sz w:val="22"/>
          <w:szCs w:val="22"/>
        </w:rPr>
        <w:t>ī</w:t>
      </w:r>
      <w:r w:rsidRPr="002357CC">
        <w:rPr>
          <w:rFonts w:eastAsia="Times-Roman"/>
          <w:color w:val="000000"/>
          <w:sz w:val="22"/>
          <w:szCs w:val="22"/>
        </w:rPr>
        <w:t>go personu grupu vai person</w:t>
      </w:r>
      <w:r w:rsidRPr="002357CC">
        <w:rPr>
          <w:rFonts w:eastAsia="TimesNewRoman"/>
          <w:color w:val="000000"/>
          <w:sz w:val="22"/>
          <w:szCs w:val="22"/>
        </w:rPr>
        <w:t>ā</w:t>
      </w:r>
      <w:r w:rsidRPr="002357CC">
        <w:rPr>
          <w:rFonts w:eastAsia="Times-Roman"/>
          <w:color w:val="000000"/>
          <w:sz w:val="22"/>
          <w:szCs w:val="22"/>
        </w:rPr>
        <w:t>lsabiedr</w:t>
      </w:r>
      <w:r w:rsidRPr="002357CC">
        <w:rPr>
          <w:rFonts w:eastAsia="TimesNewRoman"/>
          <w:color w:val="000000"/>
          <w:sz w:val="22"/>
          <w:szCs w:val="22"/>
        </w:rPr>
        <w:t>ī</w:t>
      </w:r>
      <w:r w:rsidRPr="002357CC">
        <w:rPr>
          <w:rFonts w:eastAsia="Times-Roman"/>
          <w:color w:val="000000"/>
          <w:sz w:val="22"/>
          <w:szCs w:val="22"/>
        </w:rPr>
        <w:t>bu, k</w:t>
      </w:r>
      <w:r w:rsidRPr="002357CC">
        <w:rPr>
          <w:rFonts w:eastAsia="TimesNewRoman"/>
          <w:color w:val="000000"/>
          <w:sz w:val="22"/>
          <w:szCs w:val="22"/>
        </w:rPr>
        <w:t xml:space="preserve">ā </w:t>
      </w:r>
      <w:r w:rsidRPr="002357CC">
        <w:rPr>
          <w:rFonts w:eastAsia="Times-Roman"/>
          <w:color w:val="000000"/>
          <w:sz w:val="22"/>
          <w:szCs w:val="22"/>
        </w:rPr>
        <w:t>ar</w:t>
      </w:r>
      <w:r w:rsidRPr="002357CC">
        <w:rPr>
          <w:rFonts w:eastAsia="TimesNewRoman"/>
          <w:color w:val="000000"/>
          <w:sz w:val="22"/>
          <w:szCs w:val="22"/>
        </w:rPr>
        <w:t xml:space="preserve">ī </w:t>
      </w:r>
      <w:r w:rsidRPr="002357CC">
        <w:rPr>
          <w:rFonts w:eastAsia="Times-Roman"/>
          <w:color w:val="000000"/>
          <w:sz w:val="22"/>
          <w:szCs w:val="22"/>
        </w:rPr>
        <w:t>katras personas atbild</w:t>
      </w:r>
      <w:r w:rsidRPr="002357CC">
        <w:rPr>
          <w:rFonts w:eastAsia="TimesNewRoman"/>
          <w:color w:val="000000"/>
          <w:sz w:val="22"/>
          <w:szCs w:val="22"/>
        </w:rPr>
        <w:t>ī</w:t>
      </w:r>
      <w:r w:rsidRPr="002357CC">
        <w:rPr>
          <w:rFonts w:eastAsia="Times-Roman"/>
          <w:color w:val="000000"/>
          <w:sz w:val="22"/>
          <w:szCs w:val="22"/>
        </w:rPr>
        <w:t>bas sadal</w:t>
      </w:r>
      <w:r w:rsidRPr="002357CC">
        <w:rPr>
          <w:rFonts w:eastAsia="TimesNewRoman"/>
          <w:color w:val="000000"/>
          <w:sz w:val="22"/>
          <w:szCs w:val="22"/>
        </w:rPr>
        <w:t>ī</w:t>
      </w:r>
      <w:r w:rsidRPr="002357CC">
        <w:rPr>
          <w:rFonts w:eastAsia="Times-Roman"/>
          <w:color w:val="000000"/>
          <w:sz w:val="22"/>
          <w:szCs w:val="22"/>
        </w:rPr>
        <w:t>jumu.</w:t>
      </w:r>
    </w:p>
    <w:p w:rsidR="003B101F" w:rsidRPr="002357CC" w:rsidRDefault="003B101F" w:rsidP="001837EA">
      <w:pPr>
        <w:widowControl w:val="0"/>
        <w:numPr>
          <w:ilvl w:val="1"/>
          <w:numId w:val="1"/>
        </w:numPr>
        <w:suppressAutoHyphens/>
        <w:autoSpaceDE w:val="0"/>
        <w:jc w:val="both"/>
        <w:rPr>
          <w:rFonts w:eastAsia="Times-Bold"/>
          <w:b/>
          <w:bCs/>
          <w:color w:val="000000"/>
          <w:sz w:val="22"/>
          <w:szCs w:val="22"/>
        </w:rPr>
      </w:pPr>
      <w:r w:rsidRPr="002357CC">
        <w:rPr>
          <w:rFonts w:eastAsia="Times-Roman"/>
          <w:color w:val="000000"/>
          <w:sz w:val="22"/>
          <w:szCs w:val="22"/>
        </w:rPr>
        <w:t>Pretendentam un tā apakšuzņēmējiem (j</w:t>
      </w:r>
      <w:r w:rsidRPr="002357CC">
        <w:rPr>
          <w:sz w:val="22"/>
          <w:szCs w:val="22"/>
        </w:rPr>
        <w:t>a pretendents plāno piesaistīt apakšuzņēmējus, tam jānorāda informācija par konkrētajiem apakšuzņēmējiem</w:t>
      </w:r>
      <w:r w:rsidRPr="002357CC">
        <w:rPr>
          <w:color w:val="FF0000"/>
          <w:sz w:val="22"/>
          <w:szCs w:val="22"/>
        </w:rPr>
        <w:t xml:space="preserve"> </w:t>
      </w:r>
      <w:r w:rsidRPr="002357CC">
        <w:rPr>
          <w:sz w:val="22"/>
          <w:szCs w:val="22"/>
        </w:rPr>
        <w:t xml:space="preserve">un tiem nododamo </w:t>
      </w:r>
      <w:r w:rsidR="00977DA3" w:rsidRPr="002357CC">
        <w:rPr>
          <w:sz w:val="22"/>
          <w:szCs w:val="22"/>
        </w:rPr>
        <w:t>pakalpojumu</w:t>
      </w:r>
      <w:r w:rsidRPr="002357CC">
        <w:rPr>
          <w:sz w:val="22"/>
          <w:szCs w:val="22"/>
        </w:rPr>
        <w:t xml:space="preserve"> saraksts un apjoms) </w:t>
      </w:r>
      <w:r w:rsidRPr="002357CC">
        <w:rPr>
          <w:rFonts w:eastAsia="Times-Roman"/>
          <w:color w:val="000000"/>
          <w:sz w:val="22"/>
          <w:szCs w:val="22"/>
        </w:rPr>
        <w:t>j</w:t>
      </w:r>
      <w:r w:rsidRPr="002357CC">
        <w:rPr>
          <w:rFonts w:eastAsia="TimesNewRoman"/>
          <w:color w:val="000000"/>
          <w:sz w:val="22"/>
          <w:szCs w:val="22"/>
        </w:rPr>
        <w:t>ā</w:t>
      </w:r>
      <w:r w:rsidRPr="002357CC">
        <w:rPr>
          <w:rFonts w:eastAsia="Times-Roman"/>
          <w:color w:val="000000"/>
          <w:sz w:val="22"/>
          <w:szCs w:val="22"/>
        </w:rPr>
        <w:t>sniedz visu šaj</w:t>
      </w:r>
      <w:r w:rsidRPr="002357CC">
        <w:rPr>
          <w:rFonts w:eastAsia="TimesNewRoman"/>
          <w:color w:val="000000"/>
          <w:sz w:val="22"/>
          <w:szCs w:val="22"/>
        </w:rPr>
        <w:t xml:space="preserve">ā </w:t>
      </w:r>
      <w:r w:rsidRPr="002357CC">
        <w:rPr>
          <w:rFonts w:eastAsia="Times-Roman"/>
          <w:color w:val="000000"/>
          <w:sz w:val="22"/>
          <w:szCs w:val="22"/>
        </w:rPr>
        <w:t>nolikum</w:t>
      </w:r>
      <w:r w:rsidRPr="002357CC">
        <w:rPr>
          <w:rFonts w:eastAsia="TimesNewRoman"/>
          <w:color w:val="000000"/>
          <w:sz w:val="22"/>
          <w:szCs w:val="22"/>
        </w:rPr>
        <w:t xml:space="preserve">ā </w:t>
      </w:r>
      <w:r w:rsidRPr="002357CC">
        <w:rPr>
          <w:rFonts w:eastAsia="Times-Roman"/>
          <w:color w:val="000000"/>
          <w:sz w:val="22"/>
          <w:szCs w:val="22"/>
        </w:rPr>
        <w:t>noteikto inform</w:t>
      </w:r>
      <w:r w:rsidRPr="002357CC">
        <w:rPr>
          <w:rFonts w:eastAsia="TimesNewRoman"/>
          <w:color w:val="000000"/>
          <w:sz w:val="22"/>
          <w:szCs w:val="22"/>
        </w:rPr>
        <w:t>ā</w:t>
      </w:r>
      <w:r w:rsidRPr="002357CC">
        <w:rPr>
          <w:rFonts w:eastAsia="Times-Roman"/>
          <w:color w:val="000000"/>
          <w:sz w:val="22"/>
          <w:szCs w:val="22"/>
        </w:rPr>
        <w:t>ciju.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dokumentiem j</w:t>
      </w:r>
      <w:r w:rsidRPr="002357CC">
        <w:rPr>
          <w:rFonts w:eastAsia="TimesNewRoman"/>
          <w:color w:val="000000"/>
          <w:sz w:val="22"/>
          <w:szCs w:val="22"/>
        </w:rPr>
        <w:t>ā</w:t>
      </w:r>
      <w:r w:rsidRPr="002357CC">
        <w:rPr>
          <w:rFonts w:eastAsia="Times-Roman"/>
          <w:color w:val="000000"/>
          <w:sz w:val="22"/>
          <w:szCs w:val="22"/>
        </w:rPr>
        <w:t>atbilst 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taj</w:t>
      </w:r>
      <w:r w:rsidRPr="002357CC">
        <w:rPr>
          <w:rFonts w:eastAsia="TimesNewRoman"/>
          <w:color w:val="000000"/>
          <w:sz w:val="22"/>
          <w:szCs w:val="22"/>
        </w:rPr>
        <w:t>ā</w:t>
      </w:r>
      <w:r w:rsidRPr="002357CC">
        <w:rPr>
          <w:rFonts w:eastAsia="Times-Roman"/>
          <w:color w:val="000000"/>
          <w:sz w:val="22"/>
          <w:szCs w:val="22"/>
        </w:rPr>
        <w:t>m form</w:t>
      </w:r>
      <w:r w:rsidRPr="002357CC">
        <w:rPr>
          <w:rFonts w:eastAsia="TimesNewRoman"/>
          <w:color w:val="000000"/>
          <w:sz w:val="22"/>
          <w:szCs w:val="22"/>
        </w:rPr>
        <w:t>ā</w:t>
      </w:r>
      <w:r w:rsidRPr="002357CC">
        <w:rPr>
          <w:rFonts w:eastAsia="Times-Roman"/>
          <w:color w:val="000000"/>
          <w:sz w:val="22"/>
          <w:szCs w:val="22"/>
        </w:rPr>
        <w:t>m, ja t</w:t>
      </w:r>
      <w:r w:rsidRPr="002357CC">
        <w:rPr>
          <w:rFonts w:eastAsia="TimesNewRoman"/>
          <w:color w:val="000000"/>
          <w:sz w:val="22"/>
          <w:szCs w:val="22"/>
        </w:rPr>
        <w:t>ā</w:t>
      </w:r>
      <w:r w:rsidRPr="002357CC">
        <w:rPr>
          <w:rFonts w:eastAsia="Times-Roman"/>
          <w:color w:val="000000"/>
          <w:sz w:val="22"/>
          <w:szCs w:val="22"/>
        </w:rPr>
        <w:t>das dotas iepirkuma nolikum</w:t>
      </w:r>
      <w:r w:rsidRPr="002357CC">
        <w:rPr>
          <w:rFonts w:eastAsia="TimesNewRoman"/>
          <w:color w:val="000000"/>
          <w:sz w:val="22"/>
          <w:szCs w:val="22"/>
        </w:rPr>
        <w:t>ā</w:t>
      </w:r>
      <w:r w:rsidRPr="002357CC">
        <w:rPr>
          <w:rFonts w:eastAsia="Times-Roman"/>
          <w:color w:val="000000"/>
          <w:sz w:val="22"/>
          <w:szCs w:val="22"/>
        </w:rPr>
        <w:t>.</w:t>
      </w:r>
    </w:p>
    <w:p w:rsidR="003B101F" w:rsidRPr="002357CC" w:rsidRDefault="003B101F" w:rsidP="003B101F">
      <w:pPr>
        <w:widowControl w:val="0"/>
        <w:numPr>
          <w:ilvl w:val="0"/>
          <w:numId w:val="1"/>
        </w:numPr>
        <w:suppressAutoHyphens/>
        <w:autoSpaceDE w:val="0"/>
        <w:jc w:val="both"/>
        <w:rPr>
          <w:rFonts w:eastAsia="Times-Roman"/>
          <w:b/>
          <w:color w:val="000000"/>
          <w:sz w:val="22"/>
          <w:szCs w:val="22"/>
        </w:rPr>
      </w:pPr>
      <w:r w:rsidRPr="002357CC">
        <w:rPr>
          <w:rFonts w:eastAsia="Times-Bold"/>
          <w:b/>
          <w:bCs/>
          <w:color w:val="000000"/>
          <w:sz w:val="22"/>
          <w:szCs w:val="22"/>
        </w:rPr>
        <w:t>Pied</w:t>
      </w:r>
      <w:r w:rsidRPr="002357CC">
        <w:rPr>
          <w:rFonts w:eastAsia="TimesNewRoman"/>
          <w:b/>
          <w:bCs/>
          <w:color w:val="000000"/>
          <w:sz w:val="22"/>
          <w:szCs w:val="22"/>
        </w:rPr>
        <w:t>ā</w:t>
      </w:r>
      <w:r w:rsidRPr="002357CC">
        <w:rPr>
          <w:rFonts w:eastAsia="Times-Bold"/>
          <w:b/>
          <w:bCs/>
          <w:color w:val="000000"/>
          <w:sz w:val="22"/>
          <w:szCs w:val="22"/>
        </w:rPr>
        <w:t>v</w:t>
      </w:r>
      <w:r w:rsidRPr="002357CC">
        <w:rPr>
          <w:rFonts w:eastAsia="TimesNewRoman"/>
          <w:b/>
          <w:bCs/>
          <w:color w:val="000000"/>
          <w:sz w:val="22"/>
          <w:szCs w:val="22"/>
        </w:rPr>
        <w:t>ā</w:t>
      </w:r>
      <w:r w:rsidRPr="002357CC">
        <w:rPr>
          <w:rFonts w:eastAsia="Times-Bold"/>
          <w:b/>
          <w:bCs/>
          <w:color w:val="000000"/>
          <w:sz w:val="22"/>
          <w:szCs w:val="22"/>
        </w:rPr>
        <w:t>juma iesniegšana</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iesniedzams aizl</w:t>
      </w:r>
      <w:r w:rsidRPr="002357CC">
        <w:rPr>
          <w:rFonts w:eastAsia="TimesNewRoman"/>
          <w:color w:val="000000"/>
          <w:sz w:val="22"/>
          <w:szCs w:val="22"/>
        </w:rPr>
        <w:t>ī</w:t>
      </w:r>
      <w:r w:rsidRPr="002357CC">
        <w:rPr>
          <w:rFonts w:eastAsia="Times-Roman"/>
          <w:color w:val="000000"/>
          <w:sz w:val="22"/>
          <w:szCs w:val="22"/>
        </w:rPr>
        <w:t>m</w:t>
      </w:r>
      <w:r w:rsidRPr="002357CC">
        <w:rPr>
          <w:rFonts w:eastAsia="TimesNewRoman"/>
          <w:color w:val="000000"/>
          <w:sz w:val="22"/>
          <w:szCs w:val="22"/>
        </w:rPr>
        <w:t>ē</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 aizz</w:t>
      </w:r>
      <w:r w:rsidRPr="002357CC">
        <w:rPr>
          <w:rFonts w:eastAsia="TimesNewRoman"/>
          <w:color w:val="000000"/>
          <w:sz w:val="22"/>
          <w:szCs w:val="22"/>
        </w:rPr>
        <w:t>ī</w:t>
      </w:r>
      <w:r w:rsidRPr="002357CC">
        <w:rPr>
          <w:rFonts w:eastAsia="Times-Roman"/>
          <w:color w:val="000000"/>
          <w:sz w:val="22"/>
          <w:szCs w:val="22"/>
        </w:rPr>
        <w:t>mogot</w:t>
      </w:r>
      <w:r w:rsidRPr="002357CC">
        <w:rPr>
          <w:rFonts w:eastAsia="TimesNewRoman"/>
          <w:color w:val="000000"/>
          <w:sz w:val="22"/>
          <w:szCs w:val="22"/>
        </w:rPr>
        <w:t xml:space="preserve">ā </w:t>
      </w:r>
      <w:r w:rsidRPr="002357CC">
        <w:rPr>
          <w:rFonts w:eastAsia="Times-Roman"/>
          <w:color w:val="000000"/>
          <w:sz w:val="22"/>
          <w:szCs w:val="22"/>
        </w:rPr>
        <w:t>aploksn</w:t>
      </w:r>
      <w:r w:rsidRPr="002357CC">
        <w:rPr>
          <w:rFonts w:eastAsia="TimesNewRoman"/>
          <w:color w:val="000000"/>
          <w:sz w:val="22"/>
          <w:szCs w:val="22"/>
        </w:rPr>
        <w:t>ē</w:t>
      </w:r>
      <w:r w:rsidRPr="002357CC">
        <w:rPr>
          <w:rFonts w:eastAsia="Times-Roman"/>
          <w:color w:val="000000"/>
          <w:sz w:val="22"/>
          <w:szCs w:val="22"/>
        </w:rPr>
        <w:t>, uz kuras j</w:t>
      </w:r>
      <w:r w:rsidRPr="002357CC">
        <w:rPr>
          <w:rFonts w:eastAsia="TimesNewRoman"/>
          <w:color w:val="000000"/>
          <w:sz w:val="22"/>
          <w:szCs w:val="22"/>
        </w:rPr>
        <w:t>ā</w:t>
      </w:r>
      <w:r w:rsidRPr="002357CC">
        <w:rPr>
          <w:rFonts w:eastAsia="Times-Roman"/>
          <w:color w:val="000000"/>
          <w:sz w:val="22"/>
          <w:szCs w:val="22"/>
        </w:rPr>
        <w:t>nor</w:t>
      </w:r>
      <w:r w:rsidRPr="002357CC">
        <w:rPr>
          <w:rFonts w:eastAsia="TimesNewRoman"/>
          <w:color w:val="000000"/>
          <w:sz w:val="22"/>
          <w:szCs w:val="22"/>
        </w:rPr>
        <w:t>ā</w:t>
      </w:r>
      <w:r w:rsidRPr="002357CC">
        <w:rPr>
          <w:rFonts w:eastAsia="Times-Roman"/>
          <w:color w:val="000000"/>
          <w:sz w:val="22"/>
          <w:szCs w:val="22"/>
        </w:rPr>
        <w:t>da:</w:t>
      </w:r>
    </w:p>
    <w:p w:rsidR="003B101F" w:rsidRPr="002357CC" w:rsidRDefault="003B101F" w:rsidP="0074078F">
      <w:pPr>
        <w:widowControl w:val="0"/>
        <w:numPr>
          <w:ilvl w:val="0"/>
          <w:numId w:val="5"/>
        </w:numPr>
        <w:suppressAutoHyphens/>
        <w:autoSpaceDE w:val="0"/>
        <w:jc w:val="both"/>
        <w:rPr>
          <w:rFonts w:eastAsia="Times-Roman"/>
          <w:color w:val="000000"/>
          <w:sz w:val="22"/>
          <w:szCs w:val="22"/>
        </w:rPr>
      </w:pPr>
      <w:r w:rsidRPr="002357CC">
        <w:rPr>
          <w:rFonts w:eastAsia="Times-Roman"/>
          <w:color w:val="000000"/>
          <w:sz w:val="22"/>
          <w:szCs w:val="22"/>
        </w:rPr>
        <w:t>pas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ja nosaukums un adrese;</w:t>
      </w:r>
    </w:p>
    <w:p w:rsidR="003B101F" w:rsidRPr="002357CC" w:rsidRDefault="003B101F" w:rsidP="0074078F">
      <w:pPr>
        <w:widowControl w:val="0"/>
        <w:numPr>
          <w:ilvl w:val="0"/>
          <w:numId w:val="5"/>
        </w:numPr>
        <w:suppressAutoHyphens/>
        <w:autoSpaceDE w:val="0"/>
        <w:jc w:val="both"/>
        <w:rPr>
          <w:rFonts w:eastAsia="Times-Roman"/>
          <w:color w:val="000000"/>
          <w:sz w:val="22"/>
          <w:szCs w:val="22"/>
        </w:rPr>
      </w:pPr>
      <w:r w:rsidRPr="002357CC">
        <w:rPr>
          <w:rFonts w:eastAsia="Times-Roman"/>
          <w:color w:val="000000"/>
          <w:sz w:val="22"/>
          <w:szCs w:val="22"/>
        </w:rPr>
        <w:t>pretendenta nosaukums un adrese;</w:t>
      </w:r>
    </w:p>
    <w:p w:rsidR="003B101F" w:rsidRPr="002357CC" w:rsidRDefault="003B101F" w:rsidP="0074078F">
      <w:pPr>
        <w:widowControl w:val="0"/>
        <w:numPr>
          <w:ilvl w:val="0"/>
          <w:numId w:val="5"/>
        </w:numPr>
        <w:suppressAutoHyphens/>
        <w:autoSpaceDE w:val="0"/>
        <w:jc w:val="both"/>
        <w:rPr>
          <w:rFonts w:eastAsia="Times-Roman"/>
          <w:color w:val="000000"/>
          <w:sz w:val="22"/>
          <w:szCs w:val="22"/>
        </w:rPr>
      </w:pPr>
      <w:r w:rsidRPr="002357CC">
        <w:rPr>
          <w:rFonts w:eastAsia="Times-Roman"/>
          <w:color w:val="000000"/>
          <w:sz w:val="22"/>
          <w:szCs w:val="22"/>
        </w:rPr>
        <w:t>atz</w:t>
      </w:r>
      <w:r w:rsidRPr="002357CC">
        <w:rPr>
          <w:rFonts w:eastAsia="TimesNewRoman"/>
          <w:color w:val="000000"/>
          <w:sz w:val="22"/>
          <w:szCs w:val="22"/>
        </w:rPr>
        <w:t>ī</w:t>
      </w:r>
      <w:r w:rsidRPr="002357CC">
        <w:rPr>
          <w:rFonts w:eastAsia="Times-Roman"/>
          <w:color w:val="000000"/>
          <w:sz w:val="22"/>
          <w:szCs w:val="22"/>
        </w:rPr>
        <w:t xml:space="preserve">me </w:t>
      </w:r>
      <w:r w:rsidRPr="002357CC">
        <w:rPr>
          <w:rFonts w:eastAsia="Times-Roman"/>
          <w:b/>
          <w:color w:val="000000"/>
          <w:sz w:val="22"/>
          <w:szCs w:val="22"/>
        </w:rPr>
        <w:t>„</w:t>
      </w:r>
      <w:r w:rsidR="0086510D" w:rsidRPr="002357CC">
        <w:rPr>
          <w:rFonts w:eastAsia="Times-Roman"/>
          <w:b/>
          <w:color w:val="000000"/>
          <w:sz w:val="22"/>
          <w:szCs w:val="22"/>
        </w:rPr>
        <w:t>Pied</w:t>
      </w:r>
      <w:r w:rsidR="0086510D" w:rsidRPr="002357CC">
        <w:rPr>
          <w:rFonts w:eastAsia="TimesNewRoman"/>
          <w:b/>
          <w:color w:val="000000"/>
          <w:sz w:val="22"/>
          <w:szCs w:val="22"/>
        </w:rPr>
        <w:t>ā</w:t>
      </w:r>
      <w:r w:rsidR="0086510D" w:rsidRPr="002357CC">
        <w:rPr>
          <w:rFonts w:eastAsia="Times-Roman"/>
          <w:b/>
          <w:color w:val="000000"/>
          <w:sz w:val="22"/>
          <w:szCs w:val="22"/>
        </w:rPr>
        <w:t>v</w:t>
      </w:r>
      <w:r w:rsidR="0086510D" w:rsidRPr="002357CC">
        <w:rPr>
          <w:rFonts w:eastAsia="TimesNewRoman"/>
          <w:b/>
          <w:color w:val="000000"/>
          <w:sz w:val="22"/>
          <w:szCs w:val="22"/>
        </w:rPr>
        <w:t>ā</w:t>
      </w:r>
      <w:r w:rsidR="0086510D" w:rsidRPr="002357CC">
        <w:rPr>
          <w:rFonts w:eastAsia="Times-Roman"/>
          <w:b/>
          <w:color w:val="000000"/>
          <w:sz w:val="22"/>
          <w:szCs w:val="22"/>
        </w:rPr>
        <w:t>jums iepirkumam „</w:t>
      </w:r>
      <w:r w:rsidR="005D0394" w:rsidRPr="002357CC">
        <w:rPr>
          <w:rFonts w:eastAsia="Times-Roman"/>
          <w:b/>
          <w:color w:val="000000"/>
          <w:sz w:val="22"/>
          <w:szCs w:val="22"/>
        </w:rPr>
        <w:t>Ēdināšanas pakalpojumi Viesītes novada pašvaldības izglītības iestādēs</w:t>
      </w:r>
      <w:r w:rsidR="00903497" w:rsidRPr="002357CC">
        <w:rPr>
          <w:rFonts w:eastAsia="Times-Roman"/>
          <w:b/>
          <w:i/>
          <w:color w:val="000000"/>
          <w:sz w:val="22"/>
          <w:szCs w:val="22"/>
        </w:rPr>
        <w:t>”</w:t>
      </w:r>
      <w:r w:rsidR="00C50A09" w:rsidRPr="002357CC">
        <w:rPr>
          <w:bCs/>
          <w:i/>
          <w:iCs/>
          <w:sz w:val="22"/>
          <w:szCs w:val="22"/>
        </w:rPr>
        <w:t>,</w:t>
      </w:r>
      <w:r w:rsidR="005D0394" w:rsidRPr="002357CC">
        <w:rPr>
          <w:bCs/>
          <w:i/>
          <w:iCs/>
          <w:sz w:val="22"/>
          <w:szCs w:val="22"/>
        </w:rPr>
        <w:t xml:space="preserve"> </w:t>
      </w:r>
      <w:r w:rsidR="00652147">
        <w:rPr>
          <w:b/>
          <w:bCs/>
          <w:iCs/>
          <w:sz w:val="22"/>
          <w:szCs w:val="22"/>
        </w:rPr>
        <w:t>identifikācijas Nr.</w:t>
      </w:r>
      <w:r w:rsidR="003C6D9E">
        <w:rPr>
          <w:b/>
          <w:bCs/>
          <w:iCs/>
          <w:sz w:val="22"/>
          <w:szCs w:val="22"/>
        </w:rPr>
        <w:t xml:space="preserve"> </w:t>
      </w:r>
      <w:r w:rsidR="00C50A09" w:rsidRPr="002357CC">
        <w:rPr>
          <w:b/>
          <w:bCs/>
          <w:iCs/>
          <w:sz w:val="22"/>
          <w:szCs w:val="22"/>
        </w:rPr>
        <w:t>VNP 201</w:t>
      </w:r>
      <w:r w:rsidR="003C6D9E">
        <w:rPr>
          <w:b/>
          <w:bCs/>
          <w:iCs/>
          <w:sz w:val="22"/>
          <w:szCs w:val="22"/>
        </w:rPr>
        <w:t>7</w:t>
      </w:r>
      <w:r w:rsidR="00462D9A" w:rsidRPr="002357CC">
        <w:rPr>
          <w:b/>
          <w:bCs/>
          <w:iCs/>
          <w:sz w:val="22"/>
          <w:szCs w:val="22"/>
        </w:rPr>
        <w:t>/</w:t>
      </w:r>
      <w:r w:rsidR="003C6D9E">
        <w:rPr>
          <w:b/>
          <w:bCs/>
          <w:iCs/>
          <w:sz w:val="22"/>
          <w:szCs w:val="22"/>
        </w:rPr>
        <w:t>10</w:t>
      </w:r>
      <w:r w:rsidR="00C50A09" w:rsidRPr="002357CC">
        <w:rPr>
          <w:rFonts w:eastAsia="Times-Bold"/>
          <w:b/>
          <w:bCs/>
          <w:color w:val="000000"/>
          <w:sz w:val="22"/>
          <w:szCs w:val="22"/>
        </w:rPr>
        <w:t>”</w:t>
      </w:r>
    </w:p>
    <w:p w:rsidR="002B4E55" w:rsidRPr="002357CC" w:rsidRDefault="002B4E55" w:rsidP="0074078F">
      <w:pPr>
        <w:widowControl w:val="0"/>
        <w:numPr>
          <w:ilvl w:val="0"/>
          <w:numId w:val="5"/>
        </w:numPr>
        <w:suppressAutoHyphens/>
        <w:autoSpaceDE w:val="0"/>
        <w:jc w:val="both"/>
        <w:rPr>
          <w:rFonts w:eastAsia="Times-Roman"/>
          <w:color w:val="000000"/>
          <w:sz w:val="22"/>
          <w:szCs w:val="22"/>
        </w:rPr>
      </w:pPr>
      <w:r w:rsidRPr="002357CC">
        <w:rPr>
          <w:rFonts w:eastAsia="Times-Bold"/>
          <w:bCs/>
          <w:color w:val="000000"/>
          <w:sz w:val="22"/>
          <w:szCs w:val="22"/>
        </w:rPr>
        <w:t>atzīme</w:t>
      </w:r>
      <w:r w:rsidRPr="002357CC">
        <w:rPr>
          <w:rFonts w:eastAsia="Times-Bold"/>
          <w:b/>
          <w:bCs/>
          <w:color w:val="000000"/>
          <w:sz w:val="22"/>
          <w:szCs w:val="22"/>
        </w:rPr>
        <w:t xml:space="preserve"> „Neatvērt </w:t>
      </w:r>
      <w:r w:rsidR="001B4F38" w:rsidRPr="002357CC">
        <w:rPr>
          <w:rFonts w:eastAsia="Times-Bold"/>
          <w:b/>
          <w:bCs/>
          <w:color w:val="000000"/>
          <w:sz w:val="22"/>
          <w:szCs w:val="22"/>
        </w:rPr>
        <w:t xml:space="preserve">līdz </w:t>
      </w:r>
      <w:r w:rsidR="001B4F38" w:rsidRPr="00460A09">
        <w:rPr>
          <w:rFonts w:eastAsia="Times-Bold"/>
          <w:b/>
          <w:bCs/>
          <w:color w:val="000000"/>
          <w:sz w:val="22"/>
          <w:szCs w:val="22"/>
        </w:rPr>
        <w:t>201</w:t>
      </w:r>
      <w:r w:rsidR="003C6D9E">
        <w:rPr>
          <w:rFonts w:eastAsia="Times-Bold"/>
          <w:b/>
          <w:bCs/>
          <w:color w:val="000000"/>
          <w:sz w:val="22"/>
          <w:szCs w:val="22"/>
        </w:rPr>
        <w:t>7</w:t>
      </w:r>
      <w:r w:rsidR="001B4F38" w:rsidRPr="00460A09">
        <w:rPr>
          <w:rFonts w:eastAsia="Times-Bold"/>
          <w:b/>
          <w:bCs/>
          <w:color w:val="000000"/>
          <w:sz w:val="22"/>
          <w:szCs w:val="22"/>
        </w:rPr>
        <w:t>.gada</w:t>
      </w:r>
      <w:r w:rsidR="00144DF9" w:rsidRPr="00460A09">
        <w:rPr>
          <w:rFonts w:eastAsia="Times-Bold"/>
          <w:b/>
          <w:bCs/>
          <w:color w:val="000000"/>
          <w:sz w:val="22"/>
          <w:szCs w:val="22"/>
        </w:rPr>
        <w:t xml:space="preserve"> </w:t>
      </w:r>
      <w:r w:rsidR="00602B92">
        <w:rPr>
          <w:rFonts w:eastAsia="Times-Bold"/>
          <w:b/>
          <w:bCs/>
          <w:color w:val="000000"/>
          <w:sz w:val="22"/>
          <w:szCs w:val="22"/>
        </w:rPr>
        <w:t>1</w:t>
      </w:r>
      <w:r w:rsidR="00251CF1" w:rsidRPr="00460A09">
        <w:rPr>
          <w:rFonts w:eastAsia="Times-Bold"/>
          <w:b/>
          <w:bCs/>
          <w:color w:val="000000"/>
          <w:sz w:val="22"/>
          <w:szCs w:val="22"/>
        </w:rPr>
        <w:t>.</w:t>
      </w:r>
      <w:r w:rsidR="003C6D9E">
        <w:rPr>
          <w:rFonts w:eastAsia="Times-Bold"/>
          <w:b/>
          <w:bCs/>
          <w:color w:val="000000"/>
          <w:sz w:val="22"/>
          <w:szCs w:val="22"/>
        </w:rPr>
        <w:t xml:space="preserve"> </w:t>
      </w:r>
      <w:r w:rsidR="00602B92">
        <w:rPr>
          <w:rFonts w:eastAsia="Times-Bold"/>
          <w:b/>
          <w:bCs/>
          <w:color w:val="000000"/>
          <w:sz w:val="22"/>
          <w:szCs w:val="22"/>
        </w:rPr>
        <w:t>jūnijam</w:t>
      </w:r>
      <w:r w:rsidR="00144DF9" w:rsidRPr="00460A09">
        <w:rPr>
          <w:rFonts w:eastAsia="Times-Bold"/>
          <w:b/>
          <w:bCs/>
          <w:color w:val="000000"/>
          <w:sz w:val="22"/>
          <w:szCs w:val="22"/>
        </w:rPr>
        <w:t xml:space="preserve"> p</w:t>
      </w:r>
      <w:r w:rsidR="001B4F38" w:rsidRPr="00460A09">
        <w:rPr>
          <w:rFonts w:eastAsia="Times-Bold"/>
          <w:b/>
          <w:bCs/>
          <w:color w:val="000000"/>
          <w:sz w:val="22"/>
          <w:szCs w:val="22"/>
        </w:rPr>
        <w:t>lkst.1</w:t>
      </w:r>
      <w:r w:rsidR="003C6D9E">
        <w:rPr>
          <w:rFonts w:eastAsia="Times-Bold"/>
          <w:b/>
          <w:bCs/>
          <w:color w:val="000000"/>
          <w:sz w:val="22"/>
          <w:szCs w:val="22"/>
        </w:rPr>
        <w:t>6</w:t>
      </w:r>
      <w:r w:rsidR="001B4F38" w:rsidRPr="00460A09">
        <w:rPr>
          <w:rFonts w:eastAsia="Times-Bold"/>
          <w:b/>
          <w:bCs/>
          <w:color w:val="000000"/>
          <w:sz w:val="22"/>
          <w:szCs w:val="22"/>
        </w:rPr>
        <w:t>:</w:t>
      </w:r>
      <w:r w:rsidR="00602B92">
        <w:rPr>
          <w:rFonts w:eastAsia="Times-Bold"/>
          <w:b/>
          <w:bCs/>
          <w:color w:val="000000"/>
          <w:sz w:val="22"/>
          <w:szCs w:val="22"/>
        </w:rPr>
        <w:t>45</w:t>
      </w:r>
      <w:r w:rsidR="001B4F38" w:rsidRPr="00460A09">
        <w:rPr>
          <w:rFonts w:eastAsia="Times-Bold"/>
          <w:b/>
          <w:bCs/>
          <w:color w:val="000000"/>
          <w:sz w:val="22"/>
          <w:szCs w:val="22"/>
        </w:rPr>
        <w:t>”</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Pretendents var izmain</w:t>
      </w:r>
      <w:r w:rsidRPr="002357CC">
        <w:rPr>
          <w:rFonts w:eastAsia="TimesNewRoman"/>
          <w:color w:val="000000"/>
          <w:sz w:val="22"/>
          <w:szCs w:val="22"/>
        </w:rPr>
        <w:t>ī</w:t>
      </w:r>
      <w:r w:rsidRPr="002357CC">
        <w:rPr>
          <w:rFonts w:eastAsia="Times-Roman"/>
          <w:color w:val="000000"/>
          <w:sz w:val="22"/>
          <w:szCs w:val="22"/>
        </w:rPr>
        <w:t>t savu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l</w:t>
      </w:r>
      <w:r w:rsidRPr="002357CC">
        <w:rPr>
          <w:rFonts w:eastAsia="TimesNewRoman"/>
          <w:color w:val="000000"/>
          <w:sz w:val="22"/>
          <w:szCs w:val="22"/>
        </w:rPr>
        <w:t>ī</w:t>
      </w:r>
      <w:r w:rsidRPr="002357CC">
        <w:rPr>
          <w:rFonts w:eastAsia="Times-Roman"/>
          <w:color w:val="000000"/>
          <w:sz w:val="22"/>
          <w:szCs w:val="22"/>
        </w:rPr>
        <w:t>dz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iesniegšanas termi</w:t>
      </w:r>
      <w:r w:rsidRPr="002357CC">
        <w:rPr>
          <w:rFonts w:eastAsia="TimesNewRoman"/>
          <w:color w:val="000000"/>
          <w:sz w:val="22"/>
          <w:szCs w:val="22"/>
        </w:rPr>
        <w:t>ņ</w:t>
      </w:r>
      <w:r w:rsidRPr="002357CC">
        <w:rPr>
          <w:rFonts w:eastAsia="Times-Roman"/>
          <w:color w:val="000000"/>
          <w:sz w:val="22"/>
          <w:szCs w:val="22"/>
        </w:rPr>
        <w:t>a beig</w:t>
      </w:r>
      <w:r w:rsidRPr="002357CC">
        <w:rPr>
          <w:rFonts w:eastAsia="TimesNewRoman"/>
          <w:color w:val="000000"/>
          <w:sz w:val="22"/>
          <w:szCs w:val="22"/>
        </w:rPr>
        <w:t>ā</w:t>
      </w:r>
      <w:r w:rsidRPr="002357CC">
        <w:rPr>
          <w:rFonts w:eastAsia="Times-Roman"/>
          <w:color w:val="000000"/>
          <w:sz w:val="22"/>
          <w:szCs w:val="22"/>
        </w:rPr>
        <w:t>m, ierodoties person</w:t>
      </w:r>
      <w:r w:rsidRPr="002357CC">
        <w:rPr>
          <w:rFonts w:eastAsia="TimesNewRoman"/>
          <w:color w:val="000000"/>
          <w:sz w:val="22"/>
          <w:szCs w:val="22"/>
        </w:rPr>
        <w:t>ī</w:t>
      </w:r>
      <w:r w:rsidRPr="002357CC">
        <w:rPr>
          <w:rFonts w:eastAsia="Times-Roman"/>
          <w:color w:val="000000"/>
          <w:sz w:val="22"/>
          <w:szCs w:val="22"/>
        </w:rPr>
        <w:t>gi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uzglab</w:t>
      </w:r>
      <w:r w:rsidRPr="002357CC">
        <w:rPr>
          <w:rFonts w:eastAsia="TimesNewRoman"/>
          <w:color w:val="000000"/>
          <w:sz w:val="22"/>
          <w:szCs w:val="22"/>
        </w:rPr>
        <w:t>ā</w:t>
      </w:r>
      <w:r w:rsidRPr="002357CC">
        <w:rPr>
          <w:rFonts w:eastAsia="Times-Roman"/>
          <w:color w:val="000000"/>
          <w:sz w:val="22"/>
          <w:szCs w:val="22"/>
        </w:rPr>
        <w:t>šanas viet</w:t>
      </w:r>
      <w:r w:rsidRPr="002357CC">
        <w:rPr>
          <w:rFonts w:eastAsia="TimesNewRoman"/>
          <w:color w:val="000000"/>
          <w:sz w:val="22"/>
          <w:szCs w:val="22"/>
        </w:rPr>
        <w:t xml:space="preserve">ā </w:t>
      </w:r>
      <w:r w:rsidR="00C50A09" w:rsidRPr="002357CC">
        <w:rPr>
          <w:rFonts w:eastAsia="Times-Roman"/>
          <w:color w:val="000000"/>
          <w:sz w:val="22"/>
          <w:szCs w:val="22"/>
        </w:rPr>
        <w:t>–</w:t>
      </w:r>
      <w:r w:rsidRPr="002357CC">
        <w:rPr>
          <w:rFonts w:eastAsia="Times-Roman"/>
          <w:color w:val="000000"/>
          <w:sz w:val="22"/>
          <w:szCs w:val="22"/>
        </w:rPr>
        <w:t xml:space="preserve"> </w:t>
      </w:r>
      <w:r w:rsidR="00C50A09" w:rsidRPr="002357CC">
        <w:rPr>
          <w:rFonts w:eastAsia="Times-Roman"/>
          <w:color w:val="000000"/>
          <w:sz w:val="22"/>
          <w:szCs w:val="22"/>
        </w:rPr>
        <w:t xml:space="preserve">Brīvības ielā 10, Viesīte, </w:t>
      </w:r>
      <w:r w:rsidRPr="002357CC">
        <w:rPr>
          <w:rFonts w:eastAsia="Times-Roman"/>
          <w:color w:val="000000"/>
          <w:sz w:val="22"/>
          <w:szCs w:val="22"/>
        </w:rPr>
        <w:t xml:space="preserve"> LV-5</w:t>
      </w:r>
      <w:r w:rsidR="00C50A09" w:rsidRPr="002357CC">
        <w:rPr>
          <w:rFonts w:eastAsia="Times-Roman"/>
          <w:color w:val="000000"/>
          <w:sz w:val="22"/>
          <w:szCs w:val="22"/>
        </w:rPr>
        <w:t>237</w:t>
      </w:r>
      <w:r w:rsidRPr="002357CC">
        <w:rPr>
          <w:rFonts w:eastAsia="Times-Roman"/>
          <w:color w:val="000000"/>
          <w:sz w:val="22"/>
          <w:szCs w:val="22"/>
        </w:rPr>
        <w:t>, un apmainot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izmain</w:t>
      </w:r>
      <w:r w:rsidRPr="002357CC">
        <w:rPr>
          <w:rFonts w:eastAsia="TimesNewRoman"/>
          <w:color w:val="000000"/>
          <w:sz w:val="22"/>
          <w:szCs w:val="22"/>
        </w:rPr>
        <w:t>ī</w:t>
      </w:r>
      <w:r w:rsidRPr="002357CC">
        <w:rPr>
          <w:rFonts w:eastAsia="Times-Roman"/>
          <w:color w:val="000000"/>
          <w:sz w:val="22"/>
          <w:szCs w:val="22"/>
        </w:rPr>
        <w:t>šanas gad</w:t>
      </w:r>
      <w:r w:rsidRPr="002357CC">
        <w:rPr>
          <w:rFonts w:eastAsia="TimesNewRoman"/>
          <w:color w:val="000000"/>
          <w:sz w:val="22"/>
          <w:szCs w:val="22"/>
        </w:rPr>
        <w:t>ī</w:t>
      </w:r>
      <w:r w:rsidRPr="002357CC">
        <w:rPr>
          <w:rFonts w:eastAsia="Times-Roman"/>
          <w:color w:val="000000"/>
          <w:sz w:val="22"/>
          <w:szCs w:val="22"/>
        </w:rPr>
        <w:t>jum</w:t>
      </w:r>
      <w:r w:rsidRPr="002357CC">
        <w:rPr>
          <w:rFonts w:eastAsia="TimesNewRoman"/>
          <w:color w:val="000000"/>
          <w:sz w:val="22"/>
          <w:szCs w:val="22"/>
        </w:rPr>
        <w:t xml:space="preserve">ā </w:t>
      </w:r>
      <w:r w:rsidRPr="002357CC">
        <w:rPr>
          <w:rFonts w:eastAsia="Times-Roman"/>
          <w:color w:val="000000"/>
          <w:sz w:val="22"/>
          <w:szCs w:val="22"/>
        </w:rPr>
        <w:t>par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iesniegšanas laiku tiks uzskat</w:t>
      </w:r>
      <w:r w:rsidRPr="002357CC">
        <w:rPr>
          <w:rFonts w:eastAsia="TimesNewRoman"/>
          <w:color w:val="000000"/>
          <w:sz w:val="22"/>
          <w:szCs w:val="22"/>
        </w:rPr>
        <w:t>ī</w:t>
      </w:r>
      <w:r w:rsidRPr="002357CC">
        <w:rPr>
          <w:rFonts w:eastAsia="Times-Roman"/>
          <w:color w:val="000000"/>
          <w:sz w:val="22"/>
          <w:szCs w:val="22"/>
        </w:rPr>
        <w:t>ts otr</w:t>
      </w:r>
      <w:r w:rsidRPr="002357CC">
        <w:rPr>
          <w:rFonts w:eastAsia="TimesNewRoman"/>
          <w:color w:val="000000"/>
          <w:sz w:val="22"/>
          <w:szCs w:val="22"/>
        </w:rPr>
        <w:t xml:space="preserve">ā </w:t>
      </w: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iesniegšanas br</w:t>
      </w:r>
      <w:r w:rsidRPr="002357CC">
        <w:rPr>
          <w:rFonts w:eastAsia="TimesNewRoman"/>
          <w:color w:val="000000"/>
          <w:sz w:val="22"/>
          <w:szCs w:val="22"/>
        </w:rPr>
        <w:t>ī</w:t>
      </w:r>
      <w:r w:rsidRPr="002357CC">
        <w:rPr>
          <w:rFonts w:eastAsia="Times-Roman"/>
          <w:color w:val="000000"/>
          <w:sz w:val="22"/>
          <w:szCs w:val="22"/>
        </w:rPr>
        <w:t>dis.</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jumi, kas nav noform</w:t>
      </w:r>
      <w:r w:rsidRPr="002357CC">
        <w:rPr>
          <w:rFonts w:eastAsia="TimesNewRoman"/>
          <w:color w:val="000000"/>
          <w:sz w:val="22"/>
          <w:szCs w:val="22"/>
        </w:rPr>
        <w:t>ē</w:t>
      </w:r>
      <w:r w:rsidRPr="002357CC">
        <w:rPr>
          <w:rFonts w:eastAsia="Times-Roman"/>
          <w:color w:val="000000"/>
          <w:sz w:val="22"/>
          <w:szCs w:val="22"/>
        </w:rPr>
        <w:t>ti un iesniegti nolikum</w:t>
      </w:r>
      <w:r w:rsidRPr="002357CC">
        <w:rPr>
          <w:rFonts w:eastAsia="TimesNewRoman"/>
          <w:color w:val="000000"/>
          <w:sz w:val="22"/>
          <w:szCs w:val="22"/>
        </w:rPr>
        <w:t xml:space="preserve">ā </w:t>
      </w:r>
      <w:r w:rsidRPr="002357CC">
        <w:rPr>
          <w:rFonts w:eastAsia="Times-Roman"/>
          <w:color w:val="000000"/>
          <w:sz w:val="22"/>
          <w:szCs w:val="22"/>
        </w:rPr>
        <w:t>noteiktaj</w:t>
      </w:r>
      <w:r w:rsidRPr="002357CC">
        <w:rPr>
          <w:rFonts w:eastAsia="TimesNewRoman"/>
          <w:color w:val="000000"/>
          <w:sz w:val="22"/>
          <w:szCs w:val="22"/>
        </w:rPr>
        <w:t xml:space="preserve">ā </w:t>
      </w:r>
      <w:r w:rsidRPr="002357CC">
        <w:rPr>
          <w:rFonts w:eastAsia="Times-Roman"/>
          <w:color w:val="000000"/>
          <w:sz w:val="22"/>
          <w:szCs w:val="22"/>
        </w:rPr>
        <w:t>k</w:t>
      </w:r>
      <w:r w:rsidRPr="002357CC">
        <w:rPr>
          <w:rFonts w:eastAsia="TimesNewRoman"/>
          <w:color w:val="000000"/>
          <w:sz w:val="22"/>
          <w:szCs w:val="22"/>
        </w:rPr>
        <w:t>ā</w:t>
      </w:r>
      <w:r w:rsidRPr="002357CC">
        <w:rPr>
          <w:rFonts w:eastAsia="Times-Roman"/>
          <w:color w:val="000000"/>
          <w:sz w:val="22"/>
          <w:szCs w:val="22"/>
        </w:rPr>
        <w:t>rt</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ā</w:t>
      </w:r>
      <w:r w:rsidRPr="002357CC">
        <w:rPr>
          <w:rFonts w:eastAsia="Times-Roman"/>
          <w:color w:val="000000"/>
          <w:sz w:val="22"/>
          <w:szCs w:val="22"/>
        </w:rPr>
        <w:t>, vai kas sa</w:t>
      </w:r>
      <w:r w:rsidRPr="002357CC">
        <w:rPr>
          <w:rFonts w:eastAsia="TimesNewRoman"/>
          <w:color w:val="000000"/>
          <w:sz w:val="22"/>
          <w:szCs w:val="22"/>
        </w:rPr>
        <w:t>ņ</w:t>
      </w:r>
      <w:r w:rsidRPr="002357CC">
        <w:rPr>
          <w:rFonts w:eastAsia="Times-Roman"/>
          <w:color w:val="000000"/>
          <w:sz w:val="22"/>
          <w:szCs w:val="22"/>
        </w:rPr>
        <w:t>emti p</w:t>
      </w:r>
      <w:r w:rsidRPr="002357CC">
        <w:rPr>
          <w:rFonts w:eastAsia="TimesNewRoman"/>
          <w:color w:val="000000"/>
          <w:sz w:val="22"/>
          <w:szCs w:val="22"/>
        </w:rPr>
        <w:t>ē</w:t>
      </w:r>
      <w:r w:rsidRPr="002357CC">
        <w:rPr>
          <w:rFonts w:eastAsia="Times-Roman"/>
          <w:color w:val="000000"/>
          <w:sz w:val="22"/>
          <w:szCs w:val="22"/>
        </w:rPr>
        <w:t>c 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 xml:space="preserve">ā </w:t>
      </w:r>
      <w:r w:rsidRPr="002357CC">
        <w:rPr>
          <w:rFonts w:eastAsia="Times-Roman"/>
          <w:color w:val="000000"/>
          <w:sz w:val="22"/>
          <w:szCs w:val="22"/>
        </w:rPr>
        <w:t>iesniegšanas termi</w:t>
      </w:r>
      <w:r w:rsidRPr="002357CC">
        <w:rPr>
          <w:rFonts w:eastAsia="TimesNewRoman"/>
          <w:color w:val="000000"/>
          <w:sz w:val="22"/>
          <w:szCs w:val="22"/>
        </w:rPr>
        <w:t>ņ</w:t>
      </w:r>
      <w:r w:rsidRPr="002357CC">
        <w:rPr>
          <w:rFonts w:eastAsia="Times-Roman"/>
          <w:color w:val="000000"/>
          <w:sz w:val="22"/>
          <w:szCs w:val="22"/>
        </w:rPr>
        <w:t>a, netiek izskat</w:t>
      </w:r>
      <w:r w:rsidRPr="002357CC">
        <w:rPr>
          <w:rFonts w:eastAsia="TimesNewRoman"/>
          <w:color w:val="000000"/>
          <w:sz w:val="22"/>
          <w:szCs w:val="22"/>
        </w:rPr>
        <w:t>ī</w:t>
      </w:r>
      <w:r w:rsidRPr="002357CC">
        <w:rPr>
          <w:rFonts w:eastAsia="Times-Roman"/>
          <w:color w:val="000000"/>
          <w:sz w:val="22"/>
          <w:szCs w:val="22"/>
        </w:rPr>
        <w:t>ti un tiek atdoti atpaka</w:t>
      </w:r>
      <w:r w:rsidRPr="002357CC">
        <w:rPr>
          <w:rFonts w:eastAsia="TimesNewRoman"/>
          <w:color w:val="000000"/>
          <w:sz w:val="22"/>
          <w:szCs w:val="22"/>
        </w:rPr>
        <w:t xml:space="preserve">ļ </w:t>
      </w:r>
      <w:r w:rsidRPr="002357CC">
        <w:rPr>
          <w:rFonts w:eastAsia="Times-Roman"/>
          <w:color w:val="000000"/>
          <w:sz w:val="22"/>
          <w:szCs w:val="22"/>
        </w:rPr>
        <w:t>iesniedz</w:t>
      </w:r>
      <w:r w:rsidRPr="002357CC">
        <w:rPr>
          <w:rFonts w:eastAsia="TimesNewRoman"/>
          <w:color w:val="000000"/>
          <w:sz w:val="22"/>
          <w:szCs w:val="22"/>
        </w:rPr>
        <w:t>ē</w:t>
      </w:r>
      <w:r w:rsidRPr="002357CC">
        <w:rPr>
          <w:rFonts w:eastAsia="Times-Roman"/>
          <w:color w:val="000000"/>
          <w:sz w:val="22"/>
          <w:szCs w:val="22"/>
        </w:rPr>
        <w:t>jam.</w:t>
      </w:r>
    </w:p>
    <w:p w:rsidR="003B101F"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atsaukšanai ir bezierunu raksturs un t</w:t>
      </w:r>
      <w:r w:rsidRPr="002357CC">
        <w:rPr>
          <w:rFonts w:eastAsia="TimesNewRoman"/>
          <w:color w:val="000000"/>
          <w:sz w:val="22"/>
          <w:szCs w:val="22"/>
        </w:rPr>
        <w:t xml:space="preserve">ā </w:t>
      </w:r>
      <w:r w:rsidRPr="002357CC">
        <w:rPr>
          <w:rFonts w:eastAsia="Times-Roman"/>
          <w:color w:val="000000"/>
          <w:sz w:val="22"/>
          <w:szCs w:val="22"/>
        </w:rPr>
        <w:t>izsl</w:t>
      </w:r>
      <w:r w:rsidRPr="002357CC">
        <w:rPr>
          <w:rFonts w:eastAsia="TimesNewRoman"/>
          <w:color w:val="000000"/>
          <w:sz w:val="22"/>
          <w:szCs w:val="22"/>
        </w:rPr>
        <w:t>ē</w:t>
      </w:r>
      <w:r w:rsidRPr="002357CC">
        <w:rPr>
          <w:rFonts w:eastAsia="Times-Roman"/>
          <w:color w:val="000000"/>
          <w:sz w:val="22"/>
          <w:szCs w:val="22"/>
        </w:rPr>
        <w:t>dz pretendentu no t</w:t>
      </w:r>
      <w:r w:rsidRPr="002357CC">
        <w:rPr>
          <w:rFonts w:eastAsia="TimesNewRoman"/>
          <w:color w:val="000000"/>
          <w:sz w:val="22"/>
          <w:szCs w:val="22"/>
        </w:rPr>
        <w:t>ā</w:t>
      </w:r>
      <w:r w:rsidRPr="002357CC">
        <w:rPr>
          <w:rFonts w:eastAsia="Times-Roman"/>
          <w:color w:val="000000"/>
          <w:sz w:val="22"/>
          <w:szCs w:val="22"/>
        </w:rPr>
        <w:t>l</w:t>
      </w:r>
      <w:r w:rsidRPr="002357CC">
        <w:rPr>
          <w:rFonts w:eastAsia="TimesNewRoman"/>
          <w:color w:val="000000"/>
          <w:sz w:val="22"/>
          <w:szCs w:val="22"/>
        </w:rPr>
        <w:t>ā</w:t>
      </w:r>
      <w:r w:rsidRPr="002357CC">
        <w:rPr>
          <w:rFonts w:eastAsia="Times-Roman"/>
          <w:color w:val="000000"/>
          <w:sz w:val="22"/>
          <w:szCs w:val="22"/>
        </w:rPr>
        <w:t>k</w:t>
      </w:r>
      <w:r w:rsidRPr="002357CC">
        <w:rPr>
          <w:rFonts w:eastAsia="TimesNewRoman"/>
          <w:color w:val="000000"/>
          <w:sz w:val="22"/>
          <w:szCs w:val="22"/>
        </w:rPr>
        <w:t>ā</w:t>
      </w:r>
      <w:r w:rsidRPr="002357CC">
        <w:rPr>
          <w:rFonts w:eastAsia="Times-Roman"/>
          <w:color w:val="000000"/>
          <w:sz w:val="22"/>
          <w:szCs w:val="22"/>
        </w:rPr>
        <w:t>s l</w:t>
      </w:r>
      <w:r w:rsidRPr="002357CC">
        <w:rPr>
          <w:rFonts w:eastAsia="TimesNewRoman"/>
          <w:color w:val="000000"/>
          <w:sz w:val="22"/>
          <w:szCs w:val="22"/>
        </w:rPr>
        <w:t>ī</w:t>
      </w:r>
      <w:r w:rsidRPr="002357CC">
        <w:rPr>
          <w:rFonts w:eastAsia="Times-Roman"/>
          <w:color w:val="000000"/>
          <w:sz w:val="22"/>
          <w:szCs w:val="22"/>
        </w:rPr>
        <w:t>dzdal</w:t>
      </w:r>
      <w:r w:rsidRPr="002357CC">
        <w:rPr>
          <w:rFonts w:eastAsia="TimesNewRoman"/>
          <w:color w:val="000000"/>
          <w:sz w:val="22"/>
          <w:szCs w:val="22"/>
        </w:rPr>
        <w:t>ī</w:t>
      </w:r>
      <w:r w:rsidRPr="002357CC">
        <w:rPr>
          <w:rFonts w:eastAsia="Times-Roman"/>
          <w:color w:val="000000"/>
          <w:sz w:val="22"/>
          <w:szCs w:val="22"/>
        </w:rPr>
        <w:t>bas iepirkum</w:t>
      </w:r>
      <w:r w:rsidRPr="002357CC">
        <w:rPr>
          <w:rFonts w:eastAsia="TimesNewRoman"/>
          <w:color w:val="000000"/>
          <w:sz w:val="22"/>
          <w:szCs w:val="22"/>
        </w:rPr>
        <w:t>ā</w:t>
      </w:r>
      <w:r w:rsidRPr="002357CC">
        <w:rPr>
          <w:rFonts w:eastAsia="Times-Roman"/>
          <w:color w:val="000000"/>
          <w:sz w:val="22"/>
          <w:szCs w:val="22"/>
        </w:rPr>
        <w:t>.</w:t>
      </w:r>
    </w:p>
    <w:p w:rsidR="00C50A09" w:rsidRPr="002357CC" w:rsidRDefault="003B101F" w:rsidP="00C50A09">
      <w:pPr>
        <w:widowControl w:val="0"/>
        <w:numPr>
          <w:ilvl w:val="0"/>
          <w:numId w:val="1"/>
        </w:numPr>
        <w:suppressAutoHyphens/>
        <w:autoSpaceDE w:val="0"/>
        <w:jc w:val="both"/>
        <w:rPr>
          <w:rFonts w:eastAsia="Times-Roman"/>
          <w:b/>
          <w:color w:val="000000"/>
          <w:sz w:val="22"/>
          <w:szCs w:val="22"/>
        </w:rPr>
      </w:pPr>
      <w:r w:rsidRPr="002357CC">
        <w:rPr>
          <w:rFonts w:eastAsia="Times-Bold"/>
          <w:b/>
          <w:bCs/>
          <w:color w:val="000000"/>
          <w:sz w:val="22"/>
          <w:szCs w:val="22"/>
        </w:rPr>
        <w:t>Pied</w:t>
      </w:r>
      <w:r w:rsidRPr="002357CC">
        <w:rPr>
          <w:rFonts w:eastAsia="TimesNewRoman"/>
          <w:b/>
          <w:bCs/>
          <w:color w:val="000000"/>
          <w:sz w:val="22"/>
          <w:szCs w:val="22"/>
        </w:rPr>
        <w:t>ā</w:t>
      </w:r>
      <w:r w:rsidRPr="002357CC">
        <w:rPr>
          <w:rFonts w:eastAsia="Times-Bold"/>
          <w:b/>
          <w:bCs/>
          <w:color w:val="000000"/>
          <w:sz w:val="22"/>
          <w:szCs w:val="22"/>
        </w:rPr>
        <w:t>v</w:t>
      </w:r>
      <w:r w:rsidRPr="002357CC">
        <w:rPr>
          <w:rFonts w:eastAsia="TimesNewRoman"/>
          <w:b/>
          <w:bCs/>
          <w:color w:val="000000"/>
          <w:sz w:val="22"/>
          <w:szCs w:val="22"/>
        </w:rPr>
        <w:t>ā</w:t>
      </w:r>
      <w:r w:rsidRPr="002357CC">
        <w:rPr>
          <w:rFonts w:eastAsia="Times-Bold"/>
          <w:b/>
          <w:bCs/>
          <w:color w:val="000000"/>
          <w:sz w:val="22"/>
          <w:szCs w:val="22"/>
        </w:rPr>
        <w:t>juma der</w:t>
      </w:r>
      <w:r w:rsidRPr="002357CC">
        <w:rPr>
          <w:rFonts w:eastAsia="TimesNewRoman"/>
          <w:b/>
          <w:bCs/>
          <w:color w:val="000000"/>
          <w:sz w:val="22"/>
          <w:szCs w:val="22"/>
        </w:rPr>
        <w:t>ī</w:t>
      </w:r>
      <w:r w:rsidRPr="002357CC">
        <w:rPr>
          <w:rFonts w:eastAsia="Times-Bold"/>
          <w:b/>
          <w:bCs/>
          <w:color w:val="000000"/>
          <w:sz w:val="22"/>
          <w:szCs w:val="22"/>
        </w:rPr>
        <w:t>guma termi</w:t>
      </w:r>
      <w:r w:rsidRPr="002357CC">
        <w:rPr>
          <w:rFonts w:eastAsia="TimesNewRoman"/>
          <w:b/>
          <w:bCs/>
          <w:color w:val="000000"/>
          <w:sz w:val="22"/>
          <w:szCs w:val="22"/>
        </w:rPr>
        <w:t>ņ</w:t>
      </w:r>
      <w:r w:rsidR="00C50A09" w:rsidRPr="002357CC">
        <w:rPr>
          <w:rFonts w:eastAsia="Times-Bold"/>
          <w:b/>
          <w:bCs/>
          <w:color w:val="000000"/>
          <w:sz w:val="22"/>
          <w:szCs w:val="22"/>
        </w:rPr>
        <w:t>š</w:t>
      </w:r>
    </w:p>
    <w:p w:rsidR="00C50A09" w:rsidRPr="002357CC" w:rsidRDefault="003B101F" w:rsidP="006B62FB">
      <w:pPr>
        <w:widowControl w:val="0"/>
        <w:numPr>
          <w:ilvl w:val="1"/>
          <w:numId w:val="1"/>
        </w:numPr>
        <w:tabs>
          <w:tab w:val="clear" w:pos="360"/>
        </w:tabs>
        <w:suppressAutoHyphens/>
        <w:autoSpaceDE w:val="0"/>
        <w:ind w:left="426" w:hanging="426"/>
        <w:jc w:val="both"/>
        <w:rPr>
          <w:rFonts w:eastAsia="Times-Roman"/>
          <w:color w:val="000000"/>
          <w:sz w:val="22"/>
          <w:szCs w:val="22"/>
        </w:rPr>
      </w:pPr>
      <w:r w:rsidRPr="002357CC">
        <w:rPr>
          <w:rFonts w:eastAsia="Times-Roman"/>
          <w:color w:val="000000"/>
          <w:sz w:val="22"/>
          <w:szCs w:val="22"/>
        </w:rPr>
        <w:t>Pretendenta iesniegtais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ir der</w:t>
      </w:r>
      <w:r w:rsidRPr="002357CC">
        <w:rPr>
          <w:rFonts w:eastAsia="TimesNewRoman"/>
          <w:color w:val="000000"/>
          <w:sz w:val="22"/>
          <w:szCs w:val="22"/>
        </w:rPr>
        <w:t>ī</w:t>
      </w:r>
      <w:r w:rsidRPr="002357CC">
        <w:rPr>
          <w:rFonts w:eastAsia="Times-Roman"/>
          <w:color w:val="000000"/>
          <w:sz w:val="22"/>
          <w:szCs w:val="22"/>
        </w:rPr>
        <w:t>gs, t.i., saistošs iesniedz</w:t>
      </w:r>
      <w:r w:rsidRPr="002357CC">
        <w:rPr>
          <w:rFonts w:eastAsia="TimesNewRoman"/>
          <w:color w:val="000000"/>
          <w:sz w:val="22"/>
          <w:szCs w:val="22"/>
        </w:rPr>
        <w:t>ē</w:t>
      </w:r>
      <w:r w:rsidRPr="002357CC">
        <w:rPr>
          <w:rFonts w:eastAsia="Times-Roman"/>
          <w:color w:val="000000"/>
          <w:sz w:val="22"/>
          <w:szCs w:val="22"/>
        </w:rPr>
        <w:t>jam, l</w:t>
      </w:r>
      <w:r w:rsidRPr="002357CC">
        <w:rPr>
          <w:rFonts w:eastAsia="TimesNewRoman"/>
          <w:color w:val="000000"/>
          <w:sz w:val="22"/>
          <w:szCs w:val="22"/>
        </w:rPr>
        <w:t>ī</w:t>
      </w:r>
      <w:r w:rsidRPr="002357CC">
        <w:rPr>
          <w:rFonts w:eastAsia="Times-Roman"/>
          <w:color w:val="000000"/>
          <w:sz w:val="22"/>
          <w:szCs w:val="22"/>
        </w:rPr>
        <w:t>dz iepirkuma l</w:t>
      </w:r>
      <w:r w:rsidRPr="002357CC">
        <w:rPr>
          <w:rFonts w:eastAsia="TimesNewRoman"/>
          <w:color w:val="000000"/>
          <w:sz w:val="22"/>
          <w:szCs w:val="22"/>
        </w:rPr>
        <w:t>ī</w:t>
      </w:r>
      <w:r w:rsidRPr="002357CC">
        <w:rPr>
          <w:rFonts w:eastAsia="Times-Roman"/>
          <w:color w:val="000000"/>
          <w:sz w:val="22"/>
          <w:szCs w:val="22"/>
        </w:rPr>
        <w:t>guma nosl</w:t>
      </w:r>
      <w:r w:rsidRPr="002357CC">
        <w:rPr>
          <w:rFonts w:eastAsia="TimesNewRoman"/>
          <w:color w:val="000000"/>
          <w:sz w:val="22"/>
          <w:szCs w:val="22"/>
        </w:rPr>
        <w:t>ē</w:t>
      </w:r>
      <w:r w:rsidRPr="002357CC">
        <w:rPr>
          <w:rFonts w:eastAsia="Times-Roman"/>
          <w:color w:val="000000"/>
          <w:sz w:val="22"/>
          <w:szCs w:val="22"/>
        </w:rPr>
        <w:t>gšanai</w:t>
      </w:r>
      <w:r w:rsidR="00B235A4">
        <w:rPr>
          <w:rFonts w:eastAsia="Times-Roman"/>
          <w:color w:val="000000"/>
          <w:sz w:val="22"/>
          <w:szCs w:val="22"/>
        </w:rPr>
        <w:t>.</w:t>
      </w:r>
      <w:r w:rsidRPr="002357CC">
        <w:rPr>
          <w:rFonts w:eastAsia="Times-Roman"/>
          <w:color w:val="000000"/>
          <w:sz w:val="22"/>
          <w:szCs w:val="22"/>
        </w:rPr>
        <w:t xml:space="preserve"> </w:t>
      </w:r>
    </w:p>
    <w:p w:rsidR="00C50A09" w:rsidRPr="002357CC" w:rsidRDefault="003B101F" w:rsidP="009826DC">
      <w:pPr>
        <w:widowControl w:val="0"/>
        <w:numPr>
          <w:ilvl w:val="1"/>
          <w:numId w:val="1"/>
        </w:numPr>
        <w:tabs>
          <w:tab w:val="clear" w:pos="360"/>
        </w:tabs>
        <w:suppressAutoHyphens/>
        <w:autoSpaceDE w:val="0"/>
        <w:ind w:left="426" w:hanging="426"/>
        <w:jc w:val="both"/>
        <w:rPr>
          <w:rFonts w:eastAsia="Times-Bold"/>
          <w:b/>
          <w:bCs/>
          <w:color w:val="000000"/>
          <w:sz w:val="22"/>
          <w:szCs w:val="22"/>
        </w:rPr>
      </w:pPr>
      <w:r w:rsidRPr="002357CC">
        <w:rPr>
          <w:rFonts w:eastAsia="Times-Roman"/>
          <w:color w:val="000000"/>
          <w:sz w:val="22"/>
          <w:szCs w:val="22"/>
        </w:rPr>
        <w:t>Iesniegtie iepirkuma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jumi ir pas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 xml:space="preserve">ja </w:t>
      </w:r>
      <w:r w:rsidRPr="002357CC">
        <w:rPr>
          <w:rFonts w:eastAsia="TimesNewRoman"/>
          <w:color w:val="000000"/>
          <w:sz w:val="22"/>
          <w:szCs w:val="22"/>
        </w:rPr>
        <w:t>ī</w:t>
      </w:r>
      <w:r w:rsidRPr="002357CC">
        <w:rPr>
          <w:rFonts w:eastAsia="Times-Roman"/>
          <w:color w:val="000000"/>
          <w:sz w:val="22"/>
          <w:szCs w:val="22"/>
        </w:rPr>
        <w:t>pašums un netiek atgriezti pretendentiem, iz</w:t>
      </w:r>
      <w:r w:rsidRPr="002357CC">
        <w:rPr>
          <w:rFonts w:eastAsia="TimesNewRoman"/>
          <w:color w:val="000000"/>
          <w:sz w:val="22"/>
          <w:szCs w:val="22"/>
        </w:rPr>
        <w:t>ņ</w:t>
      </w:r>
      <w:r w:rsidRPr="002357CC">
        <w:rPr>
          <w:rFonts w:eastAsia="Times-Roman"/>
          <w:color w:val="000000"/>
          <w:sz w:val="22"/>
          <w:szCs w:val="22"/>
        </w:rPr>
        <w:t>emot gad</w:t>
      </w:r>
      <w:r w:rsidRPr="002357CC">
        <w:rPr>
          <w:rFonts w:eastAsia="TimesNewRoman"/>
          <w:color w:val="000000"/>
          <w:sz w:val="22"/>
          <w:szCs w:val="22"/>
        </w:rPr>
        <w:t>ī</w:t>
      </w:r>
      <w:r w:rsidRPr="002357CC">
        <w:rPr>
          <w:rFonts w:eastAsia="Times-Roman"/>
          <w:color w:val="000000"/>
          <w:sz w:val="22"/>
          <w:szCs w:val="22"/>
        </w:rPr>
        <w:t>jumu, ja nokav</w:t>
      </w:r>
      <w:r w:rsidRPr="002357CC">
        <w:rPr>
          <w:rFonts w:eastAsia="TimesNewRoman"/>
          <w:color w:val="000000"/>
          <w:sz w:val="22"/>
          <w:szCs w:val="22"/>
        </w:rPr>
        <w:t>ē</w:t>
      </w:r>
      <w:r w:rsidRPr="002357CC">
        <w:rPr>
          <w:rFonts w:eastAsia="Times-Roman"/>
          <w:color w:val="000000"/>
          <w:sz w:val="22"/>
          <w:szCs w:val="22"/>
        </w:rPr>
        <w:t>ts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iesniegšanas termi</w:t>
      </w:r>
      <w:r w:rsidRPr="002357CC">
        <w:rPr>
          <w:rFonts w:eastAsia="TimesNewRoman"/>
          <w:color w:val="000000"/>
          <w:sz w:val="22"/>
          <w:szCs w:val="22"/>
        </w:rPr>
        <w:t>ņ</w:t>
      </w:r>
      <w:r w:rsidRPr="002357CC">
        <w:rPr>
          <w:rFonts w:eastAsia="Times-Roman"/>
          <w:color w:val="000000"/>
          <w:sz w:val="22"/>
          <w:szCs w:val="22"/>
        </w:rPr>
        <w:t>š.</w:t>
      </w:r>
    </w:p>
    <w:p w:rsidR="003B101F" w:rsidRPr="005034FE" w:rsidRDefault="003B101F" w:rsidP="009826DC">
      <w:pPr>
        <w:widowControl w:val="0"/>
        <w:numPr>
          <w:ilvl w:val="1"/>
          <w:numId w:val="1"/>
        </w:numPr>
        <w:tabs>
          <w:tab w:val="clear" w:pos="360"/>
        </w:tabs>
        <w:suppressAutoHyphens/>
        <w:autoSpaceDE w:val="0"/>
        <w:ind w:left="426" w:hanging="426"/>
        <w:jc w:val="both"/>
        <w:rPr>
          <w:rFonts w:eastAsia="Times-Bold"/>
          <w:b/>
          <w:bCs/>
          <w:color w:val="000000"/>
          <w:sz w:val="22"/>
          <w:szCs w:val="22"/>
        </w:rPr>
      </w:pPr>
      <w:r w:rsidRPr="002357CC">
        <w:rPr>
          <w:rFonts w:eastAsia="Times-Roman"/>
          <w:color w:val="000000"/>
          <w:sz w:val="22"/>
          <w:szCs w:val="22"/>
        </w:rPr>
        <w:t>Piedal</w:t>
      </w:r>
      <w:r w:rsidRPr="002357CC">
        <w:rPr>
          <w:rFonts w:eastAsia="TimesNewRoman"/>
          <w:color w:val="000000"/>
          <w:sz w:val="22"/>
          <w:szCs w:val="22"/>
        </w:rPr>
        <w:t>ī</w:t>
      </w:r>
      <w:r w:rsidRPr="002357CC">
        <w:rPr>
          <w:rFonts w:eastAsia="Times-Roman"/>
          <w:color w:val="000000"/>
          <w:sz w:val="22"/>
          <w:szCs w:val="22"/>
        </w:rPr>
        <w:t>šan</w:t>
      </w:r>
      <w:r w:rsidRPr="002357CC">
        <w:rPr>
          <w:rFonts w:eastAsia="TimesNewRoman"/>
          <w:color w:val="000000"/>
          <w:sz w:val="22"/>
          <w:szCs w:val="22"/>
        </w:rPr>
        <w:t>ā</w:t>
      </w:r>
      <w:r w:rsidRPr="002357CC">
        <w:rPr>
          <w:rFonts w:eastAsia="Times-Roman"/>
          <w:color w:val="000000"/>
          <w:sz w:val="22"/>
          <w:szCs w:val="22"/>
        </w:rPr>
        <w:t>s iepirkum</w:t>
      </w:r>
      <w:r w:rsidRPr="002357CC">
        <w:rPr>
          <w:rFonts w:eastAsia="TimesNewRoman"/>
          <w:color w:val="000000"/>
          <w:sz w:val="22"/>
          <w:szCs w:val="22"/>
        </w:rPr>
        <w:t xml:space="preserve">ā </w:t>
      </w:r>
      <w:r w:rsidRPr="002357CC">
        <w:rPr>
          <w:rFonts w:eastAsia="Times-Roman"/>
          <w:color w:val="000000"/>
          <w:sz w:val="22"/>
          <w:szCs w:val="22"/>
        </w:rPr>
        <w:t>ir pretendenta br</w:t>
      </w:r>
      <w:r w:rsidRPr="002357CC">
        <w:rPr>
          <w:rFonts w:eastAsia="TimesNewRoman"/>
          <w:color w:val="000000"/>
          <w:sz w:val="22"/>
          <w:szCs w:val="22"/>
        </w:rPr>
        <w:t>ī</w:t>
      </w:r>
      <w:r w:rsidRPr="002357CC">
        <w:rPr>
          <w:rFonts w:eastAsia="Times-Roman"/>
          <w:color w:val="000000"/>
          <w:sz w:val="22"/>
          <w:szCs w:val="22"/>
        </w:rPr>
        <w:t xml:space="preserve">vas gribas izpausme, un </w:t>
      </w:r>
      <w:r w:rsidR="00977DA3" w:rsidRPr="002357CC">
        <w:rPr>
          <w:rFonts w:eastAsia="Times-Roman"/>
          <w:color w:val="000000"/>
          <w:sz w:val="22"/>
          <w:szCs w:val="22"/>
        </w:rPr>
        <w:t>pasūtītājs</w:t>
      </w:r>
      <w:r w:rsidRPr="002357CC">
        <w:rPr>
          <w:rFonts w:eastAsia="Times-Roman"/>
          <w:color w:val="000000"/>
          <w:sz w:val="22"/>
          <w:szCs w:val="22"/>
        </w:rPr>
        <w:t xml:space="preserve"> neatl</w:t>
      </w:r>
      <w:r w:rsidRPr="002357CC">
        <w:rPr>
          <w:rFonts w:eastAsia="TimesNewRoman"/>
          <w:color w:val="000000"/>
          <w:sz w:val="22"/>
          <w:szCs w:val="22"/>
        </w:rPr>
        <w:t>ī</w:t>
      </w:r>
      <w:r w:rsidRPr="002357CC">
        <w:rPr>
          <w:rFonts w:eastAsia="Times-Roman"/>
          <w:color w:val="000000"/>
          <w:sz w:val="22"/>
          <w:szCs w:val="22"/>
        </w:rPr>
        <w:t>dzina un nesedz nek</w:t>
      </w:r>
      <w:r w:rsidRPr="002357CC">
        <w:rPr>
          <w:rFonts w:eastAsia="TimesNewRoman"/>
          <w:color w:val="000000"/>
          <w:sz w:val="22"/>
          <w:szCs w:val="22"/>
        </w:rPr>
        <w:t>ā</w:t>
      </w:r>
      <w:r w:rsidRPr="002357CC">
        <w:rPr>
          <w:rFonts w:eastAsia="Times-Roman"/>
          <w:color w:val="000000"/>
          <w:sz w:val="22"/>
          <w:szCs w:val="22"/>
        </w:rPr>
        <w:t>dus izdevumus vai zaud</w:t>
      </w:r>
      <w:r w:rsidRPr="002357CC">
        <w:rPr>
          <w:rFonts w:eastAsia="TimesNewRoman"/>
          <w:color w:val="000000"/>
          <w:sz w:val="22"/>
          <w:szCs w:val="22"/>
        </w:rPr>
        <w:t>ē</w:t>
      </w:r>
      <w:r w:rsidRPr="002357CC">
        <w:rPr>
          <w:rFonts w:eastAsia="Times-Roman"/>
          <w:color w:val="000000"/>
          <w:sz w:val="22"/>
          <w:szCs w:val="22"/>
        </w:rPr>
        <w:t>jumus, kas saist</w:t>
      </w:r>
      <w:r w:rsidRPr="002357CC">
        <w:rPr>
          <w:rFonts w:eastAsia="TimesNewRoman"/>
          <w:color w:val="000000"/>
          <w:sz w:val="22"/>
          <w:szCs w:val="22"/>
        </w:rPr>
        <w:t>ī</w:t>
      </w:r>
      <w:r w:rsidRPr="002357CC">
        <w:rPr>
          <w:rFonts w:eastAsia="Times-Roman"/>
          <w:color w:val="000000"/>
          <w:sz w:val="22"/>
          <w:szCs w:val="22"/>
        </w:rPr>
        <w:t>ti 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sagatavošanu un iesniegšanu.</w:t>
      </w:r>
    </w:p>
    <w:p w:rsidR="005034FE" w:rsidRPr="005034FE" w:rsidRDefault="005034FE" w:rsidP="005034FE">
      <w:pPr>
        <w:widowControl w:val="0"/>
        <w:suppressAutoHyphens/>
        <w:autoSpaceDE w:val="0"/>
        <w:jc w:val="both"/>
        <w:rPr>
          <w:rFonts w:eastAsia="Times-Bold"/>
          <w:b/>
          <w:bCs/>
          <w:color w:val="000000"/>
          <w:sz w:val="22"/>
          <w:szCs w:val="22"/>
        </w:rPr>
      </w:pPr>
    </w:p>
    <w:p w:rsidR="005034FE" w:rsidRDefault="00E72653" w:rsidP="005034FE">
      <w:pPr>
        <w:widowControl w:val="0"/>
        <w:numPr>
          <w:ilvl w:val="0"/>
          <w:numId w:val="1"/>
        </w:numPr>
        <w:suppressAutoHyphens/>
        <w:autoSpaceDE w:val="0"/>
        <w:jc w:val="both"/>
        <w:rPr>
          <w:rFonts w:eastAsia="Times-Bold"/>
          <w:b/>
          <w:bCs/>
          <w:color w:val="000000"/>
          <w:sz w:val="22"/>
          <w:szCs w:val="22"/>
        </w:rPr>
      </w:pPr>
      <w:r>
        <w:rPr>
          <w:rFonts w:eastAsia="Times-Bold"/>
          <w:b/>
          <w:bCs/>
          <w:color w:val="000000"/>
          <w:sz w:val="22"/>
          <w:szCs w:val="22"/>
        </w:rPr>
        <w:t>Piedāvājumu atvēršana</w:t>
      </w:r>
      <w:r w:rsidR="005034FE">
        <w:rPr>
          <w:rFonts w:eastAsia="Times-Bold"/>
          <w:b/>
          <w:bCs/>
          <w:color w:val="000000"/>
          <w:sz w:val="22"/>
          <w:szCs w:val="22"/>
        </w:rPr>
        <w:t>.</w:t>
      </w:r>
    </w:p>
    <w:p w:rsidR="00E72653" w:rsidRPr="0075448E" w:rsidRDefault="00E72653" w:rsidP="00E72653">
      <w:pPr>
        <w:pStyle w:val="Paragrfs"/>
        <w:numPr>
          <w:ilvl w:val="1"/>
          <w:numId w:val="1"/>
        </w:numPr>
        <w:tabs>
          <w:tab w:val="clear" w:pos="360"/>
          <w:tab w:val="left" w:pos="720"/>
          <w:tab w:val="left" w:pos="3011"/>
        </w:tabs>
        <w:ind w:left="357" w:hanging="357"/>
        <w:rPr>
          <w:rFonts w:ascii="Times New Roman" w:eastAsia="Times-Roman" w:hAnsi="Times New Roman"/>
          <w:szCs w:val="22"/>
        </w:rPr>
      </w:pPr>
      <w:r w:rsidRPr="002A4ABD">
        <w:rPr>
          <w:rFonts w:ascii="Times New Roman" w:eastAsia="Times-Roman" w:hAnsi="Times New Roman"/>
          <w:b/>
          <w:szCs w:val="22"/>
        </w:rPr>
        <w:t>Piedāvājumi tiks atvērti</w:t>
      </w:r>
      <w:r w:rsidRPr="0075448E">
        <w:rPr>
          <w:rFonts w:ascii="Times New Roman" w:eastAsia="Times-Roman" w:hAnsi="Times New Roman"/>
          <w:szCs w:val="22"/>
        </w:rPr>
        <w:t xml:space="preserve"> Brīvības ielā 10, Viesītē, Viesītes novada pašvaldības </w:t>
      </w:r>
      <w:r w:rsidR="00DE090C">
        <w:rPr>
          <w:rFonts w:ascii="Times New Roman" w:eastAsia="Times-Roman" w:hAnsi="Times New Roman"/>
          <w:szCs w:val="22"/>
        </w:rPr>
        <w:t>domes telpās.</w:t>
      </w:r>
      <w:r w:rsidRPr="0075448E">
        <w:rPr>
          <w:rFonts w:ascii="Times New Roman" w:eastAsia="Times-Roman" w:hAnsi="Times New Roman"/>
          <w:szCs w:val="22"/>
        </w:rPr>
        <w:t xml:space="preserve"> </w:t>
      </w:r>
      <w:r w:rsidRPr="005F24F3">
        <w:rPr>
          <w:rFonts w:ascii="Times New Roman" w:eastAsia="Times-Roman" w:hAnsi="Times New Roman"/>
          <w:b/>
          <w:szCs w:val="22"/>
        </w:rPr>
        <w:t>2017.gada 01. jūnijā plkst.16:</w:t>
      </w:r>
      <w:r>
        <w:rPr>
          <w:rFonts w:ascii="Times New Roman" w:eastAsia="Times-Roman" w:hAnsi="Times New Roman"/>
          <w:b/>
          <w:szCs w:val="22"/>
        </w:rPr>
        <w:t>45</w:t>
      </w:r>
      <w:r w:rsidRPr="005F24F3">
        <w:rPr>
          <w:rFonts w:ascii="Times New Roman" w:eastAsia="Times-Roman" w:hAnsi="Times New Roman"/>
          <w:b/>
          <w:szCs w:val="22"/>
        </w:rPr>
        <w:t>.</w:t>
      </w:r>
      <w:r w:rsidRPr="0075448E">
        <w:rPr>
          <w:rFonts w:ascii="Times New Roman" w:eastAsia="Times-Roman" w:hAnsi="Times New Roman"/>
          <w:szCs w:val="22"/>
        </w:rPr>
        <w:t xml:space="preserve"> Piedāvājumu atvēršana ir atklāta. Piedāvājumu atvēršanas sēdē tiek nosaukts saņemto piedāvājumu skaits, pretendenti to piedāvājumu iesniegšanas secībā, kā arī konkrētā piedāvājuma iesniegšanas datums, laiks un piedāvājumā norādītā kopējā summa bez pievienotās vērtības nodokļa.</w:t>
      </w:r>
    </w:p>
    <w:p w:rsidR="00683DF2" w:rsidRPr="00EE4F2D" w:rsidRDefault="00683DF2" w:rsidP="00683DF2">
      <w:pPr>
        <w:widowControl w:val="0"/>
        <w:suppressAutoHyphens/>
        <w:autoSpaceDE w:val="0"/>
        <w:jc w:val="both"/>
        <w:rPr>
          <w:rFonts w:eastAsia="Times-Roman"/>
          <w:color w:val="000000"/>
          <w:sz w:val="22"/>
          <w:szCs w:val="22"/>
        </w:rPr>
      </w:pPr>
    </w:p>
    <w:p w:rsidR="005B2783" w:rsidRPr="00F96947" w:rsidRDefault="003B101F" w:rsidP="00683DF2">
      <w:pPr>
        <w:widowControl w:val="0"/>
        <w:numPr>
          <w:ilvl w:val="0"/>
          <w:numId w:val="1"/>
        </w:numPr>
        <w:suppressAutoHyphens/>
        <w:autoSpaceDE w:val="0"/>
        <w:jc w:val="both"/>
        <w:rPr>
          <w:rFonts w:eastAsia="Times-Roman"/>
          <w:color w:val="000000"/>
          <w:sz w:val="22"/>
          <w:szCs w:val="22"/>
        </w:rPr>
      </w:pPr>
      <w:r w:rsidRPr="005034FE">
        <w:rPr>
          <w:rFonts w:eastAsia="Times-Bold"/>
          <w:b/>
          <w:bCs/>
          <w:color w:val="000000"/>
          <w:sz w:val="22"/>
          <w:szCs w:val="22"/>
        </w:rPr>
        <w:t>Pras</w:t>
      </w:r>
      <w:r w:rsidRPr="005034FE">
        <w:rPr>
          <w:rFonts w:eastAsia="TimesNewRoman"/>
          <w:b/>
          <w:bCs/>
          <w:color w:val="000000"/>
          <w:sz w:val="22"/>
          <w:szCs w:val="22"/>
        </w:rPr>
        <w:t>ī</w:t>
      </w:r>
      <w:r w:rsidRPr="005034FE">
        <w:rPr>
          <w:rFonts w:eastAsia="Times-Bold"/>
          <w:b/>
          <w:bCs/>
          <w:color w:val="000000"/>
          <w:sz w:val="22"/>
          <w:szCs w:val="22"/>
        </w:rPr>
        <w:t>bas pretendentiem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2944"/>
        <w:gridCol w:w="4815"/>
      </w:tblGrid>
      <w:tr w:rsidR="00F96947" w:rsidRPr="00F96947" w:rsidTr="007A1861">
        <w:tc>
          <w:tcPr>
            <w:tcW w:w="962" w:type="dxa"/>
          </w:tcPr>
          <w:p w:rsidR="00F96947" w:rsidRPr="00F96947" w:rsidRDefault="00F96947" w:rsidP="00F36A57">
            <w:pPr>
              <w:autoSpaceDE w:val="0"/>
              <w:autoSpaceDN w:val="0"/>
              <w:adjustRightInd w:val="0"/>
              <w:jc w:val="center"/>
              <w:rPr>
                <w:b/>
              </w:rPr>
            </w:pPr>
            <w:proofErr w:type="spellStart"/>
            <w:r w:rsidRPr="00F96947">
              <w:rPr>
                <w:b/>
                <w:sz w:val="22"/>
                <w:szCs w:val="22"/>
              </w:rPr>
              <w:t>Nr.p.k</w:t>
            </w:r>
            <w:proofErr w:type="spellEnd"/>
            <w:r w:rsidRPr="00F96947">
              <w:rPr>
                <w:b/>
                <w:sz w:val="22"/>
                <w:szCs w:val="22"/>
              </w:rPr>
              <w:t>.</w:t>
            </w:r>
          </w:p>
        </w:tc>
        <w:tc>
          <w:tcPr>
            <w:tcW w:w="2944" w:type="dxa"/>
          </w:tcPr>
          <w:p w:rsidR="00F96947" w:rsidRPr="00341389" w:rsidRDefault="00F96947" w:rsidP="00F36A57">
            <w:pPr>
              <w:pStyle w:val="Punkts"/>
              <w:numPr>
                <w:ilvl w:val="0"/>
                <w:numId w:val="0"/>
              </w:numPr>
              <w:rPr>
                <w:rFonts w:ascii="Times New Roman" w:hAnsi="Times New Roman"/>
                <w:i/>
                <w:sz w:val="22"/>
              </w:rPr>
            </w:pPr>
            <w:r w:rsidRPr="00341389">
              <w:rPr>
                <w:rFonts w:ascii="Times New Roman" w:hAnsi="Times New Roman"/>
                <w:i/>
                <w:sz w:val="22"/>
                <w:szCs w:val="22"/>
              </w:rPr>
              <w:t>Nosacījums</w:t>
            </w:r>
          </w:p>
        </w:tc>
        <w:tc>
          <w:tcPr>
            <w:tcW w:w="4815" w:type="dxa"/>
          </w:tcPr>
          <w:p w:rsidR="00F96947" w:rsidRPr="00341389" w:rsidRDefault="00F96947" w:rsidP="00F36A57">
            <w:pPr>
              <w:pStyle w:val="Punkts"/>
              <w:numPr>
                <w:ilvl w:val="0"/>
                <w:numId w:val="0"/>
              </w:numPr>
              <w:rPr>
                <w:rFonts w:ascii="Times New Roman" w:hAnsi="Times New Roman"/>
                <w:i/>
                <w:sz w:val="22"/>
              </w:rPr>
            </w:pPr>
            <w:r w:rsidRPr="00341389">
              <w:rPr>
                <w:rFonts w:ascii="Times New Roman" w:hAnsi="Times New Roman"/>
                <w:i/>
                <w:sz w:val="22"/>
                <w:szCs w:val="22"/>
              </w:rPr>
              <w:t>Iesniedzamie dokumenti, pārbaudes kārtība</w:t>
            </w:r>
          </w:p>
        </w:tc>
      </w:tr>
      <w:tr w:rsidR="00DD6742" w:rsidRPr="00DE090C" w:rsidTr="007A1861">
        <w:tc>
          <w:tcPr>
            <w:tcW w:w="8721" w:type="dxa"/>
            <w:gridSpan w:val="3"/>
          </w:tcPr>
          <w:p w:rsidR="00DD6742" w:rsidRPr="00DE090C" w:rsidRDefault="00996EB5" w:rsidP="00F96947">
            <w:pPr>
              <w:autoSpaceDE w:val="0"/>
              <w:autoSpaceDN w:val="0"/>
              <w:adjustRightInd w:val="0"/>
              <w:jc w:val="both"/>
            </w:pPr>
            <w:r w:rsidRPr="00DE090C">
              <w:rPr>
                <w:b/>
                <w:i/>
                <w:sz w:val="22"/>
                <w:szCs w:val="22"/>
              </w:rPr>
              <w:t>Kvalifikācijas prasības un atlases dokumenti</w:t>
            </w:r>
          </w:p>
        </w:tc>
      </w:tr>
      <w:tr w:rsidR="00F96947" w:rsidRPr="00F96947" w:rsidTr="007A1861">
        <w:tc>
          <w:tcPr>
            <w:tcW w:w="962" w:type="dxa"/>
          </w:tcPr>
          <w:p w:rsidR="00F96947" w:rsidRPr="00F96947" w:rsidRDefault="00F96947" w:rsidP="00F96947">
            <w:pPr>
              <w:pStyle w:val="Sarakstarindkopa"/>
              <w:numPr>
                <w:ilvl w:val="1"/>
                <w:numId w:val="1"/>
              </w:numPr>
              <w:autoSpaceDE w:val="0"/>
              <w:autoSpaceDN w:val="0"/>
              <w:adjustRightInd w:val="0"/>
              <w:jc w:val="center"/>
              <w:rPr>
                <w:rFonts w:ascii="Times New Roman" w:hAnsi="Times New Roman"/>
              </w:rPr>
            </w:pPr>
          </w:p>
        </w:tc>
        <w:tc>
          <w:tcPr>
            <w:tcW w:w="2944" w:type="dxa"/>
          </w:tcPr>
          <w:p w:rsidR="00F96947" w:rsidRPr="00F96947" w:rsidRDefault="00F96947" w:rsidP="00F36A57">
            <w:pPr>
              <w:autoSpaceDE w:val="0"/>
              <w:autoSpaceDN w:val="0"/>
              <w:adjustRightInd w:val="0"/>
              <w:jc w:val="both"/>
            </w:pPr>
            <w:r w:rsidRPr="00F96947">
              <w:rPr>
                <w:sz w:val="22"/>
                <w:szCs w:val="22"/>
              </w:rPr>
              <w:t>Pretendents ir reģistrēts atbilstoši attiecīgās valsts normatīvo aktu prasībām.</w:t>
            </w:r>
          </w:p>
        </w:tc>
        <w:tc>
          <w:tcPr>
            <w:tcW w:w="4815" w:type="dxa"/>
          </w:tcPr>
          <w:p w:rsidR="00F96947" w:rsidRPr="00D32B9F" w:rsidRDefault="00F96947" w:rsidP="00F96947">
            <w:pPr>
              <w:autoSpaceDE w:val="0"/>
              <w:autoSpaceDN w:val="0"/>
              <w:adjustRightInd w:val="0"/>
              <w:jc w:val="both"/>
            </w:pPr>
            <w:r w:rsidRPr="00D32B9F">
              <w:rPr>
                <w:sz w:val="22"/>
                <w:szCs w:val="22"/>
              </w:rPr>
              <w:t xml:space="preserve">Pretendenta pieteikums dalībai iepirkumā </w:t>
            </w:r>
            <w:r w:rsidRPr="00D32B9F">
              <w:rPr>
                <w:sz w:val="22"/>
                <w:szCs w:val="22"/>
                <w:u w:val="single"/>
              </w:rPr>
              <w:t>(1.pielikums)</w:t>
            </w:r>
            <w:r w:rsidRPr="00D32B9F">
              <w:rPr>
                <w:sz w:val="22"/>
                <w:szCs w:val="22"/>
              </w:rPr>
              <w:t>. Komercdarbību reģistrējošas iestādes ārvalstīs izdotas reģistrācijas apliecības kopija (</w:t>
            </w:r>
            <w:r w:rsidRPr="00D32B9F">
              <w:rPr>
                <w:sz w:val="22"/>
                <w:szCs w:val="22"/>
                <w:u w:val="single"/>
              </w:rPr>
              <w:t>tikai ārvalstniekam</w:t>
            </w:r>
            <w:r w:rsidRPr="00D32B9F">
              <w:rPr>
                <w:sz w:val="22"/>
                <w:szCs w:val="22"/>
              </w:rPr>
              <w:t>). Latvijā reģistrētiem uzņēmumiem informāciju pārbauda Uzņēmumu reģistra mājas lapā.</w:t>
            </w:r>
          </w:p>
        </w:tc>
      </w:tr>
      <w:tr w:rsidR="00F96947" w:rsidRPr="00F96947" w:rsidTr="007A1861">
        <w:tc>
          <w:tcPr>
            <w:tcW w:w="962" w:type="dxa"/>
          </w:tcPr>
          <w:p w:rsidR="00F96947" w:rsidRPr="00F96947" w:rsidRDefault="00F96947" w:rsidP="00F96947">
            <w:pPr>
              <w:pStyle w:val="Sarakstarindkopa"/>
              <w:numPr>
                <w:ilvl w:val="1"/>
                <w:numId w:val="1"/>
              </w:numPr>
              <w:autoSpaceDE w:val="0"/>
              <w:autoSpaceDN w:val="0"/>
              <w:adjustRightInd w:val="0"/>
              <w:jc w:val="center"/>
              <w:rPr>
                <w:rFonts w:ascii="Times New Roman" w:hAnsi="Times New Roman"/>
              </w:rPr>
            </w:pPr>
          </w:p>
        </w:tc>
        <w:tc>
          <w:tcPr>
            <w:tcW w:w="2944" w:type="dxa"/>
          </w:tcPr>
          <w:p w:rsidR="00F96947" w:rsidRPr="00F96947" w:rsidRDefault="00F96947" w:rsidP="00F36A57">
            <w:pPr>
              <w:autoSpaceDE w:val="0"/>
              <w:autoSpaceDN w:val="0"/>
              <w:adjustRightInd w:val="0"/>
              <w:jc w:val="both"/>
            </w:pPr>
            <w:r w:rsidRPr="00F96947">
              <w:rPr>
                <w:sz w:val="22"/>
                <w:szCs w:val="22"/>
              </w:rPr>
              <w:t>Pretendenta amatpersonai, kas parakstījusi piedāvājuma dokumentus, ir paraksta (pārstāvības) tiesības.</w:t>
            </w:r>
          </w:p>
        </w:tc>
        <w:tc>
          <w:tcPr>
            <w:tcW w:w="4815" w:type="dxa"/>
          </w:tcPr>
          <w:p w:rsidR="00F96947" w:rsidRPr="00F96947" w:rsidRDefault="00F96947" w:rsidP="00F36A57">
            <w:pPr>
              <w:autoSpaceDE w:val="0"/>
              <w:autoSpaceDN w:val="0"/>
              <w:adjustRightInd w:val="0"/>
              <w:jc w:val="both"/>
            </w:pPr>
            <w:r w:rsidRPr="00F96947">
              <w:rPr>
                <w:sz w:val="22"/>
                <w:szCs w:val="22"/>
              </w:rPr>
              <w:t>Dokuments, tā apliecināta kopija vai uzņēmumu reģistra izziņa, kura izsniegta ne agrāk kā mēnesi pirms piedāvājuma iesniegšanas dienas, par pretendenta likumiskā pārstāvja vai pilnvarotās personas pilnvarojumu parakstīt piedāvājumu vai atsevišķus tā dokumentus un parakstīt iepirkuma līgumu.</w:t>
            </w:r>
          </w:p>
        </w:tc>
      </w:tr>
      <w:tr w:rsidR="00F96947" w:rsidRPr="00F96947" w:rsidTr="007A1861">
        <w:tc>
          <w:tcPr>
            <w:tcW w:w="962" w:type="dxa"/>
          </w:tcPr>
          <w:p w:rsidR="00F96947" w:rsidRPr="00F96947" w:rsidRDefault="00F96947" w:rsidP="00F96947">
            <w:pPr>
              <w:pStyle w:val="Sarakstarindkopa"/>
              <w:numPr>
                <w:ilvl w:val="1"/>
                <w:numId w:val="1"/>
              </w:numPr>
              <w:autoSpaceDE w:val="0"/>
              <w:autoSpaceDN w:val="0"/>
              <w:adjustRightInd w:val="0"/>
              <w:jc w:val="center"/>
            </w:pPr>
          </w:p>
        </w:tc>
        <w:tc>
          <w:tcPr>
            <w:tcW w:w="2944" w:type="dxa"/>
          </w:tcPr>
          <w:p w:rsidR="00F96947" w:rsidRPr="00F96947" w:rsidRDefault="00F96947" w:rsidP="00F36A57">
            <w:pPr>
              <w:autoSpaceDE w:val="0"/>
              <w:autoSpaceDN w:val="0"/>
              <w:adjustRightInd w:val="0"/>
              <w:jc w:val="both"/>
            </w:pPr>
            <w:r w:rsidRPr="00F96947">
              <w:rPr>
                <w:sz w:val="22"/>
                <w:szCs w:val="22"/>
              </w:rPr>
              <w:t>Pretendents ir tiesīgs sniegt iepirkuma priekšmetā iekļautos pakalpojumus.</w:t>
            </w:r>
          </w:p>
          <w:p w:rsidR="00F96947" w:rsidRPr="00F96947" w:rsidRDefault="00F96947" w:rsidP="00F36A57">
            <w:pPr>
              <w:autoSpaceDE w:val="0"/>
              <w:autoSpaceDN w:val="0"/>
              <w:adjustRightInd w:val="0"/>
              <w:jc w:val="both"/>
            </w:pPr>
            <w:r w:rsidRPr="00F96947">
              <w:rPr>
                <w:sz w:val="22"/>
                <w:szCs w:val="22"/>
              </w:rPr>
              <w:t>Pretendenta pārtikas uzņēmums ir reģistrēts Pārtikas un veterinārajā dienestā (turpmāk – PVD).</w:t>
            </w:r>
          </w:p>
        </w:tc>
        <w:tc>
          <w:tcPr>
            <w:tcW w:w="4815" w:type="dxa"/>
          </w:tcPr>
          <w:p w:rsidR="00F96947" w:rsidRPr="00F96947" w:rsidRDefault="00F96947" w:rsidP="00F36A57">
            <w:pPr>
              <w:autoSpaceDE w:val="0"/>
              <w:autoSpaceDN w:val="0"/>
              <w:adjustRightInd w:val="0"/>
              <w:jc w:val="both"/>
            </w:pPr>
            <w:r w:rsidRPr="00F96947">
              <w:rPr>
                <w:sz w:val="22"/>
                <w:szCs w:val="22"/>
              </w:rPr>
              <w:t xml:space="preserve"> Pasūtītājs nepieciešamo informāciju par pretendentu iegūst tieši no PVD datubāzes </w:t>
            </w:r>
            <w:hyperlink r:id="rId13" w:history="1">
              <w:r w:rsidR="007C7F39" w:rsidRPr="007C7F39">
                <w:rPr>
                  <w:rStyle w:val="Hipersaite"/>
                  <w:sz w:val="22"/>
                  <w:szCs w:val="22"/>
                </w:rPr>
                <w:t>https://registri.pvd.gov.lv/ur</w:t>
              </w:r>
            </w:hyperlink>
            <w:r w:rsidRPr="00F96947">
              <w:rPr>
                <w:sz w:val="22"/>
                <w:szCs w:val="22"/>
              </w:rPr>
              <w:t>. Pretendents ir tiesīgs iesniegt izziņu vai citu dokumentu par attiecīgo faktu, ja Pasūtītāja iegūtā informācija neatbilst faktiskajai situācijai.</w:t>
            </w:r>
          </w:p>
        </w:tc>
      </w:tr>
      <w:tr w:rsidR="00F96947" w:rsidRPr="00F96947" w:rsidTr="007A1861">
        <w:tc>
          <w:tcPr>
            <w:tcW w:w="962" w:type="dxa"/>
          </w:tcPr>
          <w:p w:rsidR="00F96947" w:rsidRPr="00F96947" w:rsidRDefault="00F96947" w:rsidP="00F96947">
            <w:pPr>
              <w:pStyle w:val="Sarakstarindkopa"/>
              <w:numPr>
                <w:ilvl w:val="1"/>
                <w:numId w:val="1"/>
              </w:numPr>
              <w:autoSpaceDE w:val="0"/>
              <w:autoSpaceDN w:val="0"/>
              <w:adjustRightInd w:val="0"/>
              <w:jc w:val="center"/>
            </w:pPr>
          </w:p>
        </w:tc>
        <w:tc>
          <w:tcPr>
            <w:tcW w:w="2944" w:type="dxa"/>
          </w:tcPr>
          <w:p w:rsidR="00F96947" w:rsidRPr="00F96947" w:rsidRDefault="00F96947" w:rsidP="00F36A57">
            <w:pPr>
              <w:autoSpaceDE w:val="0"/>
              <w:autoSpaceDN w:val="0"/>
              <w:adjustRightInd w:val="0"/>
              <w:jc w:val="both"/>
            </w:pPr>
            <w:r w:rsidRPr="00F96947">
              <w:rPr>
                <w:sz w:val="22"/>
                <w:szCs w:val="22"/>
              </w:rPr>
              <w:t>Ja piedāvājumu iesniedz fizisko un/vai juridisko personu apvienība jebkurā to kombinācijā, piedāvājumā ir norādīta persona, kura pārstāv personu apvienību iepirkumā, kā arī katras personas atbildības apjoms.</w:t>
            </w:r>
          </w:p>
          <w:p w:rsidR="00F96947" w:rsidRPr="00F96947" w:rsidRDefault="00F96947" w:rsidP="00F36A57">
            <w:pPr>
              <w:autoSpaceDE w:val="0"/>
              <w:autoSpaceDN w:val="0"/>
              <w:adjustRightInd w:val="0"/>
              <w:jc w:val="both"/>
            </w:pPr>
          </w:p>
        </w:tc>
        <w:tc>
          <w:tcPr>
            <w:tcW w:w="4815" w:type="dxa"/>
          </w:tcPr>
          <w:p w:rsidR="00602B92" w:rsidRPr="00602B92" w:rsidRDefault="00602B92" w:rsidP="00602B92">
            <w:pPr>
              <w:pStyle w:val="Sarakstarindkopa"/>
              <w:tabs>
                <w:tab w:val="left" w:pos="540"/>
              </w:tabs>
              <w:spacing w:line="240" w:lineRule="auto"/>
              <w:ind w:left="142"/>
              <w:rPr>
                <w:rFonts w:ascii="Times New Roman" w:eastAsia="Times New Roman" w:hAnsi="Times New Roman"/>
                <w:lang w:eastAsia="lv-LV"/>
              </w:rPr>
            </w:pPr>
            <w:r w:rsidRPr="00602B92">
              <w:rPr>
                <w:rFonts w:ascii="Times New Roman" w:eastAsia="Times New Roman" w:hAnsi="Times New Roman"/>
                <w:lang w:eastAsia="lv-LV"/>
              </w:rPr>
              <w:t>Ja piedāvājumu kā pretendents iesniedz piegādātāju apvienība, tad pieteikumu paraksta visas personas, kas iekļautas grupā un pieteikumā norāda personu, kura pārstāv piegādātāju apvienību iepirkumā, kā arī norāda katras personas atbildības (veicamo darbu kontekstā) apjomu.</w:t>
            </w:r>
          </w:p>
          <w:p w:rsidR="00F96947" w:rsidRPr="00DE090C" w:rsidRDefault="00602B92" w:rsidP="00DE090C">
            <w:pPr>
              <w:ind w:left="162"/>
            </w:pPr>
            <w:r w:rsidRPr="00602B92">
              <w:rPr>
                <w:sz w:val="22"/>
                <w:szCs w:val="22"/>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w:t>
            </w:r>
            <w:r w:rsidR="00DE090C">
              <w:rPr>
                <w:sz w:val="22"/>
                <w:szCs w:val="22"/>
              </w:rPr>
              <w:t xml:space="preserve">. </w:t>
            </w:r>
          </w:p>
        </w:tc>
      </w:tr>
      <w:tr w:rsidR="0009501F" w:rsidRPr="00F96947" w:rsidTr="007A1861">
        <w:tc>
          <w:tcPr>
            <w:tcW w:w="962" w:type="dxa"/>
          </w:tcPr>
          <w:p w:rsidR="0009501F" w:rsidRPr="00F96947" w:rsidRDefault="0009501F" w:rsidP="00F96947">
            <w:pPr>
              <w:pStyle w:val="Sarakstarindkopa"/>
              <w:numPr>
                <w:ilvl w:val="1"/>
                <w:numId w:val="1"/>
              </w:numPr>
              <w:autoSpaceDE w:val="0"/>
              <w:autoSpaceDN w:val="0"/>
              <w:adjustRightInd w:val="0"/>
              <w:jc w:val="center"/>
            </w:pPr>
          </w:p>
        </w:tc>
        <w:tc>
          <w:tcPr>
            <w:tcW w:w="2944" w:type="dxa"/>
          </w:tcPr>
          <w:p w:rsidR="0009501F" w:rsidRPr="00F96947" w:rsidRDefault="00131985" w:rsidP="00CC4AD0">
            <w:pPr>
              <w:tabs>
                <w:tab w:val="left" w:pos="540"/>
                <w:tab w:val="left" w:pos="567"/>
                <w:tab w:val="left" w:pos="1080"/>
              </w:tabs>
              <w:suppressAutoHyphens/>
              <w:jc w:val="both"/>
            </w:pPr>
            <w:r w:rsidRPr="00131985">
              <w:rPr>
                <w:sz w:val="22"/>
                <w:szCs w:val="22"/>
              </w:rPr>
              <w:t>Ja pretendents plāno piesaistīt apakšuzņēmējus</w:t>
            </w:r>
            <w:r>
              <w:rPr>
                <w:sz w:val="22"/>
                <w:szCs w:val="22"/>
              </w:rPr>
              <w:t xml:space="preserve">, jānorāda apakšuzņēmēji, kuru sniedzamo pakalpojumu vērtība ir </w:t>
            </w:r>
            <w:r w:rsidR="00CC4AD0">
              <w:rPr>
                <w:sz w:val="22"/>
                <w:szCs w:val="22"/>
              </w:rPr>
              <w:t>10</w:t>
            </w:r>
            <w:r>
              <w:rPr>
                <w:sz w:val="22"/>
                <w:szCs w:val="22"/>
              </w:rPr>
              <w:t>% vai lielāka.</w:t>
            </w:r>
          </w:p>
        </w:tc>
        <w:tc>
          <w:tcPr>
            <w:tcW w:w="4815" w:type="dxa"/>
          </w:tcPr>
          <w:p w:rsidR="0009501F" w:rsidRPr="00F96947" w:rsidRDefault="00131985" w:rsidP="006121BD">
            <w:pPr>
              <w:autoSpaceDE w:val="0"/>
              <w:autoSpaceDN w:val="0"/>
              <w:adjustRightInd w:val="0"/>
              <w:jc w:val="both"/>
            </w:pPr>
            <w:r w:rsidRPr="002357CC">
              <w:rPr>
                <w:sz w:val="22"/>
                <w:szCs w:val="22"/>
              </w:rPr>
              <w:t xml:space="preserve">Apakšuzņēmēju piesaistes gadījumā, ja pretendents balstās uz apakšuzņēmēja iespējām – ir jāiesniedz apakšuzņēmēja </w:t>
            </w:r>
            <w:r>
              <w:rPr>
                <w:sz w:val="22"/>
                <w:szCs w:val="22"/>
              </w:rPr>
              <w:t>apliecinājums</w:t>
            </w:r>
            <w:r w:rsidRPr="002357CC">
              <w:rPr>
                <w:sz w:val="22"/>
                <w:szCs w:val="22"/>
              </w:rPr>
              <w:t xml:space="preserve"> par apņemšanos izpildīt līguma daļu iepirkuma līguma slēgšanas gadījumā, kā arī apakšuzņēmējiem nododamo darbu apraksts</w:t>
            </w:r>
            <w:r w:rsidR="0003191F">
              <w:rPr>
                <w:sz w:val="22"/>
                <w:szCs w:val="22"/>
              </w:rPr>
              <w:t xml:space="preserve"> - </w:t>
            </w:r>
            <w:r w:rsidR="006121BD">
              <w:rPr>
                <w:sz w:val="22"/>
                <w:szCs w:val="22"/>
              </w:rPr>
              <w:t>4</w:t>
            </w:r>
            <w:r>
              <w:rPr>
                <w:sz w:val="22"/>
                <w:szCs w:val="22"/>
              </w:rPr>
              <w:t>.</w:t>
            </w:r>
            <w:r w:rsidR="00127D53">
              <w:rPr>
                <w:sz w:val="22"/>
                <w:szCs w:val="22"/>
              </w:rPr>
              <w:t xml:space="preserve"> un </w:t>
            </w:r>
            <w:r w:rsidR="006121BD">
              <w:rPr>
                <w:sz w:val="22"/>
                <w:szCs w:val="22"/>
              </w:rPr>
              <w:t>5</w:t>
            </w:r>
            <w:r>
              <w:rPr>
                <w:sz w:val="22"/>
                <w:szCs w:val="22"/>
              </w:rPr>
              <w:t>.</w:t>
            </w:r>
            <w:r w:rsidR="00127D53">
              <w:rPr>
                <w:sz w:val="22"/>
                <w:szCs w:val="22"/>
              </w:rPr>
              <w:t xml:space="preserve"> pielikums </w:t>
            </w:r>
          </w:p>
        </w:tc>
      </w:tr>
      <w:tr w:rsidR="006A2C9C" w:rsidRPr="00F96947" w:rsidTr="007A1861">
        <w:tc>
          <w:tcPr>
            <w:tcW w:w="962" w:type="dxa"/>
          </w:tcPr>
          <w:p w:rsidR="006A2C9C" w:rsidRPr="00F96947" w:rsidRDefault="006A2C9C" w:rsidP="00F96947">
            <w:pPr>
              <w:pStyle w:val="Sarakstarindkopa"/>
              <w:numPr>
                <w:ilvl w:val="1"/>
                <w:numId w:val="1"/>
              </w:numPr>
              <w:autoSpaceDE w:val="0"/>
              <w:autoSpaceDN w:val="0"/>
              <w:adjustRightInd w:val="0"/>
              <w:jc w:val="center"/>
            </w:pPr>
          </w:p>
        </w:tc>
        <w:tc>
          <w:tcPr>
            <w:tcW w:w="2944" w:type="dxa"/>
          </w:tcPr>
          <w:p w:rsidR="006A2C9C" w:rsidRPr="00131985" w:rsidRDefault="00284805" w:rsidP="00284805">
            <w:pPr>
              <w:tabs>
                <w:tab w:val="left" w:pos="540"/>
                <w:tab w:val="left" w:pos="567"/>
                <w:tab w:val="left" w:pos="1080"/>
              </w:tabs>
              <w:suppressAutoHyphens/>
              <w:jc w:val="both"/>
            </w:pPr>
            <w:r>
              <w:rPr>
                <w:sz w:val="22"/>
                <w:szCs w:val="22"/>
              </w:rPr>
              <w:t xml:space="preserve">Pretendentam ir pieredze vismaz viena skolas ēdināšanas līguma, kura vērtība nav mazāka EUR 50000,  izpildē iepriekšējos trīs gados. </w:t>
            </w:r>
          </w:p>
        </w:tc>
        <w:tc>
          <w:tcPr>
            <w:tcW w:w="4815" w:type="dxa"/>
          </w:tcPr>
          <w:p w:rsidR="006A2C9C" w:rsidRPr="002357CC" w:rsidRDefault="00284805" w:rsidP="006121BD">
            <w:pPr>
              <w:autoSpaceDE w:val="0"/>
              <w:autoSpaceDN w:val="0"/>
              <w:adjustRightInd w:val="0"/>
              <w:jc w:val="both"/>
            </w:pPr>
            <w:r>
              <w:rPr>
                <w:sz w:val="22"/>
                <w:szCs w:val="22"/>
              </w:rPr>
              <w:t xml:space="preserve">Pretendenta izpildīto līgumu saraksts. Viena pozitīva atsauksme. </w:t>
            </w:r>
            <w:r w:rsidR="006121BD">
              <w:rPr>
                <w:sz w:val="22"/>
                <w:szCs w:val="22"/>
              </w:rPr>
              <w:t>6</w:t>
            </w:r>
            <w:r>
              <w:rPr>
                <w:sz w:val="22"/>
                <w:szCs w:val="22"/>
              </w:rPr>
              <w:t>. pielikums.</w:t>
            </w:r>
          </w:p>
        </w:tc>
      </w:tr>
      <w:tr w:rsidR="00996EB5" w:rsidRPr="00F96947" w:rsidTr="007A1861">
        <w:tc>
          <w:tcPr>
            <w:tcW w:w="8721" w:type="dxa"/>
            <w:gridSpan w:val="3"/>
          </w:tcPr>
          <w:p w:rsidR="00996EB5" w:rsidRPr="00F96947" w:rsidRDefault="009E103F" w:rsidP="00FA3F7C">
            <w:pPr>
              <w:autoSpaceDE w:val="0"/>
              <w:autoSpaceDN w:val="0"/>
              <w:adjustRightInd w:val="0"/>
              <w:jc w:val="both"/>
            </w:pPr>
            <w:r w:rsidRPr="00067601">
              <w:rPr>
                <w:b/>
                <w:i/>
              </w:rPr>
              <w:t>Prasības attiecībā uz Pretendenta tehniskajām</w:t>
            </w:r>
            <w:r w:rsidR="00216B35">
              <w:rPr>
                <w:b/>
                <w:i/>
              </w:rPr>
              <w:t xml:space="preserve"> </w:t>
            </w:r>
            <w:r>
              <w:rPr>
                <w:b/>
                <w:i/>
              </w:rPr>
              <w:t>spējām</w:t>
            </w:r>
          </w:p>
        </w:tc>
      </w:tr>
      <w:tr w:rsidR="00966EEB" w:rsidRPr="00F96947" w:rsidTr="007A1861">
        <w:tc>
          <w:tcPr>
            <w:tcW w:w="962" w:type="dxa"/>
          </w:tcPr>
          <w:p w:rsidR="00966EEB" w:rsidRPr="00F96947" w:rsidRDefault="00966EEB" w:rsidP="00F96947">
            <w:pPr>
              <w:pStyle w:val="Sarakstarindkopa"/>
              <w:numPr>
                <w:ilvl w:val="1"/>
                <w:numId w:val="1"/>
              </w:numPr>
              <w:autoSpaceDE w:val="0"/>
              <w:autoSpaceDN w:val="0"/>
              <w:adjustRightInd w:val="0"/>
              <w:jc w:val="center"/>
            </w:pPr>
          </w:p>
        </w:tc>
        <w:tc>
          <w:tcPr>
            <w:tcW w:w="2944" w:type="dxa"/>
          </w:tcPr>
          <w:p w:rsidR="00966EEB" w:rsidRPr="008279D4" w:rsidRDefault="00D8492C" w:rsidP="00455872">
            <w:pPr>
              <w:autoSpaceDE w:val="0"/>
              <w:autoSpaceDN w:val="0"/>
              <w:adjustRightInd w:val="0"/>
              <w:jc w:val="both"/>
            </w:pPr>
            <w:r w:rsidRPr="008279D4">
              <w:rPr>
                <w:sz w:val="22"/>
                <w:szCs w:val="22"/>
              </w:rPr>
              <w:t xml:space="preserve">Pretendents var nodrošināt </w:t>
            </w:r>
            <w:r w:rsidR="00455872">
              <w:rPr>
                <w:sz w:val="22"/>
                <w:szCs w:val="22"/>
              </w:rPr>
              <w:t xml:space="preserve">divus </w:t>
            </w:r>
            <w:r w:rsidRPr="008279D4">
              <w:rPr>
                <w:sz w:val="22"/>
                <w:szCs w:val="22"/>
              </w:rPr>
              <w:t>pavāru</w:t>
            </w:r>
            <w:r w:rsidR="00455872">
              <w:rPr>
                <w:sz w:val="22"/>
                <w:szCs w:val="22"/>
              </w:rPr>
              <w:t>s (pa vienam katrā ēdināšanas vietā)</w:t>
            </w:r>
            <w:r w:rsidRPr="008279D4">
              <w:rPr>
                <w:sz w:val="22"/>
                <w:szCs w:val="22"/>
              </w:rPr>
              <w:t>, kur</w:t>
            </w:r>
            <w:r w:rsidR="00455872">
              <w:rPr>
                <w:sz w:val="22"/>
                <w:szCs w:val="22"/>
              </w:rPr>
              <w:t>iem</w:t>
            </w:r>
            <w:r w:rsidRPr="008279D4">
              <w:rPr>
                <w:sz w:val="22"/>
                <w:szCs w:val="22"/>
              </w:rPr>
              <w:t xml:space="preserve"> ir pieredze ēdināšanas pakalpojumu sniegšanā</w:t>
            </w:r>
            <w:r w:rsidR="00966EEB" w:rsidRPr="008279D4">
              <w:rPr>
                <w:sz w:val="22"/>
                <w:szCs w:val="22"/>
              </w:rPr>
              <w:t xml:space="preserve"> </w:t>
            </w:r>
            <w:r w:rsidRPr="008279D4">
              <w:rPr>
                <w:sz w:val="22"/>
                <w:szCs w:val="22"/>
              </w:rPr>
              <w:t xml:space="preserve">vismaz viens gads </w:t>
            </w:r>
            <w:r w:rsidR="00966EEB" w:rsidRPr="008279D4">
              <w:rPr>
                <w:sz w:val="22"/>
                <w:szCs w:val="22"/>
              </w:rPr>
              <w:t xml:space="preserve">līdzīgas nozīmes (izglītības, sociālās </w:t>
            </w:r>
            <w:r w:rsidR="00966EEB" w:rsidRPr="008279D4">
              <w:rPr>
                <w:sz w:val="22"/>
                <w:szCs w:val="22"/>
              </w:rPr>
              <w:lastRenderedPageBreak/>
              <w:t xml:space="preserve">aprūpes, medicīnas </w:t>
            </w:r>
            <w:proofErr w:type="spellStart"/>
            <w:r w:rsidR="00966EEB" w:rsidRPr="008279D4">
              <w:rPr>
                <w:sz w:val="22"/>
                <w:szCs w:val="22"/>
              </w:rPr>
              <w:t>utml</w:t>
            </w:r>
            <w:proofErr w:type="spellEnd"/>
            <w:r w:rsidR="00966EEB" w:rsidRPr="008279D4">
              <w:rPr>
                <w:sz w:val="22"/>
                <w:szCs w:val="22"/>
              </w:rPr>
              <w:t xml:space="preserve">.) iestādē iepriekšējo trīs gadu laikā. </w:t>
            </w:r>
          </w:p>
        </w:tc>
        <w:tc>
          <w:tcPr>
            <w:tcW w:w="4815" w:type="dxa"/>
          </w:tcPr>
          <w:p w:rsidR="00966EEB" w:rsidRPr="008279D4" w:rsidRDefault="00966EEB" w:rsidP="006121BD">
            <w:pPr>
              <w:autoSpaceDE w:val="0"/>
              <w:autoSpaceDN w:val="0"/>
              <w:adjustRightInd w:val="0"/>
              <w:jc w:val="both"/>
            </w:pPr>
            <w:r w:rsidRPr="008279D4">
              <w:rPr>
                <w:sz w:val="22"/>
                <w:szCs w:val="22"/>
              </w:rPr>
              <w:lastRenderedPageBreak/>
              <w:t xml:space="preserve">1) </w:t>
            </w:r>
            <w:r w:rsidR="008279D4">
              <w:rPr>
                <w:sz w:val="22"/>
                <w:szCs w:val="22"/>
              </w:rPr>
              <w:t>Pavār</w:t>
            </w:r>
            <w:r w:rsidR="00455872">
              <w:rPr>
                <w:sz w:val="22"/>
                <w:szCs w:val="22"/>
              </w:rPr>
              <w:t>u</w:t>
            </w:r>
            <w:r w:rsidR="008279D4">
              <w:rPr>
                <w:sz w:val="22"/>
                <w:szCs w:val="22"/>
              </w:rPr>
              <w:t>, kas tiks piesaistīt</w:t>
            </w:r>
            <w:r w:rsidR="00455872">
              <w:rPr>
                <w:sz w:val="22"/>
                <w:szCs w:val="22"/>
              </w:rPr>
              <w:t>i</w:t>
            </w:r>
            <w:r w:rsidR="008279D4">
              <w:rPr>
                <w:sz w:val="22"/>
                <w:szCs w:val="22"/>
              </w:rPr>
              <w:t xml:space="preserve"> līguma pakalpojumu izpildes nodrošināšanai  CV, obligāti iekļaujot </w:t>
            </w:r>
            <w:r w:rsidRPr="008279D4">
              <w:rPr>
                <w:sz w:val="22"/>
                <w:szCs w:val="22"/>
              </w:rPr>
              <w:t>pieredzes aprakst</w:t>
            </w:r>
            <w:r w:rsidR="008279D4">
              <w:rPr>
                <w:sz w:val="22"/>
                <w:szCs w:val="22"/>
              </w:rPr>
              <w:t>u</w:t>
            </w:r>
            <w:r w:rsidRPr="008279D4">
              <w:rPr>
                <w:sz w:val="22"/>
                <w:szCs w:val="22"/>
              </w:rPr>
              <w:t xml:space="preserve"> trīs iepriekšējos gados, norādot ēdināšanas pakalpojumu saņēmēju un tā kontaktinformāciju</w:t>
            </w:r>
            <w:r w:rsidR="008279D4" w:rsidRPr="008279D4">
              <w:rPr>
                <w:sz w:val="22"/>
                <w:szCs w:val="22"/>
              </w:rPr>
              <w:t>.</w:t>
            </w:r>
            <w:r w:rsidRPr="008279D4">
              <w:rPr>
                <w:sz w:val="22"/>
                <w:szCs w:val="22"/>
              </w:rPr>
              <w:t xml:space="preserve">  </w:t>
            </w:r>
            <w:r w:rsidR="006121BD">
              <w:rPr>
                <w:sz w:val="22"/>
                <w:szCs w:val="22"/>
              </w:rPr>
              <w:t>7</w:t>
            </w:r>
            <w:r w:rsidR="0039079B">
              <w:rPr>
                <w:sz w:val="22"/>
                <w:szCs w:val="22"/>
              </w:rPr>
              <w:t xml:space="preserve">. </w:t>
            </w:r>
            <w:r w:rsidR="006121BD">
              <w:rPr>
                <w:sz w:val="22"/>
                <w:szCs w:val="22"/>
              </w:rPr>
              <w:t>p</w:t>
            </w:r>
            <w:r w:rsidR="0039079B">
              <w:rPr>
                <w:sz w:val="22"/>
                <w:szCs w:val="22"/>
              </w:rPr>
              <w:t>ielikums.</w:t>
            </w:r>
          </w:p>
        </w:tc>
      </w:tr>
      <w:tr w:rsidR="00642BE1" w:rsidRPr="00F96947" w:rsidTr="007A1861">
        <w:tc>
          <w:tcPr>
            <w:tcW w:w="962" w:type="dxa"/>
          </w:tcPr>
          <w:p w:rsidR="00642BE1" w:rsidRPr="00F96947" w:rsidRDefault="00642BE1" w:rsidP="00F96947">
            <w:pPr>
              <w:pStyle w:val="Sarakstarindkopa"/>
              <w:numPr>
                <w:ilvl w:val="1"/>
                <w:numId w:val="1"/>
              </w:numPr>
              <w:autoSpaceDE w:val="0"/>
              <w:autoSpaceDN w:val="0"/>
              <w:adjustRightInd w:val="0"/>
              <w:jc w:val="center"/>
            </w:pPr>
          </w:p>
        </w:tc>
        <w:tc>
          <w:tcPr>
            <w:tcW w:w="2944" w:type="dxa"/>
          </w:tcPr>
          <w:p w:rsidR="00642BE1" w:rsidRDefault="00966EEB" w:rsidP="00F36A57">
            <w:pPr>
              <w:autoSpaceDE w:val="0"/>
              <w:autoSpaceDN w:val="0"/>
              <w:adjustRightInd w:val="0"/>
              <w:jc w:val="both"/>
            </w:pPr>
            <w:r>
              <w:rPr>
                <w:sz w:val="22"/>
                <w:szCs w:val="22"/>
              </w:rPr>
              <w:t>Tehniskais piedāvājums</w:t>
            </w:r>
          </w:p>
        </w:tc>
        <w:tc>
          <w:tcPr>
            <w:tcW w:w="4815" w:type="dxa"/>
          </w:tcPr>
          <w:p w:rsidR="00642BE1" w:rsidRPr="00344693" w:rsidRDefault="00966EEB" w:rsidP="00634B05">
            <w:pPr>
              <w:pStyle w:val="Sarakstarindkopa"/>
              <w:numPr>
                <w:ilvl w:val="0"/>
                <w:numId w:val="6"/>
              </w:numPr>
              <w:autoSpaceDE w:val="0"/>
              <w:autoSpaceDN w:val="0"/>
              <w:adjustRightInd w:val="0"/>
              <w:spacing w:after="0" w:line="240" w:lineRule="auto"/>
              <w:ind w:left="227" w:hanging="227"/>
              <w:jc w:val="both"/>
              <w:rPr>
                <w:rFonts w:ascii="Times New Roman" w:hAnsi="Times New Roman"/>
              </w:rPr>
            </w:pPr>
            <w:r w:rsidRPr="00344693">
              <w:rPr>
                <w:rFonts w:ascii="Times New Roman" w:hAnsi="Times New Roman"/>
              </w:rPr>
              <w:t>Darba organizācijas apraksts brīvā formā, kā tiks nodrošināta tehniskajā specifikācijā noteikto prasību izpilde pakalpojumu izpildes vietās:</w:t>
            </w:r>
          </w:p>
          <w:p w:rsidR="00966EEB" w:rsidRPr="00344693" w:rsidRDefault="00966EEB" w:rsidP="00634B05">
            <w:pPr>
              <w:pStyle w:val="Sarakstarindkopa"/>
              <w:numPr>
                <w:ilvl w:val="1"/>
                <w:numId w:val="6"/>
              </w:numPr>
              <w:autoSpaceDE w:val="0"/>
              <w:autoSpaceDN w:val="0"/>
              <w:adjustRightInd w:val="0"/>
              <w:spacing w:after="0" w:line="240" w:lineRule="auto"/>
              <w:ind w:left="567" w:hanging="510"/>
              <w:jc w:val="both"/>
              <w:rPr>
                <w:rFonts w:ascii="Times New Roman" w:hAnsi="Times New Roman"/>
              </w:rPr>
            </w:pPr>
            <w:r w:rsidRPr="00344693">
              <w:rPr>
                <w:rFonts w:ascii="Times New Roman" w:hAnsi="Times New Roman"/>
              </w:rPr>
              <w:t>Organizatoriskās struktūras shēma un savstarpējo saistību apraksts</w:t>
            </w:r>
            <w:r w:rsidR="00A279D7" w:rsidRPr="00344693">
              <w:rPr>
                <w:rFonts w:ascii="Times New Roman" w:hAnsi="Times New Roman"/>
              </w:rPr>
              <w:t>;</w:t>
            </w:r>
          </w:p>
          <w:p w:rsidR="00344693" w:rsidRPr="00344693" w:rsidRDefault="00344693" w:rsidP="00634B05">
            <w:pPr>
              <w:pStyle w:val="Sarakstarindkopa"/>
              <w:numPr>
                <w:ilvl w:val="1"/>
                <w:numId w:val="6"/>
              </w:numPr>
              <w:autoSpaceDE w:val="0"/>
              <w:autoSpaceDN w:val="0"/>
              <w:adjustRightInd w:val="0"/>
              <w:spacing w:after="0" w:line="240" w:lineRule="auto"/>
              <w:ind w:left="567" w:hanging="510"/>
              <w:jc w:val="both"/>
              <w:rPr>
                <w:rFonts w:ascii="Times New Roman" w:hAnsi="Times New Roman"/>
              </w:rPr>
            </w:pPr>
            <w:r w:rsidRPr="00344693">
              <w:rPr>
                <w:rFonts w:ascii="Times New Roman" w:hAnsi="Times New Roman"/>
              </w:rPr>
              <w:t>Informācija par personu, kura atbildīga par konkrētā pakalpojuma sniegšanas k</w:t>
            </w:r>
            <w:r w:rsidR="00AB4B5D">
              <w:rPr>
                <w:rFonts w:ascii="Times New Roman" w:hAnsi="Times New Roman"/>
              </w:rPr>
              <w:t>v</w:t>
            </w:r>
            <w:r w:rsidRPr="00344693">
              <w:rPr>
                <w:rFonts w:ascii="Times New Roman" w:hAnsi="Times New Roman"/>
              </w:rPr>
              <w:t>alitāti, darbinieku skaitu un darbinieku pienākumiem;</w:t>
            </w:r>
          </w:p>
          <w:p w:rsidR="00344693" w:rsidRPr="00344693" w:rsidRDefault="00344693" w:rsidP="00634B05">
            <w:pPr>
              <w:pStyle w:val="Sarakstarindkopa"/>
              <w:numPr>
                <w:ilvl w:val="0"/>
                <w:numId w:val="6"/>
              </w:numPr>
              <w:autoSpaceDE w:val="0"/>
              <w:autoSpaceDN w:val="0"/>
              <w:adjustRightInd w:val="0"/>
              <w:spacing w:after="0" w:line="240" w:lineRule="auto"/>
              <w:ind w:left="227" w:hanging="227"/>
              <w:jc w:val="both"/>
              <w:rPr>
                <w:rFonts w:ascii="Times New Roman" w:hAnsi="Times New Roman"/>
              </w:rPr>
            </w:pPr>
            <w:r w:rsidRPr="00344693">
              <w:rPr>
                <w:rFonts w:ascii="Times New Roman" w:hAnsi="Times New Roman"/>
              </w:rPr>
              <w:t>Ēdināšanā izmantoto produktu kvalitātes nodrošināšanas pasākumu apraksts;</w:t>
            </w:r>
          </w:p>
          <w:p w:rsidR="00966EEB" w:rsidRDefault="00344693" w:rsidP="00634B05">
            <w:pPr>
              <w:pStyle w:val="Sarakstarindkopa"/>
              <w:numPr>
                <w:ilvl w:val="0"/>
                <w:numId w:val="6"/>
              </w:numPr>
              <w:autoSpaceDE w:val="0"/>
              <w:autoSpaceDN w:val="0"/>
              <w:adjustRightInd w:val="0"/>
              <w:spacing w:after="0" w:line="240" w:lineRule="auto"/>
              <w:ind w:left="227" w:hanging="227"/>
              <w:jc w:val="both"/>
              <w:rPr>
                <w:rFonts w:ascii="Times New Roman" w:hAnsi="Times New Roman"/>
              </w:rPr>
            </w:pPr>
            <w:r w:rsidRPr="00344693">
              <w:rPr>
                <w:rFonts w:ascii="Times New Roman" w:hAnsi="Times New Roman"/>
              </w:rPr>
              <w:t>Tehniskā aprīkojuma</w:t>
            </w:r>
            <w:r w:rsidR="00F858A7">
              <w:rPr>
                <w:rFonts w:ascii="Times New Roman" w:hAnsi="Times New Roman"/>
              </w:rPr>
              <w:t xml:space="preserve"> un inventāra</w:t>
            </w:r>
            <w:r w:rsidRPr="00344693">
              <w:rPr>
                <w:rFonts w:ascii="Times New Roman" w:hAnsi="Times New Roman"/>
              </w:rPr>
              <w:t>, kas nepieciešams papildus Pasūtītāja rīcībā esošajam aprīkojumam</w:t>
            </w:r>
            <w:r w:rsidR="00F858A7">
              <w:rPr>
                <w:rFonts w:ascii="Times New Roman" w:hAnsi="Times New Roman"/>
              </w:rPr>
              <w:t>,</w:t>
            </w:r>
            <w:r w:rsidRPr="00344693">
              <w:rPr>
                <w:rFonts w:ascii="Times New Roman" w:hAnsi="Times New Roman"/>
              </w:rPr>
              <w:t xml:space="preserve"> saraksts (</w:t>
            </w:r>
            <w:r w:rsidR="000339E1">
              <w:rPr>
                <w:rFonts w:ascii="Times New Roman" w:hAnsi="Times New Roman"/>
              </w:rPr>
              <w:t>3</w:t>
            </w:r>
            <w:r w:rsidRPr="00344693">
              <w:rPr>
                <w:rFonts w:ascii="Times New Roman" w:hAnsi="Times New Roman"/>
              </w:rPr>
              <w:t>. pielikums)</w:t>
            </w:r>
            <w:r>
              <w:rPr>
                <w:rFonts w:ascii="Times New Roman" w:hAnsi="Times New Roman"/>
              </w:rPr>
              <w:t>.</w:t>
            </w:r>
          </w:p>
          <w:p w:rsidR="0026515A" w:rsidRDefault="0026515A" w:rsidP="00634B05">
            <w:pPr>
              <w:pStyle w:val="Sarakstarindkopa"/>
              <w:numPr>
                <w:ilvl w:val="0"/>
                <w:numId w:val="6"/>
              </w:numPr>
              <w:autoSpaceDE w:val="0"/>
              <w:autoSpaceDN w:val="0"/>
              <w:adjustRightInd w:val="0"/>
              <w:spacing w:after="0" w:line="240" w:lineRule="auto"/>
              <w:ind w:left="227" w:hanging="227"/>
              <w:jc w:val="both"/>
              <w:rPr>
                <w:rFonts w:ascii="Times New Roman" w:hAnsi="Times New Roman"/>
              </w:rPr>
            </w:pPr>
            <w:r>
              <w:rPr>
                <w:rFonts w:ascii="Times New Roman" w:hAnsi="Times New Roman"/>
              </w:rPr>
              <w:t>Ēdienkartes piedāvājums (</w:t>
            </w:r>
            <w:r w:rsidR="000339E1">
              <w:rPr>
                <w:rFonts w:ascii="Times New Roman" w:hAnsi="Times New Roman"/>
              </w:rPr>
              <w:t>3.a</w:t>
            </w:r>
            <w:r>
              <w:rPr>
                <w:rFonts w:ascii="Times New Roman" w:hAnsi="Times New Roman"/>
              </w:rPr>
              <w:t xml:space="preserve"> pielikums) 10 (desmit) dienām.</w:t>
            </w:r>
          </w:p>
          <w:p w:rsidR="0026515A" w:rsidRPr="007A1861" w:rsidRDefault="0026515A" w:rsidP="00DE090C">
            <w:pPr>
              <w:pStyle w:val="Sarakstarindkopa"/>
              <w:numPr>
                <w:ilvl w:val="0"/>
                <w:numId w:val="6"/>
              </w:numPr>
              <w:autoSpaceDE w:val="0"/>
              <w:autoSpaceDN w:val="0"/>
              <w:adjustRightInd w:val="0"/>
              <w:spacing w:after="0" w:line="240" w:lineRule="auto"/>
              <w:ind w:left="227" w:hanging="227"/>
              <w:jc w:val="both"/>
              <w:rPr>
                <w:rFonts w:ascii="Times New Roman" w:hAnsi="Times New Roman"/>
              </w:rPr>
            </w:pPr>
            <w:r w:rsidRPr="000339E1">
              <w:rPr>
                <w:rFonts w:ascii="Times New Roman" w:hAnsi="Times New Roman"/>
              </w:rPr>
              <w:t xml:space="preserve">Informācija par </w:t>
            </w:r>
            <w:r w:rsidR="000339E1" w:rsidRPr="000339E1">
              <w:rPr>
                <w:rFonts w:ascii="Times New Roman" w:hAnsi="Times New Roman"/>
              </w:rPr>
              <w:t xml:space="preserve">izmantojamo </w:t>
            </w:r>
            <w:r w:rsidRPr="000339E1">
              <w:rPr>
                <w:rFonts w:ascii="Times New Roman" w:hAnsi="Times New Roman"/>
              </w:rPr>
              <w:t xml:space="preserve">produktu izcelsmi, uzrādot atsevišķi katru produktu veidu, apjomus un piegādātājus, produktu audzēšanas </w:t>
            </w:r>
            <w:r w:rsidR="000339E1" w:rsidRPr="000339E1">
              <w:rPr>
                <w:rFonts w:ascii="Times New Roman" w:hAnsi="Times New Roman"/>
              </w:rPr>
              <w:t xml:space="preserve"> vai ražošanas </w:t>
            </w:r>
            <w:r w:rsidRPr="000339E1">
              <w:rPr>
                <w:rFonts w:ascii="Times New Roman" w:hAnsi="Times New Roman"/>
              </w:rPr>
              <w:t>vietu no kurienes tie tiks atvesti. Ja produkts tiek audzēts</w:t>
            </w:r>
            <w:r w:rsidR="001732E1" w:rsidRPr="000339E1">
              <w:rPr>
                <w:rFonts w:ascii="Times New Roman" w:hAnsi="Times New Roman"/>
              </w:rPr>
              <w:t xml:space="preserve"> un ražots </w:t>
            </w:r>
            <w:r w:rsidR="00DE090C">
              <w:rPr>
                <w:rFonts w:ascii="Times New Roman" w:hAnsi="Times New Roman"/>
              </w:rPr>
              <w:t>ne tālāk kā 50 km no ēdināšanas vietas</w:t>
            </w:r>
            <w:r w:rsidRPr="000339E1">
              <w:rPr>
                <w:rFonts w:ascii="Times New Roman" w:hAnsi="Times New Roman"/>
              </w:rPr>
              <w:t>, jānorāda attālums km no produktu audzēšanas</w:t>
            </w:r>
            <w:r w:rsidR="00DE090C">
              <w:rPr>
                <w:rFonts w:ascii="Times New Roman" w:hAnsi="Times New Roman"/>
              </w:rPr>
              <w:t>, ražošanas</w:t>
            </w:r>
            <w:r w:rsidRPr="000339E1">
              <w:rPr>
                <w:rFonts w:ascii="Times New Roman" w:hAnsi="Times New Roman"/>
              </w:rPr>
              <w:t xml:space="preserve"> vietas līdz ēdināšanas vietai.</w:t>
            </w:r>
            <w:r w:rsidR="006A3D45">
              <w:rPr>
                <w:rFonts w:ascii="Times New Roman" w:hAnsi="Times New Roman"/>
              </w:rPr>
              <w:t xml:space="preserve"> Lai to apliecinātu pretendents iesniedz noslēgto līgumu vai nodomu protokolu </w:t>
            </w:r>
            <w:r w:rsidR="00780A39">
              <w:rPr>
                <w:rFonts w:ascii="Times New Roman" w:hAnsi="Times New Roman"/>
              </w:rPr>
              <w:t xml:space="preserve">apliecinātas </w:t>
            </w:r>
            <w:r w:rsidR="006A3D45">
              <w:rPr>
                <w:rFonts w:ascii="Times New Roman" w:hAnsi="Times New Roman"/>
              </w:rPr>
              <w:t>kopijas</w:t>
            </w:r>
            <w:r w:rsidR="00DE090C">
              <w:rPr>
                <w:rFonts w:ascii="Times New Roman" w:hAnsi="Times New Roman"/>
              </w:rPr>
              <w:t>.</w:t>
            </w:r>
            <w:r w:rsidR="00937BC7">
              <w:rPr>
                <w:rFonts w:ascii="Times New Roman" w:hAnsi="Times New Roman"/>
              </w:rPr>
              <w:t xml:space="preserve"> </w:t>
            </w:r>
            <w:r w:rsidR="00DE090C">
              <w:rPr>
                <w:rFonts w:ascii="Times New Roman" w:hAnsi="Times New Roman"/>
              </w:rPr>
              <w:t>8</w:t>
            </w:r>
            <w:r w:rsidR="00937BC7">
              <w:rPr>
                <w:rFonts w:ascii="Times New Roman" w:hAnsi="Times New Roman"/>
              </w:rPr>
              <w:t>. pielikums</w:t>
            </w:r>
            <w:r w:rsidR="006A3D45">
              <w:rPr>
                <w:rFonts w:ascii="Times New Roman" w:hAnsi="Times New Roman"/>
              </w:rPr>
              <w:t>.</w:t>
            </w:r>
          </w:p>
        </w:tc>
      </w:tr>
      <w:tr w:rsidR="007A1861" w:rsidRPr="00F96947" w:rsidTr="00F36A57">
        <w:tc>
          <w:tcPr>
            <w:tcW w:w="8721" w:type="dxa"/>
            <w:gridSpan w:val="3"/>
          </w:tcPr>
          <w:p w:rsidR="007A1861" w:rsidRPr="007A1861" w:rsidRDefault="007A1861" w:rsidP="007A1861">
            <w:pPr>
              <w:autoSpaceDE w:val="0"/>
              <w:autoSpaceDN w:val="0"/>
              <w:adjustRightInd w:val="0"/>
              <w:jc w:val="both"/>
            </w:pPr>
            <w:r w:rsidRPr="007A1861">
              <w:rPr>
                <w:b/>
                <w:i/>
              </w:rPr>
              <w:t>Finanšu piedāvājums</w:t>
            </w:r>
          </w:p>
        </w:tc>
      </w:tr>
      <w:tr w:rsidR="007A1861" w:rsidRPr="00F96947" w:rsidTr="007A1861">
        <w:tc>
          <w:tcPr>
            <w:tcW w:w="962" w:type="dxa"/>
          </w:tcPr>
          <w:p w:rsidR="007A1861" w:rsidRPr="00F96947" w:rsidRDefault="007A1861" w:rsidP="00F96947">
            <w:pPr>
              <w:pStyle w:val="Sarakstarindkopa"/>
              <w:numPr>
                <w:ilvl w:val="1"/>
                <w:numId w:val="1"/>
              </w:numPr>
              <w:autoSpaceDE w:val="0"/>
              <w:autoSpaceDN w:val="0"/>
              <w:adjustRightInd w:val="0"/>
              <w:jc w:val="center"/>
            </w:pPr>
          </w:p>
        </w:tc>
        <w:tc>
          <w:tcPr>
            <w:tcW w:w="2944" w:type="dxa"/>
          </w:tcPr>
          <w:p w:rsidR="007A1861" w:rsidRDefault="007A1861" w:rsidP="007A1861">
            <w:pPr>
              <w:autoSpaceDE w:val="0"/>
              <w:autoSpaceDN w:val="0"/>
              <w:adjustRightInd w:val="0"/>
              <w:jc w:val="both"/>
            </w:pPr>
            <w:r>
              <w:rPr>
                <w:sz w:val="22"/>
                <w:szCs w:val="22"/>
              </w:rPr>
              <w:t xml:space="preserve">Finanšu piedāvājumā jāiekļauj visus ēdiena pagatavošanas izdevumus, kā arī ēdināšanas nodrošināšanas izdevumus, kuri veido cenu. Līgumcenai viena bērna ēdināšanai vienā dienā jābūt nemainīgai neatkarīgi no tā, cik konkrētajā dienā bērnu </w:t>
            </w:r>
            <w:r w:rsidR="00775E69">
              <w:rPr>
                <w:sz w:val="22"/>
                <w:szCs w:val="22"/>
              </w:rPr>
              <w:t>ir jāēdina.</w:t>
            </w:r>
            <w:r>
              <w:rPr>
                <w:sz w:val="22"/>
                <w:szCs w:val="22"/>
              </w:rPr>
              <w:t xml:space="preserve"> </w:t>
            </w:r>
          </w:p>
        </w:tc>
        <w:tc>
          <w:tcPr>
            <w:tcW w:w="4815" w:type="dxa"/>
          </w:tcPr>
          <w:p w:rsidR="007A1861" w:rsidRPr="001977AD" w:rsidRDefault="00DE090C" w:rsidP="001977AD">
            <w:pPr>
              <w:autoSpaceDE w:val="0"/>
              <w:autoSpaceDN w:val="0"/>
              <w:adjustRightInd w:val="0"/>
              <w:ind w:left="1080"/>
              <w:jc w:val="both"/>
            </w:pPr>
            <w:r>
              <w:rPr>
                <w:sz w:val="22"/>
                <w:szCs w:val="22"/>
              </w:rPr>
              <w:t>9</w:t>
            </w:r>
            <w:r w:rsidR="001977AD" w:rsidRPr="001977AD">
              <w:rPr>
                <w:sz w:val="22"/>
                <w:szCs w:val="22"/>
              </w:rPr>
              <w:t xml:space="preserve">. Pielikums </w:t>
            </w:r>
          </w:p>
        </w:tc>
      </w:tr>
      <w:tr w:rsidR="000D173B" w:rsidRPr="00F96947" w:rsidTr="007A1861">
        <w:tc>
          <w:tcPr>
            <w:tcW w:w="962" w:type="dxa"/>
          </w:tcPr>
          <w:p w:rsidR="000D173B" w:rsidRPr="00F96947" w:rsidRDefault="000D173B" w:rsidP="00F96947">
            <w:pPr>
              <w:pStyle w:val="Sarakstarindkopa"/>
              <w:numPr>
                <w:ilvl w:val="1"/>
                <w:numId w:val="1"/>
              </w:numPr>
              <w:autoSpaceDE w:val="0"/>
              <w:autoSpaceDN w:val="0"/>
              <w:adjustRightInd w:val="0"/>
              <w:jc w:val="center"/>
            </w:pPr>
          </w:p>
        </w:tc>
        <w:tc>
          <w:tcPr>
            <w:tcW w:w="2944" w:type="dxa"/>
          </w:tcPr>
          <w:p w:rsidR="000D173B" w:rsidRPr="000D173B" w:rsidRDefault="000D173B" w:rsidP="000D173B">
            <w:pPr>
              <w:pStyle w:val="ListParagraph2"/>
              <w:tabs>
                <w:tab w:val="left" w:pos="1560"/>
              </w:tabs>
              <w:autoSpaceDE w:val="0"/>
              <w:autoSpaceDN w:val="0"/>
              <w:adjustRightInd w:val="0"/>
              <w:spacing w:after="0" w:line="240" w:lineRule="auto"/>
              <w:ind w:left="0"/>
              <w:jc w:val="both"/>
              <w:rPr>
                <w:rFonts w:ascii="Times New Roman" w:hAnsi="Times New Roman" w:cs="Times New Roman"/>
                <w:lang w:eastAsia="lv-LV"/>
              </w:rPr>
            </w:pPr>
            <w:r w:rsidRPr="000D173B">
              <w:rPr>
                <w:rFonts w:ascii="Times New Roman" w:hAnsi="Times New Roman" w:cs="Times New Roman"/>
                <w:lang w:eastAsia="lv-LV"/>
              </w:rPr>
              <w:t xml:space="preserve">Līgumcenu vienam gadam aprēķina šādi: vienas dienas cena bez PVN vienam izglītojamam attiecīgajā </w:t>
            </w:r>
            <w:r w:rsidR="00356520">
              <w:rPr>
                <w:rFonts w:ascii="Times New Roman" w:hAnsi="Times New Roman" w:cs="Times New Roman"/>
                <w:lang w:eastAsia="lv-LV"/>
              </w:rPr>
              <w:t>vecuma (klašu) grupā</w:t>
            </w:r>
            <w:r w:rsidRPr="000D173B">
              <w:rPr>
                <w:rFonts w:ascii="Times New Roman" w:hAnsi="Times New Roman" w:cs="Times New Roman"/>
                <w:lang w:eastAsia="lv-LV"/>
              </w:rPr>
              <w:t xml:space="preserve"> reizināta ar kopējo izglītojamo skaitu attiecīgajā </w:t>
            </w:r>
            <w:r w:rsidR="00356520">
              <w:rPr>
                <w:rFonts w:ascii="Times New Roman" w:hAnsi="Times New Roman" w:cs="Times New Roman"/>
                <w:lang w:eastAsia="lv-LV"/>
              </w:rPr>
              <w:t xml:space="preserve">vecuma (klašu) </w:t>
            </w:r>
            <w:r w:rsidRPr="000D173B">
              <w:rPr>
                <w:rFonts w:ascii="Times New Roman" w:hAnsi="Times New Roman" w:cs="Times New Roman"/>
                <w:lang w:eastAsia="lv-LV"/>
              </w:rPr>
              <w:t xml:space="preserve"> grupā, reizināta ar </w:t>
            </w:r>
            <w:r w:rsidR="00F41E4A">
              <w:rPr>
                <w:rFonts w:ascii="Times New Roman" w:hAnsi="Times New Roman" w:cs="Times New Roman"/>
                <w:lang w:eastAsia="lv-LV"/>
              </w:rPr>
              <w:t>ēdināšanas dienu skaitu</w:t>
            </w:r>
            <w:r w:rsidRPr="000D173B">
              <w:rPr>
                <w:rFonts w:ascii="Times New Roman" w:hAnsi="Times New Roman" w:cs="Times New Roman"/>
                <w:lang w:eastAsia="lv-LV"/>
              </w:rPr>
              <w:t xml:space="preserve"> vienā mācību gadā), </w:t>
            </w:r>
            <w:r w:rsidR="00356520">
              <w:rPr>
                <w:rFonts w:ascii="Times New Roman" w:hAnsi="Times New Roman" w:cs="Times New Roman"/>
                <w:lang w:eastAsia="lv-LV"/>
              </w:rPr>
              <w:t xml:space="preserve">vecuma (klašu) </w:t>
            </w:r>
            <w:r w:rsidR="00356520" w:rsidRPr="000D173B">
              <w:rPr>
                <w:rFonts w:ascii="Times New Roman" w:hAnsi="Times New Roman" w:cs="Times New Roman"/>
                <w:lang w:eastAsia="lv-LV"/>
              </w:rPr>
              <w:t xml:space="preserve"> </w:t>
            </w:r>
            <w:r w:rsidRPr="000D173B">
              <w:rPr>
                <w:rFonts w:ascii="Times New Roman" w:hAnsi="Times New Roman" w:cs="Times New Roman"/>
                <w:lang w:eastAsia="lv-LV"/>
              </w:rPr>
              <w:t xml:space="preserve"> grupās aprēķinātās summas saskaitāmas kopā.</w:t>
            </w:r>
          </w:p>
          <w:p w:rsidR="000D173B" w:rsidRPr="000D173B" w:rsidRDefault="000D173B" w:rsidP="00F32369">
            <w:pPr>
              <w:pStyle w:val="ListParagraph2"/>
              <w:tabs>
                <w:tab w:val="left" w:pos="1560"/>
              </w:tabs>
              <w:autoSpaceDE w:val="0"/>
              <w:autoSpaceDN w:val="0"/>
              <w:adjustRightInd w:val="0"/>
              <w:spacing w:after="0" w:line="240" w:lineRule="auto"/>
              <w:ind w:left="0"/>
              <w:jc w:val="both"/>
              <w:rPr>
                <w:rFonts w:ascii="Times New Roman" w:hAnsi="Times New Roman" w:cs="Times New Roman"/>
                <w:lang w:eastAsia="lv-LV"/>
              </w:rPr>
            </w:pPr>
            <w:r w:rsidRPr="000D173B">
              <w:rPr>
                <w:rFonts w:ascii="Times New Roman" w:hAnsi="Times New Roman" w:cs="Times New Roman"/>
                <w:lang w:eastAsia="lv-LV"/>
              </w:rPr>
              <w:t xml:space="preserve">Kopējo līgumcenu trīs gadiem aprēķina, līgumcenu vienam gadam reizinot ar </w:t>
            </w:r>
            <w:r w:rsidR="00F32369">
              <w:rPr>
                <w:rFonts w:ascii="Times New Roman" w:hAnsi="Times New Roman" w:cs="Times New Roman"/>
                <w:lang w:eastAsia="lv-LV"/>
              </w:rPr>
              <w:t>3</w:t>
            </w:r>
            <w:r w:rsidRPr="000D173B">
              <w:rPr>
                <w:rFonts w:ascii="Times New Roman" w:hAnsi="Times New Roman" w:cs="Times New Roman"/>
                <w:lang w:eastAsia="lv-LV"/>
              </w:rPr>
              <w:t xml:space="preserve"> (trīs</w:t>
            </w:r>
            <w:r w:rsidRPr="000D173B">
              <w:rPr>
                <w:rFonts w:ascii="Times New Roman" w:hAnsi="Times New Roman"/>
              </w:rPr>
              <w:t xml:space="preserve"> –</w:t>
            </w:r>
            <w:r w:rsidRPr="000D173B">
              <w:rPr>
                <w:rFonts w:ascii="Times New Roman" w:hAnsi="Times New Roman" w:cs="Times New Roman"/>
                <w:lang w:eastAsia="lv-LV"/>
              </w:rPr>
              <w:t xml:space="preserve"> līguma darbības termiņš gados).</w:t>
            </w:r>
          </w:p>
        </w:tc>
        <w:tc>
          <w:tcPr>
            <w:tcW w:w="4815" w:type="dxa"/>
          </w:tcPr>
          <w:p w:rsidR="000D173B" w:rsidRPr="007A1861" w:rsidRDefault="000D173B" w:rsidP="007A1861">
            <w:pPr>
              <w:autoSpaceDE w:val="0"/>
              <w:autoSpaceDN w:val="0"/>
              <w:adjustRightInd w:val="0"/>
              <w:jc w:val="both"/>
            </w:pPr>
          </w:p>
        </w:tc>
      </w:tr>
    </w:tbl>
    <w:p w:rsidR="00F7337C" w:rsidRPr="00F7337C" w:rsidRDefault="00F7337C" w:rsidP="00F7337C">
      <w:pPr>
        <w:widowControl w:val="0"/>
        <w:numPr>
          <w:ilvl w:val="1"/>
          <w:numId w:val="1"/>
        </w:numPr>
        <w:suppressAutoHyphens/>
        <w:autoSpaceDE w:val="0"/>
        <w:jc w:val="both"/>
        <w:rPr>
          <w:rFonts w:eastAsia="Times-Roman"/>
          <w:sz w:val="22"/>
          <w:szCs w:val="22"/>
        </w:rPr>
      </w:pPr>
      <w:r w:rsidRPr="00F7337C">
        <w:rPr>
          <w:rFonts w:eastAsia="Times-Roman"/>
          <w:sz w:val="22"/>
          <w:szCs w:val="22"/>
        </w:rPr>
        <w:lastRenderedPageBreak/>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(PIL 41.panta trešā daļa).</w:t>
      </w:r>
    </w:p>
    <w:p w:rsidR="00F7337C" w:rsidRPr="00F7337C" w:rsidRDefault="00F7337C" w:rsidP="00F7337C">
      <w:pPr>
        <w:widowControl w:val="0"/>
        <w:numPr>
          <w:ilvl w:val="1"/>
          <w:numId w:val="1"/>
        </w:numPr>
        <w:suppressAutoHyphens/>
        <w:autoSpaceDE w:val="0"/>
        <w:jc w:val="both"/>
        <w:rPr>
          <w:rFonts w:eastAsia="Times-Roman"/>
          <w:sz w:val="22"/>
          <w:szCs w:val="22"/>
        </w:rPr>
      </w:pPr>
      <w:r w:rsidRPr="00F7337C">
        <w:rPr>
          <w:rFonts w:eastAsia="Times-Roman"/>
          <w:sz w:val="22"/>
          <w:szCs w:val="22"/>
        </w:rPr>
        <w:t>Iesniedzamie dokumenti pretendenta piedāvājumā kārtojami tādā secībā, kādā tie uzskaitīti šajā punktā.</w:t>
      </w:r>
    </w:p>
    <w:p w:rsidR="00F7337C" w:rsidRPr="00F7337C" w:rsidRDefault="00F7337C" w:rsidP="00F7337C">
      <w:pPr>
        <w:widowControl w:val="0"/>
        <w:numPr>
          <w:ilvl w:val="1"/>
          <w:numId w:val="1"/>
        </w:numPr>
        <w:adjustRightInd w:val="0"/>
        <w:jc w:val="both"/>
        <w:textAlignment w:val="baseline"/>
        <w:rPr>
          <w:sz w:val="22"/>
          <w:szCs w:val="22"/>
        </w:rPr>
      </w:pPr>
      <w:bookmarkStart w:id="2" w:name="_Toc134418282"/>
      <w:bookmarkStart w:id="3" w:name="_Toc134628687"/>
      <w:r w:rsidRPr="00F7337C">
        <w:rPr>
          <w:sz w:val="22"/>
          <w:szCs w:val="22"/>
        </w:rPr>
        <w:t>Piedāvājuma dokumenti jāsagatavo saskaņā ar pielikumos pievienotajām formām Gadījumos, ja piedāvājumā iesniegti dokumenti, neizmantojot dotās formas, tiek vērtēts, vai tajos sniegta visa pievienotajās formās prasītā informācija un tās atbilstība iepirkuma nolikumā izvirzītajām prasībām.</w:t>
      </w:r>
    </w:p>
    <w:bookmarkEnd w:id="2"/>
    <w:bookmarkEnd w:id="3"/>
    <w:p w:rsidR="00450A44" w:rsidRPr="002357CC" w:rsidRDefault="00450A44" w:rsidP="00450A44">
      <w:pPr>
        <w:rPr>
          <w:sz w:val="22"/>
          <w:szCs w:val="22"/>
          <w:lang w:eastAsia="en-US"/>
        </w:rPr>
      </w:pPr>
    </w:p>
    <w:p w:rsidR="003B101F" w:rsidRPr="002357CC" w:rsidRDefault="003B101F" w:rsidP="003B101F">
      <w:pPr>
        <w:widowControl w:val="0"/>
        <w:numPr>
          <w:ilvl w:val="0"/>
          <w:numId w:val="1"/>
        </w:numPr>
        <w:suppressAutoHyphens/>
        <w:autoSpaceDE w:val="0"/>
        <w:jc w:val="both"/>
        <w:rPr>
          <w:rFonts w:eastAsia="Times-Roman"/>
          <w:color w:val="000000"/>
          <w:sz w:val="22"/>
          <w:szCs w:val="22"/>
        </w:rPr>
      </w:pPr>
      <w:r w:rsidRPr="002357CC">
        <w:rPr>
          <w:rFonts w:eastAsia="Times-Bold"/>
          <w:b/>
          <w:bCs/>
          <w:color w:val="000000"/>
          <w:sz w:val="22"/>
          <w:szCs w:val="22"/>
        </w:rPr>
        <w:t>Pied</w:t>
      </w:r>
      <w:r w:rsidRPr="002357CC">
        <w:rPr>
          <w:rFonts w:eastAsia="TimesNewRoman"/>
          <w:b/>
          <w:bCs/>
          <w:color w:val="000000"/>
          <w:sz w:val="22"/>
          <w:szCs w:val="22"/>
        </w:rPr>
        <w:t>ā</w:t>
      </w:r>
      <w:r w:rsidRPr="002357CC">
        <w:rPr>
          <w:rFonts w:eastAsia="Times-Bold"/>
          <w:b/>
          <w:bCs/>
          <w:color w:val="000000"/>
          <w:sz w:val="22"/>
          <w:szCs w:val="22"/>
        </w:rPr>
        <w:t>v</w:t>
      </w:r>
      <w:r w:rsidRPr="002357CC">
        <w:rPr>
          <w:rFonts w:eastAsia="TimesNewRoman"/>
          <w:b/>
          <w:bCs/>
          <w:color w:val="000000"/>
          <w:sz w:val="22"/>
          <w:szCs w:val="22"/>
        </w:rPr>
        <w:t>ā</w:t>
      </w:r>
      <w:r w:rsidRPr="002357CC">
        <w:rPr>
          <w:rFonts w:eastAsia="Times-Bold"/>
          <w:b/>
          <w:bCs/>
          <w:color w:val="000000"/>
          <w:sz w:val="22"/>
          <w:szCs w:val="22"/>
        </w:rPr>
        <w:t>jumu izv</w:t>
      </w:r>
      <w:r w:rsidRPr="002357CC">
        <w:rPr>
          <w:rFonts w:eastAsia="TimesNewRoman"/>
          <w:b/>
          <w:bCs/>
          <w:color w:val="000000"/>
          <w:sz w:val="22"/>
          <w:szCs w:val="22"/>
        </w:rPr>
        <w:t>ē</w:t>
      </w:r>
      <w:r w:rsidRPr="002357CC">
        <w:rPr>
          <w:rFonts w:eastAsia="Times-Bold"/>
          <w:b/>
          <w:bCs/>
          <w:color w:val="000000"/>
          <w:sz w:val="22"/>
          <w:szCs w:val="22"/>
        </w:rPr>
        <w:t>rt</w:t>
      </w:r>
      <w:r w:rsidRPr="002357CC">
        <w:rPr>
          <w:rFonts w:eastAsia="TimesNewRoman"/>
          <w:b/>
          <w:bCs/>
          <w:color w:val="000000"/>
          <w:sz w:val="22"/>
          <w:szCs w:val="22"/>
        </w:rPr>
        <w:t>ē</w:t>
      </w:r>
      <w:r w:rsidRPr="002357CC">
        <w:rPr>
          <w:rFonts w:eastAsia="Times-Bold"/>
          <w:b/>
          <w:bCs/>
          <w:color w:val="000000"/>
          <w:sz w:val="22"/>
          <w:szCs w:val="22"/>
        </w:rPr>
        <w:t>šana un l</w:t>
      </w:r>
      <w:r w:rsidRPr="002357CC">
        <w:rPr>
          <w:rFonts w:eastAsia="TimesNewRoman"/>
          <w:b/>
          <w:bCs/>
          <w:color w:val="000000"/>
          <w:sz w:val="22"/>
          <w:szCs w:val="22"/>
        </w:rPr>
        <w:t>ē</w:t>
      </w:r>
      <w:r w:rsidRPr="002357CC">
        <w:rPr>
          <w:rFonts w:eastAsia="Times-Bold"/>
          <w:b/>
          <w:bCs/>
          <w:color w:val="000000"/>
          <w:sz w:val="22"/>
          <w:szCs w:val="22"/>
        </w:rPr>
        <w:t>muma pie</w:t>
      </w:r>
      <w:r w:rsidRPr="002357CC">
        <w:rPr>
          <w:rFonts w:eastAsia="TimesNewRoman"/>
          <w:b/>
          <w:bCs/>
          <w:color w:val="000000"/>
          <w:sz w:val="22"/>
          <w:szCs w:val="22"/>
        </w:rPr>
        <w:t>ņ</w:t>
      </w:r>
      <w:r w:rsidRPr="002357CC">
        <w:rPr>
          <w:rFonts w:eastAsia="Times-Bold"/>
          <w:b/>
          <w:bCs/>
          <w:color w:val="000000"/>
          <w:sz w:val="22"/>
          <w:szCs w:val="22"/>
        </w:rPr>
        <w:t>emšana</w:t>
      </w:r>
    </w:p>
    <w:p w:rsidR="00876BC7" w:rsidRPr="002357CC" w:rsidRDefault="00324FEB" w:rsidP="00876BC7">
      <w:pPr>
        <w:pStyle w:val="Sarakstarindkopa"/>
        <w:numPr>
          <w:ilvl w:val="1"/>
          <w:numId w:val="1"/>
        </w:numPr>
        <w:spacing w:after="0" w:line="240" w:lineRule="auto"/>
        <w:jc w:val="both"/>
        <w:rPr>
          <w:rFonts w:ascii="Times New Roman" w:hAnsi="Times New Roman"/>
          <w:color w:val="000000"/>
        </w:rPr>
      </w:pPr>
      <w:r w:rsidRPr="002357CC">
        <w:rPr>
          <w:rFonts w:ascii="Times New Roman" w:hAnsi="Times New Roman"/>
          <w:color w:val="000000"/>
        </w:rPr>
        <w:t>Iesniegto piedāvājumu</w:t>
      </w:r>
      <w:r w:rsidR="00916942" w:rsidRPr="002357CC">
        <w:rPr>
          <w:rFonts w:ascii="Times New Roman" w:hAnsi="Times New Roman"/>
          <w:color w:val="000000"/>
        </w:rPr>
        <w:t xml:space="preserve"> </w:t>
      </w:r>
      <w:r w:rsidRPr="002357CC">
        <w:rPr>
          <w:rFonts w:ascii="Times New Roman" w:hAnsi="Times New Roman"/>
          <w:color w:val="000000"/>
        </w:rPr>
        <w:t>izvērtēšanu veic Pasūtītāja noteikta iepirkuma komisija</w:t>
      </w:r>
      <w:r w:rsidR="00916942" w:rsidRPr="002357CC">
        <w:rPr>
          <w:rFonts w:ascii="Times New Roman" w:hAnsi="Times New Roman"/>
          <w:color w:val="000000"/>
        </w:rPr>
        <w:t xml:space="preserve"> </w:t>
      </w:r>
      <w:r w:rsidR="00916942" w:rsidRPr="002357CC">
        <w:rPr>
          <w:rFonts w:ascii="Times New Roman" w:hAnsi="Times New Roman"/>
          <w:i/>
          <w:color w:val="000000"/>
          <w:u w:val="single"/>
        </w:rPr>
        <w:t>slēgtā</w:t>
      </w:r>
      <w:r w:rsidR="00916942" w:rsidRPr="002357CC">
        <w:rPr>
          <w:rFonts w:ascii="Times New Roman" w:hAnsi="Times New Roman"/>
          <w:color w:val="000000"/>
        </w:rPr>
        <w:t xml:space="preserve"> sēdē</w:t>
      </w:r>
      <w:r w:rsidR="00876BC7" w:rsidRPr="002357CC">
        <w:rPr>
          <w:rFonts w:ascii="Times New Roman" w:hAnsi="Times New Roman"/>
          <w:color w:val="000000"/>
        </w:rPr>
        <w:t xml:space="preserve">. </w:t>
      </w:r>
    </w:p>
    <w:p w:rsidR="00F7337C" w:rsidRPr="00F7337C" w:rsidRDefault="00F7337C" w:rsidP="00F7337C">
      <w:pPr>
        <w:widowControl w:val="0"/>
        <w:numPr>
          <w:ilvl w:val="1"/>
          <w:numId w:val="1"/>
        </w:numPr>
        <w:tabs>
          <w:tab w:val="clear" w:pos="360"/>
          <w:tab w:val="num" w:pos="-3510"/>
        </w:tabs>
        <w:suppressAutoHyphens/>
        <w:autoSpaceDE w:val="0"/>
        <w:ind w:left="0" w:firstLine="0"/>
        <w:jc w:val="both"/>
        <w:rPr>
          <w:rFonts w:eastAsia="Times-Bold"/>
          <w:b/>
          <w:bCs/>
          <w:color w:val="000000"/>
          <w:sz w:val="22"/>
          <w:szCs w:val="22"/>
        </w:rPr>
      </w:pPr>
      <w:r w:rsidRPr="00F7337C">
        <w:rPr>
          <w:rFonts w:eastAsia="Times-Roman"/>
          <w:color w:val="000000"/>
          <w:sz w:val="22"/>
          <w:szCs w:val="22"/>
        </w:rPr>
        <w:t>Iepirkuma komisija izsl</w:t>
      </w:r>
      <w:r w:rsidRPr="00F7337C">
        <w:rPr>
          <w:rFonts w:eastAsia="TimesNewRoman"/>
          <w:color w:val="000000"/>
          <w:sz w:val="22"/>
          <w:szCs w:val="22"/>
        </w:rPr>
        <w:t>ē</w:t>
      </w:r>
      <w:r w:rsidRPr="00F7337C">
        <w:rPr>
          <w:rFonts w:eastAsia="Times-Roman"/>
          <w:color w:val="000000"/>
          <w:sz w:val="22"/>
          <w:szCs w:val="22"/>
        </w:rPr>
        <w:t>dz pretendentu no turpm</w:t>
      </w:r>
      <w:r w:rsidRPr="00F7337C">
        <w:rPr>
          <w:rFonts w:eastAsia="TimesNewRoman"/>
          <w:color w:val="000000"/>
          <w:sz w:val="22"/>
          <w:szCs w:val="22"/>
        </w:rPr>
        <w:t>ā</w:t>
      </w:r>
      <w:r w:rsidRPr="00F7337C">
        <w:rPr>
          <w:rFonts w:eastAsia="Times-Roman"/>
          <w:color w:val="000000"/>
          <w:sz w:val="22"/>
          <w:szCs w:val="22"/>
        </w:rPr>
        <w:t>k</w:t>
      </w:r>
      <w:r w:rsidRPr="00F7337C">
        <w:rPr>
          <w:rFonts w:eastAsia="TimesNewRoman"/>
          <w:color w:val="000000"/>
          <w:sz w:val="22"/>
          <w:szCs w:val="22"/>
        </w:rPr>
        <w:t>ā</w:t>
      </w:r>
      <w:r w:rsidRPr="00F7337C">
        <w:rPr>
          <w:rFonts w:eastAsia="Times-Roman"/>
          <w:color w:val="000000"/>
          <w:sz w:val="22"/>
          <w:szCs w:val="22"/>
        </w:rPr>
        <w:t>s dal</w:t>
      </w:r>
      <w:r w:rsidRPr="00F7337C">
        <w:rPr>
          <w:rFonts w:eastAsia="TimesNewRoman"/>
          <w:color w:val="000000"/>
          <w:sz w:val="22"/>
          <w:szCs w:val="22"/>
        </w:rPr>
        <w:t>ī</w:t>
      </w:r>
      <w:r w:rsidRPr="00F7337C">
        <w:rPr>
          <w:rFonts w:eastAsia="Times-Roman"/>
          <w:color w:val="000000"/>
          <w:sz w:val="22"/>
          <w:szCs w:val="22"/>
        </w:rPr>
        <w:t>bas iepirkum</w:t>
      </w:r>
      <w:r w:rsidRPr="00F7337C">
        <w:rPr>
          <w:rFonts w:eastAsia="TimesNewRoman"/>
          <w:color w:val="000000"/>
          <w:sz w:val="22"/>
          <w:szCs w:val="22"/>
        </w:rPr>
        <w:t>ā</w:t>
      </w:r>
      <w:r w:rsidRPr="00F7337C">
        <w:rPr>
          <w:rFonts w:eastAsia="Times-Roman"/>
          <w:color w:val="000000"/>
          <w:sz w:val="22"/>
          <w:szCs w:val="22"/>
        </w:rPr>
        <w:t>, k</w:t>
      </w:r>
      <w:r w:rsidRPr="00F7337C">
        <w:rPr>
          <w:rFonts w:eastAsia="TimesNewRoman"/>
          <w:color w:val="000000"/>
          <w:sz w:val="22"/>
          <w:szCs w:val="22"/>
        </w:rPr>
        <w:t xml:space="preserve">ā </w:t>
      </w:r>
      <w:r w:rsidRPr="00F7337C">
        <w:rPr>
          <w:rFonts w:eastAsia="Times-Roman"/>
          <w:color w:val="000000"/>
          <w:sz w:val="22"/>
          <w:szCs w:val="22"/>
        </w:rPr>
        <w:t>ar</w:t>
      </w:r>
      <w:r w:rsidRPr="00F7337C">
        <w:rPr>
          <w:rFonts w:eastAsia="TimesNewRoman"/>
          <w:color w:val="000000"/>
          <w:sz w:val="22"/>
          <w:szCs w:val="22"/>
        </w:rPr>
        <w:t xml:space="preserve">ī </w:t>
      </w:r>
      <w:r w:rsidRPr="00F7337C">
        <w:rPr>
          <w:rFonts w:eastAsia="Times-Roman"/>
          <w:color w:val="000000"/>
          <w:sz w:val="22"/>
          <w:szCs w:val="22"/>
        </w:rPr>
        <w:t>neizskata pretendenta pied</w:t>
      </w:r>
      <w:r w:rsidRPr="00F7337C">
        <w:rPr>
          <w:rFonts w:eastAsia="TimesNewRoman"/>
          <w:color w:val="000000"/>
          <w:sz w:val="22"/>
          <w:szCs w:val="22"/>
        </w:rPr>
        <w:t>ā</w:t>
      </w:r>
      <w:r w:rsidRPr="00F7337C">
        <w:rPr>
          <w:rFonts w:eastAsia="Times-Roman"/>
          <w:color w:val="000000"/>
          <w:sz w:val="22"/>
          <w:szCs w:val="22"/>
        </w:rPr>
        <w:t>v</w:t>
      </w:r>
      <w:r w:rsidRPr="00F7337C">
        <w:rPr>
          <w:rFonts w:eastAsia="TimesNewRoman"/>
          <w:color w:val="000000"/>
          <w:sz w:val="22"/>
          <w:szCs w:val="22"/>
        </w:rPr>
        <w:t>ā</w:t>
      </w:r>
      <w:r w:rsidRPr="00F7337C">
        <w:rPr>
          <w:rFonts w:eastAsia="Times-Roman"/>
          <w:color w:val="000000"/>
          <w:sz w:val="22"/>
          <w:szCs w:val="22"/>
        </w:rPr>
        <w:t xml:space="preserve">jumu, ja </w:t>
      </w:r>
    </w:p>
    <w:p w:rsidR="00F7337C" w:rsidRPr="00FA2816" w:rsidRDefault="00F7337C" w:rsidP="00F7337C">
      <w:pPr>
        <w:pStyle w:val="Sarakstarindkopa"/>
        <w:numPr>
          <w:ilvl w:val="2"/>
          <w:numId w:val="1"/>
        </w:numPr>
        <w:spacing w:after="0" w:line="240" w:lineRule="auto"/>
        <w:contextualSpacing w:val="0"/>
        <w:jc w:val="both"/>
        <w:rPr>
          <w:rFonts w:ascii="Times New Roman" w:hAnsi="Times New Roman"/>
        </w:rPr>
      </w:pPr>
      <w:r w:rsidRPr="00FA2816">
        <w:rPr>
          <w:rFonts w:ascii="Times New Roman" w:hAnsi="Times New Roman"/>
        </w:rPr>
        <w:t>ja pretendenta iesniegtais piedāvājums neatbilst Nolikumā noteiktajām noformēšanas prasībām</w:t>
      </w:r>
      <w:r w:rsidR="00DE090C">
        <w:rPr>
          <w:rFonts w:ascii="Times New Roman" w:hAnsi="Times New Roman"/>
        </w:rPr>
        <w:t xml:space="preserve"> un neatbilstība ir būtiska.</w:t>
      </w:r>
    </w:p>
    <w:p w:rsidR="00F7337C" w:rsidRPr="00FA2816" w:rsidRDefault="00F7337C" w:rsidP="00F7337C">
      <w:pPr>
        <w:pStyle w:val="Sarakstarindkopa"/>
        <w:numPr>
          <w:ilvl w:val="2"/>
          <w:numId w:val="1"/>
        </w:numPr>
        <w:spacing w:after="0" w:line="240" w:lineRule="auto"/>
        <w:contextualSpacing w:val="0"/>
        <w:jc w:val="both"/>
        <w:rPr>
          <w:rFonts w:ascii="Times New Roman" w:hAnsi="Times New Roman"/>
        </w:rPr>
      </w:pPr>
      <w:r w:rsidRPr="00FA2816">
        <w:rPr>
          <w:rFonts w:ascii="Times New Roman" w:hAnsi="Times New Roman"/>
        </w:rPr>
        <w:t>ja pretendents nav iesniedzis Nolikumā noteiktos dokumentus vai informāciju, vai arī sniedzis nepatiesu informāciju;</w:t>
      </w:r>
    </w:p>
    <w:p w:rsidR="00F7337C" w:rsidRDefault="00F7337C" w:rsidP="00F7337C">
      <w:pPr>
        <w:pStyle w:val="Sarakstarindkopa"/>
        <w:numPr>
          <w:ilvl w:val="2"/>
          <w:numId w:val="1"/>
        </w:numPr>
        <w:spacing w:after="0" w:line="240" w:lineRule="auto"/>
        <w:contextualSpacing w:val="0"/>
        <w:jc w:val="both"/>
        <w:rPr>
          <w:rFonts w:ascii="Times New Roman" w:hAnsi="Times New Roman"/>
        </w:rPr>
      </w:pPr>
      <w:r w:rsidRPr="00FA2816">
        <w:rPr>
          <w:rFonts w:ascii="Times New Roman" w:hAnsi="Times New Roman"/>
        </w:rPr>
        <w:t>ja pretendents neatbilst Nolikumā noteiktajām pretendentu atlases (kvalifikācijas) prasībām.</w:t>
      </w:r>
    </w:p>
    <w:p w:rsidR="008A50B2" w:rsidRPr="00FA2816" w:rsidRDefault="008A50B2" w:rsidP="008A50B2">
      <w:pPr>
        <w:pStyle w:val="Sarakstarindkopa"/>
        <w:numPr>
          <w:ilvl w:val="1"/>
          <w:numId w:val="1"/>
        </w:numPr>
        <w:spacing w:after="0" w:line="240" w:lineRule="auto"/>
        <w:contextualSpacing w:val="0"/>
        <w:jc w:val="both"/>
        <w:rPr>
          <w:rFonts w:ascii="Times New Roman" w:hAnsi="Times New Roman"/>
        </w:rPr>
      </w:pPr>
      <w:r>
        <w:rPr>
          <w:rFonts w:ascii="Times New Roman" w:hAnsi="Times New Roman"/>
        </w:rPr>
        <w:t>Vērtēšanas gaitā komisija var pieprasīt papildus iesniegt tehnoloģiskās kartes, ja komisijai rodas šaubas par cenas pamatotību vai ēdiena atbilstību normatīvajiem aktiem.</w:t>
      </w:r>
    </w:p>
    <w:p w:rsidR="00D32B9F" w:rsidRPr="000339E1" w:rsidRDefault="00876BC7" w:rsidP="00F7337C">
      <w:pPr>
        <w:pStyle w:val="Sarakstarindkopa"/>
        <w:numPr>
          <w:ilvl w:val="1"/>
          <w:numId w:val="1"/>
        </w:numPr>
        <w:spacing w:after="0" w:line="240" w:lineRule="auto"/>
        <w:jc w:val="both"/>
        <w:rPr>
          <w:rFonts w:ascii="Times New Roman" w:hAnsi="Times New Roman"/>
          <w:color w:val="000000"/>
        </w:rPr>
      </w:pPr>
      <w:r w:rsidRPr="002357CC">
        <w:rPr>
          <w:rFonts w:ascii="Times New Roman" w:hAnsi="Times New Roman"/>
        </w:rPr>
        <w:t xml:space="preserve">No piedāvājumiem, kas atbilst visām šajos nosacījumos noteiktajām prasībām, </w:t>
      </w:r>
      <w:r w:rsidR="00F7337C">
        <w:rPr>
          <w:rFonts w:ascii="Times New Roman" w:hAnsi="Times New Roman"/>
        </w:rPr>
        <w:t xml:space="preserve">komisija </w:t>
      </w:r>
      <w:r w:rsidRPr="002357CC">
        <w:rPr>
          <w:rFonts w:ascii="Times New Roman" w:hAnsi="Times New Roman"/>
        </w:rPr>
        <w:t>izvēlēsies</w:t>
      </w:r>
      <w:r w:rsidR="00D32B9F">
        <w:rPr>
          <w:rFonts w:ascii="Times New Roman" w:hAnsi="Times New Roman"/>
        </w:rPr>
        <w:t xml:space="preserve"> </w:t>
      </w:r>
      <w:r w:rsidR="00D32B9F" w:rsidRPr="0021503B">
        <w:rPr>
          <w:rFonts w:ascii="Times New Roman" w:hAnsi="Times New Roman"/>
          <w:b/>
        </w:rPr>
        <w:t xml:space="preserve">saimnieciski izdevīgāko </w:t>
      </w:r>
      <w:r w:rsidRPr="0021503B">
        <w:rPr>
          <w:rFonts w:ascii="Times New Roman" w:hAnsi="Times New Roman"/>
          <w:b/>
        </w:rPr>
        <w:t>piedāvājumu</w:t>
      </w:r>
      <w:r w:rsidR="000339E1">
        <w:rPr>
          <w:rFonts w:ascii="Times New Roman" w:hAnsi="Times New Roman"/>
          <w:b/>
        </w:rPr>
        <w:t xml:space="preserve"> – piedāvājumu, kurš vērtēšanas rezultātā iegūs augstāko punktu skaitu.</w:t>
      </w:r>
    </w:p>
    <w:p w:rsidR="000339E1" w:rsidRPr="000339E1" w:rsidRDefault="000339E1" w:rsidP="000339E1">
      <w:pPr>
        <w:ind w:left="142"/>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6112"/>
        <w:gridCol w:w="1632"/>
      </w:tblGrid>
      <w:tr w:rsidR="008C6DA2" w:rsidRPr="0016423A" w:rsidTr="00D42838">
        <w:tc>
          <w:tcPr>
            <w:tcW w:w="977" w:type="dxa"/>
          </w:tcPr>
          <w:p w:rsidR="008C6DA2" w:rsidRPr="0021503B" w:rsidRDefault="008C6DA2" w:rsidP="00D42838">
            <w:pPr>
              <w:autoSpaceDE w:val="0"/>
              <w:autoSpaceDN w:val="0"/>
              <w:adjustRightInd w:val="0"/>
              <w:jc w:val="center"/>
              <w:rPr>
                <w:b/>
              </w:rPr>
            </w:pPr>
            <w:r w:rsidRPr="0021503B">
              <w:rPr>
                <w:b/>
                <w:sz w:val="22"/>
                <w:szCs w:val="22"/>
              </w:rPr>
              <w:t>Nr. pēc kārtas</w:t>
            </w:r>
          </w:p>
        </w:tc>
        <w:tc>
          <w:tcPr>
            <w:tcW w:w="6112" w:type="dxa"/>
          </w:tcPr>
          <w:p w:rsidR="008C6DA2" w:rsidRPr="0021503B" w:rsidRDefault="008C6DA2" w:rsidP="00D42838">
            <w:pPr>
              <w:autoSpaceDE w:val="0"/>
              <w:autoSpaceDN w:val="0"/>
              <w:adjustRightInd w:val="0"/>
              <w:jc w:val="center"/>
              <w:rPr>
                <w:b/>
              </w:rPr>
            </w:pPr>
            <w:r w:rsidRPr="0021503B">
              <w:rPr>
                <w:b/>
                <w:sz w:val="22"/>
                <w:szCs w:val="22"/>
              </w:rPr>
              <w:t>Kritērijs</w:t>
            </w:r>
          </w:p>
        </w:tc>
        <w:tc>
          <w:tcPr>
            <w:tcW w:w="1632" w:type="dxa"/>
          </w:tcPr>
          <w:p w:rsidR="008C6DA2" w:rsidRPr="006C726B" w:rsidRDefault="008C6DA2" w:rsidP="00D42838">
            <w:pPr>
              <w:autoSpaceDE w:val="0"/>
              <w:autoSpaceDN w:val="0"/>
              <w:adjustRightInd w:val="0"/>
              <w:jc w:val="center"/>
              <w:rPr>
                <w:b/>
              </w:rPr>
            </w:pPr>
            <w:r w:rsidRPr="006C726B">
              <w:rPr>
                <w:b/>
                <w:sz w:val="22"/>
                <w:szCs w:val="22"/>
              </w:rPr>
              <w:t>Maksimālais punktu skaits</w:t>
            </w:r>
          </w:p>
        </w:tc>
      </w:tr>
      <w:tr w:rsidR="008C6DA2" w:rsidRPr="0016423A" w:rsidTr="001A343D">
        <w:tc>
          <w:tcPr>
            <w:tcW w:w="977" w:type="dxa"/>
            <w:shd w:val="clear" w:color="auto" w:fill="auto"/>
          </w:tcPr>
          <w:p w:rsidR="008C6DA2" w:rsidRPr="0021503B" w:rsidRDefault="008C6DA2" w:rsidP="00D42838">
            <w:pPr>
              <w:pStyle w:val="Sarakstarindkopa"/>
              <w:numPr>
                <w:ilvl w:val="0"/>
                <w:numId w:val="21"/>
              </w:numPr>
              <w:autoSpaceDE w:val="0"/>
              <w:autoSpaceDN w:val="0"/>
              <w:adjustRightInd w:val="0"/>
              <w:jc w:val="center"/>
            </w:pPr>
          </w:p>
        </w:tc>
        <w:tc>
          <w:tcPr>
            <w:tcW w:w="6112" w:type="dxa"/>
            <w:shd w:val="clear" w:color="auto" w:fill="auto"/>
          </w:tcPr>
          <w:p w:rsidR="008C6DA2" w:rsidRPr="001A343D" w:rsidRDefault="008C6DA2" w:rsidP="00D42838">
            <w:pPr>
              <w:autoSpaceDE w:val="0"/>
              <w:autoSpaceDN w:val="0"/>
              <w:adjustRightInd w:val="0"/>
              <w:jc w:val="both"/>
            </w:pPr>
            <w:r w:rsidRPr="001A343D">
              <w:rPr>
                <w:b/>
                <w:sz w:val="22"/>
                <w:szCs w:val="22"/>
              </w:rPr>
              <w:t>Ēdiena dažādīb</w:t>
            </w:r>
            <w:r w:rsidR="00D273F9" w:rsidRPr="001A343D">
              <w:rPr>
                <w:b/>
                <w:sz w:val="22"/>
                <w:szCs w:val="22"/>
              </w:rPr>
              <w:t>a</w:t>
            </w:r>
            <w:r w:rsidRPr="001A343D">
              <w:rPr>
                <w:sz w:val="22"/>
                <w:szCs w:val="22"/>
              </w:rPr>
              <w:t>, piešķirot punktus šādā apmērā:</w:t>
            </w:r>
          </w:p>
          <w:p w:rsidR="008C6DA2" w:rsidRPr="001A343D" w:rsidRDefault="008C6DA2" w:rsidP="00D42838">
            <w:pPr>
              <w:autoSpaceDE w:val="0"/>
              <w:autoSpaceDN w:val="0"/>
              <w:adjustRightInd w:val="0"/>
              <w:jc w:val="both"/>
            </w:pPr>
            <w:r w:rsidRPr="001A343D">
              <w:rPr>
                <w:sz w:val="22"/>
                <w:szCs w:val="22"/>
                <w:u w:val="single"/>
              </w:rPr>
              <w:t>20 (divdesmit) punkti</w:t>
            </w:r>
            <w:r w:rsidRPr="001A343D">
              <w:rPr>
                <w:sz w:val="22"/>
                <w:szCs w:val="22"/>
              </w:rPr>
              <w:t xml:space="preserve"> – ja 10 (desmit) dienu ēdienkartē </w:t>
            </w:r>
            <w:r w:rsidR="001A343D" w:rsidRPr="001A343D">
              <w:rPr>
                <w:sz w:val="22"/>
                <w:szCs w:val="22"/>
              </w:rPr>
              <w:t xml:space="preserve">visām vecuma grupām </w:t>
            </w:r>
            <w:r w:rsidRPr="001A343D">
              <w:rPr>
                <w:sz w:val="22"/>
                <w:szCs w:val="22"/>
              </w:rPr>
              <w:t>piedāvā 10 (desmit) dažāda veida</w:t>
            </w:r>
            <w:r w:rsidR="00D273F9" w:rsidRPr="001A343D">
              <w:rPr>
                <w:sz w:val="22"/>
                <w:szCs w:val="22"/>
              </w:rPr>
              <w:t xml:space="preserve"> brokastis,</w:t>
            </w:r>
            <w:r w:rsidRPr="001A343D">
              <w:rPr>
                <w:sz w:val="22"/>
                <w:szCs w:val="22"/>
              </w:rPr>
              <w:t xml:space="preserve"> pusdienas un launagu</w:t>
            </w:r>
            <w:r w:rsidR="001A343D" w:rsidRPr="001A343D">
              <w:rPr>
                <w:sz w:val="22"/>
                <w:szCs w:val="22"/>
              </w:rPr>
              <w:t>.</w:t>
            </w:r>
          </w:p>
          <w:p w:rsidR="008C6DA2" w:rsidRPr="001A343D" w:rsidRDefault="001A343D" w:rsidP="001A343D">
            <w:pPr>
              <w:autoSpaceDE w:val="0"/>
              <w:autoSpaceDN w:val="0"/>
              <w:adjustRightInd w:val="0"/>
              <w:jc w:val="both"/>
            </w:pPr>
            <w:r w:rsidRPr="001A343D">
              <w:rPr>
                <w:sz w:val="22"/>
                <w:szCs w:val="22"/>
              </w:rPr>
              <w:t>Katra ē</w:t>
            </w:r>
            <w:r w:rsidR="004522E3" w:rsidRPr="001A343D">
              <w:rPr>
                <w:sz w:val="22"/>
                <w:szCs w:val="22"/>
              </w:rPr>
              <w:t>diena atkārtošanās ēdienkartē samazina piešķiramo punktu skaitu par 1 (vienu</w:t>
            </w:r>
            <w:r w:rsidRPr="001A343D">
              <w:rPr>
                <w:sz w:val="22"/>
                <w:szCs w:val="22"/>
              </w:rPr>
              <w:t>). Ēdienkarte katrai vecuma grupai tiek vērtēta atsevišķi.</w:t>
            </w:r>
          </w:p>
        </w:tc>
        <w:tc>
          <w:tcPr>
            <w:tcW w:w="1632" w:type="dxa"/>
            <w:shd w:val="clear" w:color="auto" w:fill="auto"/>
          </w:tcPr>
          <w:p w:rsidR="008C6DA2" w:rsidRPr="0016423A" w:rsidRDefault="008C6DA2" w:rsidP="00D42838">
            <w:pPr>
              <w:autoSpaceDE w:val="0"/>
              <w:autoSpaceDN w:val="0"/>
              <w:adjustRightInd w:val="0"/>
              <w:jc w:val="center"/>
              <w:rPr>
                <w:sz w:val="26"/>
                <w:szCs w:val="26"/>
              </w:rPr>
            </w:pPr>
            <w:r w:rsidRPr="001A343D">
              <w:rPr>
                <w:sz w:val="26"/>
                <w:szCs w:val="26"/>
              </w:rPr>
              <w:t>20</w:t>
            </w:r>
          </w:p>
        </w:tc>
      </w:tr>
      <w:tr w:rsidR="008C6DA2" w:rsidRPr="005C5DDF" w:rsidTr="00D42838">
        <w:tc>
          <w:tcPr>
            <w:tcW w:w="977" w:type="dxa"/>
          </w:tcPr>
          <w:p w:rsidR="008C6DA2" w:rsidRPr="0021503B" w:rsidRDefault="008C6DA2" w:rsidP="00D42838">
            <w:pPr>
              <w:pStyle w:val="Sarakstarindkopa"/>
              <w:numPr>
                <w:ilvl w:val="0"/>
                <w:numId w:val="21"/>
              </w:numPr>
              <w:autoSpaceDE w:val="0"/>
              <w:autoSpaceDN w:val="0"/>
              <w:adjustRightInd w:val="0"/>
            </w:pPr>
          </w:p>
        </w:tc>
        <w:tc>
          <w:tcPr>
            <w:tcW w:w="6112" w:type="dxa"/>
          </w:tcPr>
          <w:p w:rsidR="008C6DA2" w:rsidRPr="0021503B" w:rsidRDefault="008C6DA2" w:rsidP="00D42838">
            <w:pPr>
              <w:autoSpaceDE w:val="0"/>
              <w:autoSpaceDN w:val="0"/>
              <w:adjustRightInd w:val="0"/>
              <w:jc w:val="both"/>
            </w:pPr>
            <w:r w:rsidRPr="0021503B">
              <w:rPr>
                <w:b/>
                <w:sz w:val="22"/>
                <w:szCs w:val="22"/>
                <w:u w:val="single"/>
              </w:rPr>
              <w:t>Cen</w:t>
            </w:r>
            <w:r w:rsidR="00D273F9">
              <w:rPr>
                <w:b/>
                <w:sz w:val="22"/>
                <w:szCs w:val="22"/>
                <w:u w:val="single"/>
              </w:rPr>
              <w:t>a</w:t>
            </w:r>
            <w:r>
              <w:rPr>
                <w:sz w:val="22"/>
                <w:szCs w:val="22"/>
              </w:rPr>
              <w:t xml:space="preserve"> 1 (vienām</w:t>
            </w:r>
            <w:r w:rsidRPr="0021503B">
              <w:rPr>
                <w:sz w:val="22"/>
                <w:szCs w:val="22"/>
              </w:rPr>
              <w:t xml:space="preserve">) </w:t>
            </w:r>
            <w:r>
              <w:rPr>
                <w:sz w:val="22"/>
                <w:szCs w:val="22"/>
              </w:rPr>
              <w:t>kompleksajām pusdienām</w:t>
            </w:r>
            <w:r w:rsidR="000210AB">
              <w:rPr>
                <w:sz w:val="22"/>
                <w:szCs w:val="22"/>
              </w:rPr>
              <w:t xml:space="preserve"> 1.5-</w:t>
            </w:r>
            <w:r w:rsidR="00D273F9">
              <w:rPr>
                <w:sz w:val="22"/>
                <w:szCs w:val="22"/>
              </w:rPr>
              <w:t>2</w:t>
            </w:r>
            <w:r w:rsidR="000210AB">
              <w:rPr>
                <w:sz w:val="22"/>
                <w:szCs w:val="22"/>
              </w:rPr>
              <w:t xml:space="preserve"> gadus veciem bērniem.</w:t>
            </w:r>
          </w:p>
          <w:p w:rsidR="008C6DA2" w:rsidRPr="0021503B" w:rsidRDefault="008C6DA2" w:rsidP="00D42838">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8C6DA2" w:rsidRPr="0021503B" w:rsidRDefault="008C6DA2" w:rsidP="00D42838">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sidR="007A73A8">
              <w:rPr>
                <w:b/>
                <w:sz w:val="22"/>
                <w:szCs w:val="22"/>
              </w:rPr>
              <w:t>x</w:t>
            </w:r>
            <w:r w:rsidRPr="0021503B">
              <w:rPr>
                <w:b/>
                <w:sz w:val="22"/>
                <w:szCs w:val="22"/>
              </w:rPr>
              <w:t xml:space="preserve"> </w:t>
            </w:r>
            <w:r w:rsidR="007A73A8">
              <w:rPr>
                <w:b/>
                <w:sz w:val="22"/>
                <w:szCs w:val="22"/>
              </w:rPr>
              <w:t>5</w:t>
            </w:r>
            <w:r w:rsidRPr="0021503B">
              <w:rPr>
                <w:b/>
                <w:sz w:val="22"/>
                <w:szCs w:val="22"/>
              </w:rPr>
              <w:t>, kur:</w:t>
            </w:r>
          </w:p>
          <w:p w:rsidR="008C6DA2" w:rsidRPr="0021503B" w:rsidRDefault="008C6DA2" w:rsidP="00D42838">
            <w:pPr>
              <w:autoSpaceDE w:val="0"/>
              <w:autoSpaceDN w:val="0"/>
              <w:adjustRightInd w:val="0"/>
              <w:jc w:val="both"/>
            </w:pPr>
          </w:p>
          <w:p w:rsidR="008C6DA2" w:rsidRPr="0021503B" w:rsidRDefault="008C6DA2" w:rsidP="00D42838">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8C6DA2" w:rsidRPr="0021503B" w:rsidRDefault="008C6DA2" w:rsidP="00D42838">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8C6DA2" w:rsidRPr="0021503B" w:rsidRDefault="008C6DA2" w:rsidP="00D42838">
            <w:pPr>
              <w:autoSpaceDE w:val="0"/>
              <w:autoSpaceDN w:val="0"/>
              <w:adjustRightInd w:val="0"/>
              <w:jc w:val="both"/>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8C6DA2" w:rsidRPr="005C5DDF" w:rsidRDefault="007A73A8" w:rsidP="00D42838">
            <w:pPr>
              <w:autoSpaceDE w:val="0"/>
              <w:autoSpaceDN w:val="0"/>
              <w:adjustRightInd w:val="0"/>
              <w:jc w:val="center"/>
              <w:rPr>
                <w:b/>
                <w:sz w:val="26"/>
                <w:szCs w:val="26"/>
              </w:rPr>
            </w:pPr>
            <w:r>
              <w:rPr>
                <w:b/>
                <w:sz w:val="26"/>
                <w:szCs w:val="26"/>
              </w:rPr>
              <w:t>5</w:t>
            </w:r>
          </w:p>
        </w:tc>
      </w:tr>
      <w:tr w:rsidR="00D273F9" w:rsidRPr="005C5DDF" w:rsidTr="00D42838">
        <w:tc>
          <w:tcPr>
            <w:tcW w:w="977" w:type="dxa"/>
          </w:tcPr>
          <w:p w:rsidR="00D273F9" w:rsidRPr="0021503B" w:rsidRDefault="00D273F9" w:rsidP="00D42838">
            <w:pPr>
              <w:pStyle w:val="Sarakstarindkopa"/>
              <w:numPr>
                <w:ilvl w:val="0"/>
                <w:numId w:val="21"/>
              </w:numPr>
              <w:autoSpaceDE w:val="0"/>
              <w:autoSpaceDN w:val="0"/>
              <w:adjustRightInd w:val="0"/>
              <w:jc w:val="center"/>
            </w:pPr>
          </w:p>
        </w:tc>
        <w:tc>
          <w:tcPr>
            <w:tcW w:w="6112" w:type="dxa"/>
          </w:tcPr>
          <w:p w:rsidR="007A73A8" w:rsidRPr="0021503B" w:rsidRDefault="007A73A8" w:rsidP="007A73A8">
            <w:pPr>
              <w:autoSpaceDE w:val="0"/>
              <w:autoSpaceDN w:val="0"/>
              <w:adjustRightInd w:val="0"/>
              <w:jc w:val="both"/>
            </w:pPr>
            <w:r w:rsidRPr="0021503B">
              <w:rPr>
                <w:b/>
                <w:sz w:val="22"/>
                <w:szCs w:val="22"/>
                <w:u w:val="single"/>
              </w:rPr>
              <w:t>Cen</w:t>
            </w:r>
            <w:r>
              <w:rPr>
                <w:b/>
                <w:sz w:val="22"/>
                <w:szCs w:val="22"/>
                <w:u w:val="single"/>
              </w:rPr>
              <w:t>a</w:t>
            </w:r>
            <w:r>
              <w:rPr>
                <w:sz w:val="22"/>
                <w:szCs w:val="22"/>
              </w:rPr>
              <w:t xml:space="preserve"> 1 (vienām</w:t>
            </w:r>
            <w:r w:rsidRPr="0021503B">
              <w:rPr>
                <w:sz w:val="22"/>
                <w:szCs w:val="22"/>
              </w:rPr>
              <w:t xml:space="preserve">) </w:t>
            </w:r>
            <w:r>
              <w:rPr>
                <w:sz w:val="22"/>
                <w:szCs w:val="22"/>
              </w:rPr>
              <w:t>kompleksajām pusdienām 3-6 gadus veciem bērniem.</w:t>
            </w:r>
          </w:p>
          <w:p w:rsidR="007A73A8" w:rsidRPr="0021503B" w:rsidRDefault="007A73A8" w:rsidP="007A73A8">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7A73A8" w:rsidRPr="0021503B" w:rsidRDefault="007A73A8" w:rsidP="007A73A8">
            <w:pPr>
              <w:autoSpaceDE w:val="0"/>
              <w:autoSpaceDN w:val="0"/>
              <w:adjustRightInd w:val="0"/>
              <w:jc w:val="both"/>
              <w:rPr>
                <w:b/>
              </w:rPr>
            </w:pPr>
            <w:r w:rsidRPr="0021503B">
              <w:rPr>
                <w:b/>
                <w:sz w:val="22"/>
                <w:szCs w:val="22"/>
              </w:rPr>
              <w:lastRenderedPageBreak/>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Pr>
                <w:b/>
                <w:sz w:val="22"/>
                <w:szCs w:val="22"/>
              </w:rPr>
              <w:t>x</w:t>
            </w:r>
            <w:r w:rsidRPr="0021503B">
              <w:rPr>
                <w:b/>
                <w:sz w:val="22"/>
                <w:szCs w:val="22"/>
              </w:rPr>
              <w:t xml:space="preserve"> </w:t>
            </w:r>
            <w:r>
              <w:rPr>
                <w:b/>
                <w:sz w:val="22"/>
                <w:szCs w:val="22"/>
              </w:rPr>
              <w:t>1</w:t>
            </w:r>
            <w:r w:rsidR="001A343D">
              <w:rPr>
                <w:b/>
                <w:sz w:val="22"/>
                <w:szCs w:val="22"/>
              </w:rPr>
              <w:t>0</w:t>
            </w:r>
            <w:r w:rsidRPr="0021503B">
              <w:rPr>
                <w:b/>
                <w:sz w:val="22"/>
                <w:szCs w:val="22"/>
              </w:rPr>
              <w:t>, kur:</w:t>
            </w:r>
          </w:p>
          <w:p w:rsidR="007A73A8" w:rsidRPr="0021503B" w:rsidRDefault="007A73A8" w:rsidP="007A73A8">
            <w:pPr>
              <w:autoSpaceDE w:val="0"/>
              <w:autoSpaceDN w:val="0"/>
              <w:adjustRightInd w:val="0"/>
              <w:jc w:val="both"/>
            </w:pPr>
          </w:p>
          <w:p w:rsidR="007A73A8" w:rsidRPr="0021503B" w:rsidRDefault="007A73A8" w:rsidP="007A73A8">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7A73A8" w:rsidRPr="0021503B" w:rsidRDefault="007A73A8" w:rsidP="007A73A8">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D273F9" w:rsidRPr="0021503B" w:rsidRDefault="007A73A8" w:rsidP="007A73A8">
            <w:pPr>
              <w:autoSpaceDE w:val="0"/>
              <w:autoSpaceDN w:val="0"/>
              <w:adjustRightInd w:val="0"/>
              <w:jc w:val="both"/>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D273F9" w:rsidRDefault="001A343D" w:rsidP="00D42838">
            <w:pPr>
              <w:autoSpaceDE w:val="0"/>
              <w:autoSpaceDN w:val="0"/>
              <w:adjustRightInd w:val="0"/>
              <w:jc w:val="center"/>
              <w:rPr>
                <w:b/>
                <w:sz w:val="26"/>
                <w:szCs w:val="26"/>
              </w:rPr>
            </w:pPr>
            <w:r>
              <w:rPr>
                <w:b/>
                <w:sz w:val="26"/>
                <w:szCs w:val="26"/>
              </w:rPr>
              <w:lastRenderedPageBreak/>
              <w:t>10</w:t>
            </w:r>
          </w:p>
        </w:tc>
      </w:tr>
      <w:tr w:rsidR="000210AB" w:rsidRPr="005C5DDF" w:rsidTr="00D42838">
        <w:tc>
          <w:tcPr>
            <w:tcW w:w="977" w:type="dxa"/>
          </w:tcPr>
          <w:p w:rsidR="000210AB" w:rsidRPr="0021503B" w:rsidRDefault="000210AB" w:rsidP="00D42838">
            <w:pPr>
              <w:pStyle w:val="Sarakstarindkopa"/>
              <w:numPr>
                <w:ilvl w:val="0"/>
                <w:numId w:val="21"/>
              </w:numPr>
              <w:autoSpaceDE w:val="0"/>
              <w:autoSpaceDN w:val="0"/>
              <w:adjustRightInd w:val="0"/>
              <w:jc w:val="center"/>
            </w:pPr>
          </w:p>
        </w:tc>
        <w:tc>
          <w:tcPr>
            <w:tcW w:w="6112" w:type="dxa"/>
          </w:tcPr>
          <w:p w:rsidR="000210AB" w:rsidRPr="0021503B" w:rsidRDefault="000210AB" w:rsidP="000210AB">
            <w:pPr>
              <w:autoSpaceDE w:val="0"/>
              <w:autoSpaceDN w:val="0"/>
              <w:adjustRightInd w:val="0"/>
              <w:jc w:val="both"/>
            </w:pPr>
            <w:r w:rsidRPr="0021503B">
              <w:rPr>
                <w:b/>
                <w:sz w:val="22"/>
                <w:szCs w:val="22"/>
                <w:u w:val="single"/>
              </w:rPr>
              <w:t>Cen</w:t>
            </w:r>
            <w:r w:rsidR="007A73A8">
              <w:rPr>
                <w:b/>
                <w:sz w:val="22"/>
                <w:szCs w:val="22"/>
                <w:u w:val="single"/>
              </w:rPr>
              <w:t>a</w:t>
            </w:r>
            <w:r>
              <w:rPr>
                <w:sz w:val="22"/>
                <w:szCs w:val="22"/>
              </w:rPr>
              <w:t xml:space="preserve"> 1 (vienām</w:t>
            </w:r>
            <w:r w:rsidRPr="0021503B">
              <w:rPr>
                <w:sz w:val="22"/>
                <w:szCs w:val="22"/>
              </w:rPr>
              <w:t xml:space="preserve">) </w:t>
            </w:r>
            <w:r>
              <w:rPr>
                <w:sz w:val="22"/>
                <w:szCs w:val="22"/>
              </w:rPr>
              <w:t>kompleksajām pusdienām 1.-</w:t>
            </w:r>
            <w:r w:rsidR="007A73A8">
              <w:rPr>
                <w:sz w:val="22"/>
                <w:szCs w:val="22"/>
              </w:rPr>
              <w:t>4</w:t>
            </w:r>
            <w:r>
              <w:rPr>
                <w:sz w:val="22"/>
                <w:szCs w:val="22"/>
              </w:rPr>
              <w:t>. klašu skolēniem</w:t>
            </w:r>
          </w:p>
          <w:p w:rsidR="000210AB" w:rsidRPr="0021503B" w:rsidRDefault="000210AB" w:rsidP="000210AB">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0210AB" w:rsidRPr="0021503B" w:rsidRDefault="000210AB" w:rsidP="000210AB">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sidR="007A73A8">
              <w:rPr>
                <w:b/>
                <w:sz w:val="22"/>
                <w:szCs w:val="22"/>
              </w:rPr>
              <w:t>x</w:t>
            </w:r>
            <w:r w:rsidRPr="0021503B">
              <w:rPr>
                <w:b/>
                <w:sz w:val="22"/>
                <w:szCs w:val="22"/>
              </w:rPr>
              <w:t xml:space="preserve"> </w:t>
            </w:r>
            <w:r w:rsidR="001A343D">
              <w:rPr>
                <w:b/>
                <w:sz w:val="22"/>
                <w:szCs w:val="22"/>
              </w:rPr>
              <w:t>15</w:t>
            </w:r>
            <w:r w:rsidRPr="0021503B">
              <w:rPr>
                <w:b/>
                <w:sz w:val="22"/>
                <w:szCs w:val="22"/>
              </w:rPr>
              <w:t>, kur:</w:t>
            </w:r>
          </w:p>
          <w:p w:rsidR="000210AB" w:rsidRPr="0021503B" w:rsidRDefault="000210AB" w:rsidP="000210AB">
            <w:pPr>
              <w:autoSpaceDE w:val="0"/>
              <w:autoSpaceDN w:val="0"/>
              <w:adjustRightInd w:val="0"/>
              <w:jc w:val="both"/>
            </w:pPr>
          </w:p>
          <w:p w:rsidR="000210AB" w:rsidRPr="0021503B" w:rsidRDefault="000210AB" w:rsidP="000210AB">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0210AB" w:rsidRPr="0021503B" w:rsidRDefault="000210AB" w:rsidP="000210AB">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0210AB" w:rsidRPr="0021503B" w:rsidRDefault="000210AB" w:rsidP="000210AB">
            <w:pPr>
              <w:autoSpaceDE w:val="0"/>
              <w:autoSpaceDN w:val="0"/>
              <w:adjustRightInd w:val="0"/>
              <w:jc w:val="both"/>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0210AB" w:rsidRDefault="001A343D" w:rsidP="00D42838">
            <w:pPr>
              <w:autoSpaceDE w:val="0"/>
              <w:autoSpaceDN w:val="0"/>
              <w:adjustRightInd w:val="0"/>
              <w:jc w:val="center"/>
              <w:rPr>
                <w:b/>
                <w:sz w:val="26"/>
                <w:szCs w:val="26"/>
              </w:rPr>
            </w:pPr>
            <w:r>
              <w:rPr>
                <w:b/>
                <w:sz w:val="26"/>
                <w:szCs w:val="26"/>
              </w:rPr>
              <w:t>15</w:t>
            </w:r>
          </w:p>
        </w:tc>
      </w:tr>
      <w:tr w:rsidR="007A73A8" w:rsidRPr="005C5DDF" w:rsidTr="00D42838">
        <w:tc>
          <w:tcPr>
            <w:tcW w:w="977" w:type="dxa"/>
          </w:tcPr>
          <w:p w:rsidR="007A73A8" w:rsidRPr="0021503B" w:rsidRDefault="007A73A8" w:rsidP="00D42838">
            <w:pPr>
              <w:pStyle w:val="Sarakstarindkopa"/>
              <w:numPr>
                <w:ilvl w:val="0"/>
                <w:numId w:val="21"/>
              </w:numPr>
              <w:autoSpaceDE w:val="0"/>
              <w:autoSpaceDN w:val="0"/>
              <w:adjustRightInd w:val="0"/>
              <w:jc w:val="center"/>
            </w:pPr>
          </w:p>
        </w:tc>
        <w:tc>
          <w:tcPr>
            <w:tcW w:w="6112" w:type="dxa"/>
          </w:tcPr>
          <w:p w:rsidR="007A73A8" w:rsidRPr="0021503B" w:rsidRDefault="007A73A8" w:rsidP="007A73A8">
            <w:pPr>
              <w:autoSpaceDE w:val="0"/>
              <w:autoSpaceDN w:val="0"/>
              <w:adjustRightInd w:val="0"/>
              <w:jc w:val="both"/>
            </w:pPr>
            <w:r w:rsidRPr="0021503B">
              <w:rPr>
                <w:b/>
                <w:sz w:val="22"/>
                <w:szCs w:val="22"/>
                <w:u w:val="single"/>
              </w:rPr>
              <w:t>Cen</w:t>
            </w:r>
            <w:r>
              <w:rPr>
                <w:b/>
                <w:sz w:val="22"/>
                <w:szCs w:val="22"/>
                <w:u w:val="single"/>
              </w:rPr>
              <w:t>a</w:t>
            </w:r>
            <w:r>
              <w:rPr>
                <w:sz w:val="22"/>
                <w:szCs w:val="22"/>
              </w:rPr>
              <w:t xml:space="preserve"> 1 (vienām</w:t>
            </w:r>
            <w:r w:rsidRPr="0021503B">
              <w:rPr>
                <w:sz w:val="22"/>
                <w:szCs w:val="22"/>
              </w:rPr>
              <w:t xml:space="preserve">) </w:t>
            </w:r>
            <w:r>
              <w:rPr>
                <w:sz w:val="22"/>
                <w:szCs w:val="22"/>
              </w:rPr>
              <w:t>kompleksajām pusdienām 5.-9. klašu skolēniem</w:t>
            </w:r>
          </w:p>
          <w:p w:rsidR="007A73A8" w:rsidRPr="0021503B" w:rsidRDefault="007A73A8" w:rsidP="007A73A8">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7A73A8" w:rsidRPr="0021503B" w:rsidRDefault="007A73A8" w:rsidP="007A73A8">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Pr>
                <w:b/>
                <w:sz w:val="22"/>
                <w:szCs w:val="22"/>
              </w:rPr>
              <w:t>x</w:t>
            </w:r>
            <w:r w:rsidRPr="0021503B">
              <w:rPr>
                <w:b/>
                <w:sz w:val="22"/>
                <w:szCs w:val="22"/>
              </w:rPr>
              <w:t xml:space="preserve"> </w:t>
            </w:r>
            <w:r>
              <w:rPr>
                <w:b/>
                <w:sz w:val="22"/>
                <w:szCs w:val="22"/>
              </w:rPr>
              <w:t>2</w:t>
            </w:r>
            <w:r w:rsidR="00DE090C">
              <w:rPr>
                <w:b/>
                <w:sz w:val="22"/>
                <w:szCs w:val="22"/>
              </w:rPr>
              <w:t>0</w:t>
            </w:r>
            <w:r w:rsidRPr="0021503B">
              <w:rPr>
                <w:b/>
                <w:sz w:val="22"/>
                <w:szCs w:val="22"/>
              </w:rPr>
              <w:t>, kur:</w:t>
            </w:r>
          </w:p>
          <w:p w:rsidR="007A73A8" w:rsidRPr="0021503B" w:rsidRDefault="007A73A8" w:rsidP="007A73A8">
            <w:pPr>
              <w:autoSpaceDE w:val="0"/>
              <w:autoSpaceDN w:val="0"/>
              <w:adjustRightInd w:val="0"/>
              <w:jc w:val="both"/>
            </w:pPr>
          </w:p>
          <w:p w:rsidR="007A73A8" w:rsidRPr="0021503B" w:rsidRDefault="007A73A8" w:rsidP="007A73A8">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7A73A8" w:rsidRPr="0021503B" w:rsidRDefault="007A73A8" w:rsidP="007A73A8">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7A73A8" w:rsidRPr="0021503B" w:rsidRDefault="007A73A8" w:rsidP="007A73A8">
            <w:pPr>
              <w:autoSpaceDE w:val="0"/>
              <w:autoSpaceDN w:val="0"/>
              <w:adjustRightInd w:val="0"/>
              <w:jc w:val="both"/>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7A73A8" w:rsidRDefault="001A343D" w:rsidP="00D42838">
            <w:pPr>
              <w:autoSpaceDE w:val="0"/>
              <w:autoSpaceDN w:val="0"/>
              <w:adjustRightInd w:val="0"/>
              <w:jc w:val="center"/>
              <w:rPr>
                <w:b/>
                <w:sz w:val="26"/>
                <w:szCs w:val="26"/>
              </w:rPr>
            </w:pPr>
            <w:r>
              <w:rPr>
                <w:b/>
                <w:sz w:val="26"/>
                <w:szCs w:val="26"/>
              </w:rPr>
              <w:t>20</w:t>
            </w:r>
          </w:p>
        </w:tc>
      </w:tr>
      <w:tr w:rsidR="008C6DA2" w:rsidRPr="005C5DDF" w:rsidTr="00D42838">
        <w:tc>
          <w:tcPr>
            <w:tcW w:w="977" w:type="dxa"/>
          </w:tcPr>
          <w:p w:rsidR="008C6DA2" w:rsidRPr="0021503B" w:rsidRDefault="008C6DA2" w:rsidP="00D42838">
            <w:pPr>
              <w:pStyle w:val="Sarakstarindkopa"/>
              <w:numPr>
                <w:ilvl w:val="0"/>
                <w:numId w:val="21"/>
              </w:numPr>
              <w:autoSpaceDE w:val="0"/>
              <w:autoSpaceDN w:val="0"/>
              <w:adjustRightInd w:val="0"/>
              <w:jc w:val="center"/>
            </w:pPr>
          </w:p>
        </w:tc>
        <w:tc>
          <w:tcPr>
            <w:tcW w:w="6112" w:type="dxa"/>
          </w:tcPr>
          <w:p w:rsidR="008C6DA2" w:rsidRPr="0021503B" w:rsidRDefault="008C6DA2" w:rsidP="008C6DA2">
            <w:pPr>
              <w:autoSpaceDE w:val="0"/>
              <w:autoSpaceDN w:val="0"/>
              <w:adjustRightInd w:val="0"/>
              <w:jc w:val="both"/>
            </w:pPr>
            <w:r w:rsidRPr="0021503B">
              <w:rPr>
                <w:b/>
                <w:sz w:val="22"/>
                <w:szCs w:val="22"/>
                <w:u w:val="single"/>
              </w:rPr>
              <w:t>Cenu</w:t>
            </w:r>
            <w:r w:rsidRPr="0021503B">
              <w:rPr>
                <w:sz w:val="22"/>
                <w:szCs w:val="22"/>
              </w:rPr>
              <w:t xml:space="preserve"> 1 (viena</w:t>
            </w:r>
            <w:r>
              <w:rPr>
                <w:sz w:val="22"/>
                <w:szCs w:val="22"/>
              </w:rPr>
              <w:t>m</w:t>
            </w:r>
            <w:r w:rsidRPr="0021503B">
              <w:rPr>
                <w:sz w:val="22"/>
                <w:szCs w:val="22"/>
              </w:rPr>
              <w:t xml:space="preserve">) </w:t>
            </w:r>
            <w:r>
              <w:rPr>
                <w:sz w:val="22"/>
                <w:szCs w:val="22"/>
              </w:rPr>
              <w:t>launagam</w:t>
            </w:r>
            <w:r w:rsidR="0088548F">
              <w:rPr>
                <w:sz w:val="22"/>
                <w:szCs w:val="22"/>
              </w:rPr>
              <w:t xml:space="preserve"> 1.5-2 gadus veci bērni</w:t>
            </w:r>
          </w:p>
          <w:p w:rsidR="008C6DA2" w:rsidRPr="0021503B" w:rsidRDefault="008C6DA2" w:rsidP="008C6DA2">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8C6DA2" w:rsidRPr="0021503B" w:rsidRDefault="008C6DA2" w:rsidP="008C6DA2">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sidR="00CC164B">
              <w:rPr>
                <w:b/>
                <w:sz w:val="22"/>
                <w:szCs w:val="22"/>
              </w:rPr>
              <w:t>x</w:t>
            </w:r>
            <w:r w:rsidRPr="0021503B">
              <w:rPr>
                <w:b/>
                <w:sz w:val="22"/>
                <w:szCs w:val="22"/>
              </w:rPr>
              <w:t xml:space="preserve"> </w:t>
            </w:r>
            <w:r w:rsidR="00DE090C">
              <w:rPr>
                <w:b/>
                <w:sz w:val="22"/>
                <w:szCs w:val="22"/>
              </w:rPr>
              <w:t>2</w:t>
            </w:r>
            <w:r w:rsidRPr="0021503B">
              <w:rPr>
                <w:b/>
                <w:sz w:val="22"/>
                <w:szCs w:val="22"/>
              </w:rPr>
              <w:t>, kur:</w:t>
            </w:r>
          </w:p>
          <w:p w:rsidR="008C6DA2" w:rsidRPr="0021503B" w:rsidRDefault="008C6DA2" w:rsidP="008C6DA2">
            <w:pPr>
              <w:autoSpaceDE w:val="0"/>
              <w:autoSpaceDN w:val="0"/>
              <w:adjustRightInd w:val="0"/>
              <w:jc w:val="both"/>
            </w:pPr>
          </w:p>
          <w:p w:rsidR="008C6DA2" w:rsidRPr="0021503B" w:rsidRDefault="008C6DA2" w:rsidP="008C6DA2">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8C6DA2" w:rsidRPr="0021503B" w:rsidRDefault="008C6DA2" w:rsidP="008C6DA2">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8C6DA2" w:rsidRDefault="008C6DA2" w:rsidP="008C6DA2">
            <w:pPr>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8C6DA2" w:rsidRDefault="001A343D" w:rsidP="00D42838">
            <w:pPr>
              <w:autoSpaceDE w:val="0"/>
              <w:autoSpaceDN w:val="0"/>
              <w:adjustRightInd w:val="0"/>
              <w:jc w:val="center"/>
              <w:rPr>
                <w:b/>
                <w:sz w:val="26"/>
                <w:szCs w:val="26"/>
              </w:rPr>
            </w:pPr>
            <w:r>
              <w:rPr>
                <w:b/>
                <w:sz w:val="26"/>
                <w:szCs w:val="26"/>
              </w:rPr>
              <w:t>2</w:t>
            </w:r>
          </w:p>
        </w:tc>
      </w:tr>
      <w:tr w:rsidR="0088548F" w:rsidRPr="005C5DDF" w:rsidTr="00D42838">
        <w:tc>
          <w:tcPr>
            <w:tcW w:w="977" w:type="dxa"/>
          </w:tcPr>
          <w:p w:rsidR="0088548F" w:rsidRPr="0021503B" w:rsidRDefault="0088548F" w:rsidP="00D42838">
            <w:pPr>
              <w:pStyle w:val="Sarakstarindkopa"/>
              <w:numPr>
                <w:ilvl w:val="0"/>
                <w:numId w:val="21"/>
              </w:numPr>
              <w:autoSpaceDE w:val="0"/>
              <w:autoSpaceDN w:val="0"/>
              <w:adjustRightInd w:val="0"/>
              <w:jc w:val="center"/>
            </w:pPr>
          </w:p>
        </w:tc>
        <w:tc>
          <w:tcPr>
            <w:tcW w:w="6112" w:type="dxa"/>
          </w:tcPr>
          <w:p w:rsidR="0088548F" w:rsidRPr="0021503B" w:rsidRDefault="0088548F" w:rsidP="0088548F">
            <w:pPr>
              <w:autoSpaceDE w:val="0"/>
              <w:autoSpaceDN w:val="0"/>
              <w:adjustRightInd w:val="0"/>
              <w:jc w:val="both"/>
            </w:pPr>
            <w:r w:rsidRPr="0021503B">
              <w:rPr>
                <w:b/>
                <w:sz w:val="22"/>
                <w:szCs w:val="22"/>
                <w:u w:val="single"/>
              </w:rPr>
              <w:t>Cenu</w:t>
            </w:r>
            <w:r w:rsidRPr="0021503B">
              <w:rPr>
                <w:sz w:val="22"/>
                <w:szCs w:val="22"/>
              </w:rPr>
              <w:t xml:space="preserve"> 1 (viena</w:t>
            </w:r>
            <w:r>
              <w:rPr>
                <w:sz w:val="22"/>
                <w:szCs w:val="22"/>
              </w:rPr>
              <w:t>m</w:t>
            </w:r>
            <w:r w:rsidRPr="0021503B">
              <w:rPr>
                <w:sz w:val="22"/>
                <w:szCs w:val="22"/>
              </w:rPr>
              <w:t xml:space="preserve">) </w:t>
            </w:r>
            <w:r>
              <w:rPr>
                <w:sz w:val="22"/>
                <w:szCs w:val="22"/>
              </w:rPr>
              <w:t>launagam 3-6 gadus veci bērni</w:t>
            </w:r>
          </w:p>
          <w:p w:rsidR="0088548F" w:rsidRPr="0021503B" w:rsidRDefault="0088548F" w:rsidP="0088548F">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88548F" w:rsidRPr="0021503B" w:rsidRDefault="0088548F" w:rsidP="0088548F">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Pr>
                <w:b/>
                <w:sz w:val="22"/>
                <w:szCs w:val="22"/>
              </w:rPr>
              <w:t>x</w:t>
            </w:r>
            <w:r w:rsidRPr="0021503B">
              <w:rPr>
                <w:b/>
                <w:sz w:val="22"/>
                <w:szCs w:val="22"/>
              </w:rPr>
              <w:t xml:space="preserve"> </w:t>
            </w:r>
            <w:r>
              <w:rPr>
                <w:b/>
                <w:sz w:val="22"/>
                <w:szCs w:val="22"/>
              </w:rPr>
              <w:t>3</w:t>
            </w:r>
            <w:r w:rsidRPr="0021503B">
              <w:rPr>
                <w:b/>
                <w:sz w:val="22"/>
                <w:szCs w:val="22"/>
              </w:rPr>
              <w:t>, kur:</w:t>
            </w:r>
          </w:p>
          <w:p w:rsidR="0088548F" w:rsidRPr="0021503B" w:rsidRDefault="0088548F" w:rsidP="0088548F">
            <w:pPr>
              <w:autoSpaceDE w:val="0"/>
              <w:autoSpaceDN w:val="0"/>
              <w:adjustRightInd w:val="0"/>
              <w:jc w:val="both"/>
            </w:pPr>
          </w:p>
          <w:p w:rsidR="0088548F" w:rsidRPr="0021503B" w:rsidRDefault="0088548F" w:rsidP="0088548F">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88548F" w:rsidRPr="0021503B" w:rsidRDefault="0088548F" w:rsidP="0088548F">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88548F" w:rsidRPr="0021503B" w:rsidRDefault="0088548F" w:rsidP="0088548F">
            <w:pPr>
              <w:autoSpaceDE w:val="0"/>
              <w:autoSpaceDN w:val="0"/>
              <w:adjustRightInd w:val="0"/>
              <w:jc w:val="both"/>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88548F" w:rsidRDefault="001A343D" w:rsidP="00D42838">
            <w:pPr>
              <w:autoSpaceDE w:val="0"/>
              <w:autoSpaceDN w:val="0"/>
              <w:adjustRightInd w:val="0"/>
              <w:jc w:val="center"/>
              <w:rPr>
                <w:b/>
                <w:sz w:val="26"/>
                <w:szCs w:val="26"/>
              </w:rPr>
            </w:pPr>
            <w:r>
              <w:rPr>
                <w:b/>
                <w:sz w:val="26"/>
                <w:szCs w:val="26"/>
              </w:rPr>
              <w:t>3</w:t>
            </w:r>
          </w:p>
        </w:tc>
      </w:tr>
      <w:tr w:rsidR="0088548F" w:rsidRPr="005C5DDF" w:rsidTr="00D42838">
        <w:tc>
          <w:tcPr>
            <w:tcW w:w="977" w:type="dxa"/>
          </w:tcPr>
          <w:p w:rsidR="0088548F" w:rsidRPr="0021503B" w:rsidRDefault="0088548F" w:rsidP="00D42838">
            <w:pPr>
              <w:pStyle w:val="Sarakstarindkopa"/>
              <w:numPr>
                <w:ilvl w:val="0"/>
                <w:numId w:val="21"/>
              </w:numPr>
              <w:autoSpaceDE w:val="0"/>
              <w:autoSpaceDN w:val="0"/>
              <w:adjustRightInd w:val="0"/>
              <w:jc w:val="center"/>
            </w:pPr>
          </w:p>
        </w:tc>
        <w:tc>
          <w:tcPr>
            <w:tcW w:w="6112" w:type="dxa"/>
          </w:tcPr>
          <w:p w:rsidR="001A343D" w:rsidRPr="0021503B" w:rsidRDefault="001A343D" w:rsidP="001A343D">
            <w:pPr>
              <w:autoSpaceDE w:val="0"/>
              <w:autoSpaceDN w:val="0"/>
              <w:adjustRightInd w:val="0"/>
              <w:jc w:val="both"/>
            </w:pPr>
            <w:r w:rsidRPr="0021503B">
              <w:rPr>
                <w:b/>
                <w:sz w:val="22"/>
                <w:szCs w:val="22"/>
                <w:u w:val="single"/>
              </w:rPr>
              <w:t>Cenu</w:t>
            </w:r>
            <w:r w:rsidRPr="0021503B">
              <w:rPr>
                <w:sz w:val="22"/>
                <w:szCs w:val="22"/>
              </w:rPr>
              <w:t xml:space="preserve"> 1 (vien</w:t>
            </w:r>
            <w:r>
              <w:rPr>
                <w:sz w:val="22"/>
                <w:szCs w:val="22"/>
              </w:rPr>
              <w:t>ām</w:t>
            </w:r>
            <w:r w:rsidRPr="0021503B">
              <w:rPr>
                <w:sz w:val="22"/>
                <w:szCs w:val="22"/>
              </w:rPr>
              <w:t xml:space="preserve">) </w:t>
            </w:r>
            <w:r>
              <w:rPr>
                <w:sz w:val="22"/>
                <w:szCs w:val="22"/>
              </w:rPr>
              <w:t>brokastīm 1.5-2 gadus veci bērni</w:t>
            </w:r>
          </w:p>
          <w:p w:rsidR="001A343D" w:rsidRPr="0021503B" w:rsidRDefault="001A343D" w:rsidP="001A343D">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1A343D" w:rsidRPr="0021503B" w:rsidRDefault="001A343D" w:rsidP="001A343D">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Pr>
                <w:b/>
                <w:sz w:val="22"/>
                <w:szCs w:val="22"/>
              </w:rPr>
              <w:t>x</w:t>
            </w:r>
            <w:r w:rsidRPr="0021503B">
              <w:rPr>
                <w:b/>
                <w:sz w:val="22"/>
                <w:szCs w:val="22"/>
              </w:rPr>
              <w:t xml:space="preserve"> </w:t>
            </w:r>
            <w:r>
              <w:rPr>
                <w:b/>
                <w:sz w:val="22"/>
                <w:szCs w:val="22"/>
              </w:rPr>
              <w:t>2</w:t>
            </w:r>
            <w:r w:rsidRPr="0021503B">
              <w:rPr>
                <w:b/>
                <w:sz w:val="22"/>
                <w:szCs w:val="22"/>
              </w:rPr>
              <w:t>, kur:</w:t>
            </w:r>
          </w:p>
          <w:p w:rsidR="001A343D" w:rsidRPr="0021503B" w:rsidRDefault="001A343D" w:rsidP="001A343D">
            <w:pPr>
              <w:autoSpaceDE w:val="0"/>
              <w:autoSpaceDN w:val="0"/>
              <w:adjustRightInd w:val="0"/>
              <w:jc w:val="both"/>
            </w:pPr>
          </w:p>
          <w:p w:rsidR="001A343D" w:rsidRPr="0021503B" w:rsidRDefault="001A343D" w:rsidP="001A343D">
            <w:pPr>
              <w:autoSpaceDE w:val="0"/>
              <w:autoSpaceDN w:val="0"/>
              <w:adjustRightInd w:val="0"/>
              <w:jc w:val="both"/>
            </w:pPr>
            <w:r w:rsidRPr="0021503B">
              <w:rPr>
                <w:b/>
                <w:sz w:val="22"/>
                <w:szCs w:val="22"/>
              </w:rPr>
              <w:lastRenderedPageBreak/>
              <w:t>P</w:t>
            </w:r>
            <w:r w:rsidRPr="0021503B">
              <w:rPr>
                <w:sz w:val="22"/>
                <w:szCs w:val="22"/>
              </w:rPr>
              <w:t xml:space="preserve"> – pretendenta iegūtais punktu skaits ar precizitāti līdz 2 (diviem) cipariem aiz komata,</w:t>
            </w:r>
          </w:p>
          <w:p w:rsidR="001A343D" w:rsidRPr="0021503B" w:rsidRDefault="001A343D" w:rsidP="001A343D">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88548F" w:rsidRPr="0021503B" w:rsidRDefault="001A343D" w:rsidP="001A343D">
            <w:pPr>
              <w:autoSpaceDE w:val="0"/>
              <w:autoSpaceDN w:val="0"/>
              <w:adjustRightInd w:val="0"/>
              <w:jc w:val="both"/>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88548F" w:rsidRDefault="001A343D" w:rsidP="00D42838">
            <w:pPr>
              <w:autoSpaceDE w:val="0"/>
              <w:autoSpaceDN w:val="0"/>
              <w:adjustRightInd w:val="0"/>
              <w:jc w:val="center"/>
              <w:rPr>
                <w:b/>
                <w:sz w:val="26"/>
                <w:szCs w:val="26"/>
              </w:rPr>
            </w:pPr>
            <w:r>
              <w:rPr>
                <w:b/>
                <w:sz w:val="26"/>
                <w:szCs w:val="26"/>
              </w:rPr>
              <w:lastRenderedPageBreak/>
              <w:t>2</w:t>
            </w:r>
          </w:p>
        </w:tc>
      </w:tr>
      <w:tr w:rsidR="001A343D" w:rsidRPr="005C5DDF" w:rsidTr="00D42838">
        <w:tc>
          <w:tcPr>
            <w:tcW w:w="977" w:type="dxa"/>
          </w:tcPr>
          <w:p w:rsidR="001A343D" w:rsidRPr="0021503B" w:rsidRDefault="001A343D" w:rsidP="00D42838">
            <w:pPr>
              <w:pStyle w:val="Sarakstarindkopa"/>
              <w:numPr>
                <w:ilvl w:val="0"/>
                <w:numId w:val="21"/>
              </w:numPr>
              <w:autoSpaceDE w:val="0"/>
              <w:autoSpaceDN w:val="0"/>
              <w:adjustRightInd w:val="0"/>
              <w:jc w:val="center"/>
            </w:pPr>
          </w:p>
        </w:tc>
        <w:tc>
          <w:tcPr>
            <w:tcW w:w="6112" w:type="dxa"/>
          </w:tcPr>
          <w:p w:rsidR="001A343D" w:rsidRPr="0021503B" w:rsidRDefault="001A343D" w:rsidP="001A343D">
            <w:pPr>
              <w:autoSpaceDE w:val="0"/>
              <w:autoSpaceDN w:val="0"/>
              <w:adjustRightInd w:val="0"/>
              <w:jc w:val="both"/>
            </w:pPr>
            <w:r w:rsidRPr="0021503B">
              <w:rPr>
                <w:b/>
                <w:sz w:val="22"/>
                <w:szCs w:val="22"/>
                <w:u w:val="single"/>
              </w:rPr>
              <w:t>Cenu</w:t>
            </w:r>
            <w:r w:rsidRPr="0021503B">
              <w:rPr>
                <w:sz w:val="22"/>
                <w:szCs w:val="22"/>
              </w:rPr>
              <w:t xml:space="preserve"> 1 (vien</w:t>
            </w:r>
            <w:r>
              <w:rPr>
                <w:sz w:val="22"/>
                <w:szCs w:val="22"/>
              </w:rPr>
              <w:t>ām</w:t>
            </w:r>
            <w:r w:rsidRPr="0021503B">
              <w:rPr>
                <w:sz w:val="22"/>
                <w:szCs w:val="22"/>
              </w:rPr>
              <w:t xml:space="preserve">) </w:t>
            </w:r>
            <w:r>
              <w:rPr>
                <w:sz w:val="22"/>
                <w:szCs w:val="22"/>
              </w:rPr>
              <w:t>brokastīm 3-6 gadus veci bērni</w:t>
            </w:r>
          </w:p>
          <w:p w:rsidR="001A343D" w:rsidRPr="0021503B" w:rsidRDefault="001A343D" w:rsidP="001A343D">
            <w:pPr>
              <w:autoSpaceDE w:val="0"/>
              <w:autoSpaceDN w:val="0"/>
              <w:adjustRightInd w:val="0"/>
              <w:jc w:val="both"/>
            </w:pPr>
            <w:r w:rsidRPr="0021503B">
              <w:rPr>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1A343D" w:rsidRPr="0021503B" w:rsidRDefault="001A343D" w:rsidP="001A343D">
            <w:pPr>
              <w:autoSpaceDE w:val="0"/>
              <w:autoSpaceDN w:val="0"/>
              <w:adjustRightInd w:val="0"/>
              <w:jc w:val="both"/>
              <w:rPr>
                <w:b/>
              </w:rPr>
            </w:pPr>
            <w:r w:rsidRPr="0021503B">
              <w:rPr>
                <w:b/>
                <w:sz w:val="22"/>
                <w:szCs w:val="22"/>
              </w:rPr>
              <w:t xml:space="preserve">P = </w:t>
            </w:r>
            <w:proofErr w:type="spellStart"/>
            <w:r w:rsidRPr="0021503B">
              <w:rPr>
                <w:b/>
                <w:sz w:val="22"/>
                <w:szCs w:val="22"/>
              </w:rPr>
              <w:t>C</w:t>
            </w:r>
            <w:r w:rsidRPr="0021503B">
              <w:rPr>
                <w:b/>
                <w:sz w:val="22"/>
                <w:szCs w:val="22"/>
                <w:vertAlign w:val="subscript"/>
              </w:rPr>
              <w:t>zem</w:t>
            </w:r>
            <w:proofErr w:type="spellEnd"/>
            <w:r w:rsidRPr="0021503B">
              <w:rPr>
                <w:b/>
                <w:sz w:val="22"/>
                <w:szCs w:val="22"/>
              </w:rPr>
              <w:t>/</w:t>
            </w:r>
            <w:proofErr w:type="spellStart"/>
            <w:r w:rsidRPr="0021503B">
              <w:rPr>
                <w:b/>
                <w:sz w:val="22"/>
                <w:szCs w:val="22"/>
              </w:rPr>
              <w:t>C</w:t>
            </w:r>
            <w:r w:rsidRPr="0021503B">
              <w:rPr>
                <w:b/>
                <w:sz w:val="22"/>
                <w:szCs w:val="22"/>
                <w:vertAlign w:val="subscript"/>
              </w:rPr>
              <w:t>ver</w:t>
            </w:r>
            <w:proofErr w:type="spellEnd"/>
            <w:r w:rsidRPr="0021503B">
              <w:rPr>
                <w:b/>
                <w:sz w:val="22"/>
                <w:szCs w:val="22"/>
              </w:rPr>
              <w:t xml:space="preserve"> </w:t>
            </w:r>
            <w:r>
              <w:rPr>
                <w:b/>
                <w:sz w:val="22"/>
                <w:szCs w:val="22"/>
              </w:rPr>
              <w:t>x</w:t>
            </w:r>
            <w:r w:rsidRPr="0021503B">
              <w:rPr>
                <w:b/>
                <w:sz w:val="22"/>
                <w:szCs w:val="22"/>
              </w:rPr>
              <w:t xml:space="preserve"> </w:t>
            </w:r>
            <w:r>
              <w:rPr>
                <w:b/>
                <w:sz w:val="22"/>
                <w:szCs w:val="22"/>
              </w:rPr>
              <w:t>3</w:t>
            </w:r>
            <w:r w:rsidRPr="0021503B">
              <w:rPr>
                <w:b/>
                <w:sz w:val="22"/>
                <w:szCs w:val="22"/>
              </w:rPr>
              <w:t>, kur:</w:t>
            </w:r>
          </w:p>
          <w:p w:rsidR="001A343D" w:rsidRPr="0021503B" w:rsidRDefault="001A343D" w:rsidP="001A343D">
            <w:pPr>
              <w:autoSpaceDE w:val="0"/>
              <w:autoSpaceDN w:val="0"/>
              <w:adjustRightInd w:val="0"/>
              <w:jc w:val="both"/>
            </w:pPr>
          </w:p>
          <w:p w:rsidR="001A343D" w:rsidRPr="0021503B" w:rsidRDefault="001A343D" w:rsidP="001A343D">
            <w:pPr>
              <w:autoSpaceDE w:val="0"/>
              <w:autoSpaceDN w:val="0"/>
              <w:adjustRightInd w:val="0"/>
              <w:jc w:val="both"/>
            </w:pPr>
            <w:r w:rsidRPr="0021503B">
              <w:rPr>
                <w:b/>
                <w:sz w:val="22"/>
                <w:szCs w:val="22"/>
              </w:rPr>
              <w:t>P</w:t>
            </w:r>
            <w:r w:rsidRPr="0021503B">
              <w:rPr>
                <w:sz w:val="22"/>
                <w:szCs w:val="22"/>
              </w:rPr>
              <w:t xml:space="preserve"> – pretendenta iegūtais punktu skaits ar precizitāti līdz 2 (diviem) cipariem aiz komata,</w:t>
            </w:r>
          </w:p>
          <w:p w:rsidR="001A343D" w:rsidRPr="0021503B" w:rsidRDefault="001A343D" w:rsidP="001A343D">
            <w:pPr>
              <w:autoSpaceDE w:val="0"/>
              <w:autoSpaceDN w:val="0"/>
              <w:adjustRightInd w:val="0"/>
              <w:jc w:val="both"/>
            </w:pPr>
            <w:proofErr w:type="spellStart"/>
            <w:r w:rsidRPr="0021503B">
              <w:rPr>
                <w:b/>
                <w:sz w:val="22"/>
                <w:szCs w:val="22"/>
              </w:rPr>
              <w:t>C</w:t>
            </w:r>
            <w:r w:rsidRPr="0021503B">
              <w:rPr>
                <w:b/>
                <w:sz w:val="22"/>
                <w:szCs w:val="22"/>
                <w:vertAlign w:val="subscript"/>
              </w:rPr>
              <w:t>zem</w:t>
            </w:r>
            <w:proofErr w:type="spellEnd"/>
            <w:r w:rsidRPr="0021503B">
              <w:rPr>
                <w:sz w:val="22"/>
                <w:szCs w:val="22"/>
              </w:rPr>
              <w:t xml:space="preserve"> – zemākā piedāvātā cena,</w:t>
            </w:r>
          </w:p>
          <w:p w:rsidR="001A343D" w:rsidRDefault="001A343D" w:rsidP="001A343D">
            <w:pPr>
              <w:rPr>
                <w:b/>
                <w:u w:val="single"/>
              </w:rPr>
            </w:pPr>
            <w:proofErr w:type="spellStart"/>
            <w:r w:rsidRPr="0021503B">
              <w:rPr>
                <w:b/>
                <w:sz w:val="22"/>
                <w:szCs w:val="22"/>
              </w:rPr>
              <w:t>C</w:t>
            </w:r>
            <w:r w:rsidRPr="0021503B">
              <w:rPr>
                <w:b/>
                <w:sz w:val="22"/>
                <w:szCs w:val="22"/>
                <w:vertAlign w:val="subscript"/>
              </w:rPr>
              <w:t>ver</w:t>
            </w:r>
            <w:proofErr w:type="spellEnd"/>
            <w:r w:rsidRPr="0021503B">
              <w:rPr>
                <w:sz w:val="22"/>
                <w:szCs w:val="22"/>
              </w:rPr>
              <w:t xml:space="preserve"> – vērtējamā piedāvātā cena.</w:t>
            </w:r>
          </w:p>
        </w:tc>
        <w:tc>
          <w:tcPr>
            <w:tcW w:w="1632" w:type="dxa"/>
          </w:tcPr>
          <w:p w:rsidR="001A343D" w:rsidRDefault="001A343D" w:rsidP="00D42838">
            <w:pPr>
              <w:autoSpaceDE w:val="0"/>
              <w:autoSpaceDN w:val="0"/>
              <w:adjustRightInd w:val="0"/>
              <w:jc w:val="center"/>
              <w:rPr>
                <w:b/>
                <w:sz w:val="26"/>
                <w:szCs w:val="26"/>
              </w:rPr>
            </w:pPr>
            <w:r>
              <w:rPr>
                <w:b/>
                <w:sz w:val="26"/>
                <w:szCs w:val="26"/>
              </w:rPr>
              <w:t>3</w:t>
            </w:r>
          </w:p>
        </w:tc>
      </w:tr>
      <w:tr w:rsidR="008C6DA2" w:rsidRPr="005C5DDF" w:rsidTr="00D42838">
        <w:tc>
          <w:tcPr>
            <w:tcW w:w="977" w:type="dxa"/>
          </w:tcPr>
          <w:p w:rsidR="008C6DA2" w:rsidRPr="0021503B" w:rsidRDefault="008C6DA2" w:rsidP="00D42838">
            <w:pPr>
              <w:pStyle w:val="Sarakstarindkopa"/>
              <w:numPr>
                <w:ilvl w:val="0"/>
                <w:numId w:val="21"/>
              </w:numPr>
              <w:autoSpaceDE w:val="0"/>
              <w:autoSpaceDN w:val="0"/>
              <w:adjustRightInd w:val="0"/>
              <w:jc w:val="center"/>
            </w:pPr>
          </w:p>
        </w:tc>
        <w:tc>
          <w:tcPr>
            <w:tcW w:w="6112" w:type="dxa"/>
          </w:tcPr>
          <w:p w:rsidR="008C6DA2" w:rsidRDefault="008C6DA2" w:rsidP="00D42838">
            <w:pPr>
              <w:rPr>
                <w:b/>
                <w:u w:val="single"/>
              </w:rPr>
            </w:pPr>
            <w:r>
              <w:rPr>
                <w:b/>
                <w:sz w:val="22"/>
                <w:szCs w:val="22"/>
                <w:u w:val="single"/>
              </w:rPr>
              <w:t xml:space="preserve">Produktu piegāde videi draudzīgā veidā: </w:t>
            </w:r>
          </w:p>
          <w:p w:rsidR="008C6DA2" w:rsidRDefault="001A343D" w:rsidP="00D42838">
            <w:pPr>
              <w:rPr>
                <w:color w:val="000000"/>
              </w:rPr>
            </w:pPr>
            <w:r>
              <w:rPr>
                <w:color w:val="000000"/>
                <w:sz w:val="22"/>
                <w:szCs w:val="22"/>
                <w:u w:val="single"/>
              </w:rPr>
              <w:t>J</w:t>
            </w:r>
            <w:r w:rsidR="008C6DA2" w:rsidRPr="008E3439">
              <w:rPr>
                <w:color w:val="000000"/>
                <w:sz w:val="22"/>
                <w:szCs w:val="22"/>
              </w:rPr>
              <w:t xml:space="preserve">a </w:t>
            </w:r>
            <w:r w:rsidR="008C6DA2">
              <w:rPr>
                <w:color w:val="000000"/>
                <w:sz w:val="22"/>
                <w:szCs w:val="22"/>
              </w:rPr>
              <w:t>šādas produktu grupas:</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 xml:space="preserve">maize, </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konditorejas izstrādājumi,</w:t>
            </w:r>
          </w:p>
          <w:p w:rsidR="008C6DA2"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 xml:space="preserve">gaļa, </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Pr>
                <w:rFonts w:ascii="Times New Roman" w:hAnsi="Times New Roman"/>
                <w:color w:val="000000"/>
              </w:rPr>
              <w:t>gaļas izstrādājumi</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 xml:space="preserve">piens, </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sezonas dārzeņi (gurķi, tomāti, zaļumi u.tml.),</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pārējie dārzeņi,</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kartupeļi,</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sezonas augļi,</w:t>
            </w:r>
          </w:p>
          <w:p w:rsidR="008C6DA2" w:rsidRPr="0019206B" w:rsidRDefault="008C6DA2" w:rsidP="00D42838">
            <w:pPr>
              <w:pStyle w:val="Sarakstarindkopa"/>
              <w:numPr>
                <w:ilvl w:val="1"/>
                <w:numId w:val="5"/>
              </w:numPr>
              <w:spacing w:after="0" w:line="240" w:lineRule="auto"/>
              <w:ind w:left="284" w:hanging="284"/>
              <w:rPr>
                <w:rFonts w:ascii="Times New Roman" w:hAnsi="Times New Roman"/>
                <w:color w:val="000000"/>
              </w:rPr>
            </w:pPr>
            <w:r w:rsidRPr="0019206B">
              <w:rPr>
                <w:rFonts w:ascii="Times New Roman" w:hAnsi="Times New Roman"/>
                <w:color w:val="000000"/>
              </w:rPr>
              <w:t>augļu, izņemot eksotisko, sulas</w:t>
            </w:r>
          </w:p>
          <w:p w:rsidR="008C6DA2" w:rsidRDefault="008C6DA2" w:rsidP="00D42838">
            <w:pPr>
              <w:rPr>
                <w:color w:val="000000"/>
              </w:rPr>
            </w:pPr>
            <w:r w:rsidRPr="008E3439">
              <w:rPr>
                <w:color w:val="000000"/>
                <w:sz w:val="22"/>
                <w:szCs w:val="22"/>
              </w:rPr>
              <w:t>tiek ražota</w:t>
            </w:r>
            <w:r>
              <w:rPr>
                <w:color w:val="000000"/>
                <w:sz w:val="22"/>
                <w:szCs w:val="22"/>
              </w:rPr>
              <w:t>s</w:t>
            </w:r>
            <w:r w:rsidRPr="008E3439">
              <w:rPr>
                <w:color w:val="000000"/>
                <w:sz w:val="22"/>
                <w:szCs w:val="22"/>
              </w:rPr>
              <w:t xml:space="preserve"> un piegādāta</w:t>
            </w:r>
            <w:r>
              <w:rPr>
                <w:color w:val="000000"/>
                <w:sz w:val="22"/>
                <w:szCs w:val="22"/>
              </w:rPr>
              <w:t>s</w:t>
            </w:r>
            <w:r w:rsidRPr="008E3439">
              <w:rPr>
                <w:color w:val="000000"/>
                <w:sz w:val="22"/>
                <w:szCs w:val="22"/>
              </w:rPr>
              <w:t xml:space="preserve"> ne tālāk </w:t>
            </w:r>
            <w:r w:rsidRPr="000339E1">
              <w:rPr>
                <w:color w:val="000000"/>
                <w:sz w:val="22"/>
                <w:szCs w:val="22"/>
                <w:u w:val="single"/>
              </w:rPr>
              <w:t>kā 50 km</w:t>
            </w:r>
            <w:r>
              <w:rPr>
                <w:color w:val="000000"/>
                <w:sz w:val="22"/>
                <w:szCs w:val="22"/>
              </w:rPr>
              <w:t xml:space="preserve"> līdz ēdināšanas vietai.</w:t>
            </w:r>
          </w:p>
          <w:p w:rsidR="008C6DA2" w:rsidRDefault="008C6DA2" w:rsidP="00D42838">
            <w:pPr>
              <w:rPr>
                <w:color w:val="000000"/>
              </w:rPr>
            </w:pPr>
            <w:r>
              <w:rPr>
                <w:color w:val="000000"/>
                <w:sz w:val="22"/>
                <w:szCs w:val="22"/>
                <w:u w:val="single"/>
              </w:rPr>
              <w:t>20</w:t>
            </w:r>
            <w:r w:rsidRPr="0021503B">
              <w:rPr>
                <w:color w:val="000000"/>
                <w:sz w:val="22"/>
                <w:szCs w:val="22"/>
                <w:u w:val="single"/>
              </w:rPr>
              <w:t xml:space="preserve"> punkti</w:t>
            </w:r>
            <w:r>
              <w:rPr>
                <w:color w:val="000000"/>
                <w:sz w:val="22"/>
                <w:szCs w:val="22"/>
                <w:u w:val="single"/>
              </w:rPr>
              <w:t xml:space="preserve"> </w:t>
            </w:r>
            <w:r w:rsidRPr="00667B3A">
              <w:rPr>
                <w:color w:val="000000"/>
                <w:sz w:val="22"/>
                <w:szCs w:val="22"/>
              </w:rPr>
              <w:t>tiek piešķirti</w:t>
            </w:r>
            <w:r>
              <w:rPr>
                <w:color w:val="000000"/>
                <w:sz w:val="22"/>
                <w:szCs w:val="22"/>
              </w:rPr>
              <w:t xml:space="preserve"> pretendentam</w:t>
            </w:r>
            <w:r w:rsidRPr="00667B3A">
              <w:rPr>
                <w:color w:val="000000"/>
                <w:sz w:val="22"/>
                <w:szCs w:val="22"/>
              </w:rPr>
              <w:t xml:space="preserve">, </w:t>
            </w:r>
            <w:r w:rsidRPr="008E3439">
              <w:rPr>
                <w:color w:val="000000"/>
                <w:sz w:val="22"/>
                <w:szCs w:val="22"/>
              </w:rPr>
              <w:t>ja</w:t>
            </w:r>
            <w:r>
              <w:rPr>
                <w:color w:val="000000"/>
                <w:sz w:val="22"/>
                <w:szCs w:val="22"/>
              </w:rPr>
              <w:t xml:space="preserve"> visas minētās produktu grupas pilnā apjomā </w:t>
            </w:r>
            <w:r w:rsidRPr="008E3439">
              <w:rPr>
                <w:color w:val="000000"/>
                <w:sz w:val="22"/>
                <w:szCs w:val="22"/>
              </w:rPr>
              <w:t>tiek ražota</w:t>
            </w:r>
            <w:r>
              <w:rPr>
                <w:color w:val="000000"/>
                <w:sz w:val="22"/>
                <w:szCs w:val="22"/>
              </w:rPr>
              <w:t>s</w:t>
            </w:r>
            <w:r w:rsidRPr="008E3439">
              <w:rPr>
                <w:color w:val="000000"/>
                <w:sz w:val="22"/>
                <w:szCs w:val="22"/>
              </w:rPr>
              <w:t xml:space="preserve"> un piegādāta</w:t>
            </w:r>
            <w:r>
              <w:rPr>
                <w:color w:val="000000"/>
                <w:sz w:val="22"/>
                <w:szCs w:val="22"/>
              </w:rPr>
              <w:t>s</w:t>
            </w:r>
            <w:r w:rsidRPr="008E3439">
              <w:rPr>
                <w:color w:val="000000"/>
                <w:sz w:val="22"/>
                <w:szCs w:val="22"/>
              </w:rPr>
              <w:t xml:space="preserve"> ne tālāk kā 50</w:t>
            </w:r>
            <w:r>
              <w:rPr>
                <w:color w:val="000000"/>
                <w:sz w:val="22"/>
                <w:szCs w:val="22"/>
              </w:rPr>
              <w:t xml:space="preserve"> km līdz ēdināšanas vietai;</w:t>
            </w:r>
          </w:p>
          <w:p w:rsidR="008C6DA2" w:rsidRPr="000339E1" w:rsidRDefault="008C6DA2" w:rsidP="00D42838">
            <w:pPr>
              <w:rPr>
                <w:color w:val="000000"/>
              </w:rPr>
            </w:pPr>
            <w:r w:rsidRPr="000339E1">
              <w:rPr>
                <w:color w:val="000000"/>
                <w:sz w:val="22"/>
                <w:szCs w:val="22"/>
                <w:u w:val="single"/>
              </w:rPr>
              <w:t xml:space="preserve">15 punkti </w:t>
            </w:r>
            <w:r w:rsidRPr="000339E1">
              <w:rPr>
                <w:color w:val="000000"/>
                <w:sz w:val="22"/>
                <w:szCs w:val="22"/>
              </w:rPr>
              <w:t>tiek piešķirti pretendentam, ja 7 -9 produktu grupas pilnā apjomā tiek ražotas un piegādātas ne tālāk kā 50 km līdz ēdināšanas vietai;</w:t>
            </w:r>
          </w:p>
          <w:p w:rsidR="008C6DA2" w:rsidRPr="000339E1" w:rsidRDefault="008C6DA2" w:rsidP="00D42838">
            <w:pPr>
              <w:rPr>
                <w:color w:val="000000"/>
              </w:rPr>
            </w:pPr>
            <w:r w:rsidRPr="000339E1">
              <w:rPr>
                <w:color w:val="000000"/>
                <w:sz w:val="22"/>
                <w:szCs w:val="22"/>
                <w:u w:val="single"/>
              </w:rPr>
              <w:t xml:space="preserve">10 punkti </w:t>
            </w:r>
            <w:r w:rsidRPr="000339E1">
              <w:rPr>
                <w:color w:val="000000"/>
                <w:sz w:val="22"/>
                <w:szCs w:val="22"/>
              </w:rPr>
              <w:t>tiek piešķirti pretendentam, ja 6-8 produktu grupas pilnā apjomā tiek ražotas un piegādātas ne tālāk kā 50 km līdz ēdināšanas vietai;</w:t>
            </w:r>
          </w:p>
          <w:p w:rsidR="008C6DA2" w:rsidRPr="000339E1" w:rsidRDefault="008C6DA2" w:rsidP="00D42838">
            <w:pPr>
              <w:rPr>
                <w:color w:val="000000"/>
              </w:rPr>
            </w:pPr>
            <w:r w:rsidRPr="000339E1">
              <w:rPr>
                <w:color w:val="000000"/>
                <w:sz w:val="22"/>
                <w:szCs w:val="22"/>
                <w:u w:val="single"/>
              </w:rPr>
              <w:t xml:space="preserve">5 punkti </w:t>
            </w:r>
            <w:r w:rsidRPr="000339E1">
              <w:rPr>
                <w:color w:val="000000"/>
                <w:sz w:val="22"/>
                <w:szCs w:val="22"/>
              </w:rPr>
              <w:t>tiek piešķirti pretendentam, ja 3-5 produktu grupas pilnā apjomā tiek ražotas un piegādātas ne tālāk kā 50 km līdz ēdināšanas vietai;</w:t>
            </w:r>
          </w:p>
          <w:p w:rsidR="008C6DA2" w:rsidRDefault="008C6DA2" w:rsidP="003D4AAB">
            <w:pPr>
              <w:rPr>
                <w:color w:val="000000"/>
              </w:rPr>
            </w:pPr>
            <w:r w:rsidRPr="000339E1">
              <w:rPr>
                <w:color w:val="000000"/>
                <w:sz w:val="22"/>
                <w:szCs w:val="22"/>
                <w:u w:val="single"/>
              </w:rPr>
              <w:t xml:space="preserve">0 punkti </w:t>
            </w:r>
            <w:r w:rsidRPr="000339E1">
              <w:rPr>
                <w:color w:val="000000"/>
                <w:sz w:val="22"/>
                <w:szCs w:val="22"/>
              </w:rPr>
              <w:t>tiek piešķirti pretendentam, ja ne vairāk kā 2 produktu grupas pilnā apjomā tiek ražotas un piegādātas ne tālāk kā 50 km līdz ēdināšanas vietai</w:t>
            </w:r>
            <w:r w:rsidR="003D4AAB">
              <w:rPr>
                <w:color w:val="000000"/>
                <w:sz w:val="22"/>
                <w:szCs w:val="22"/>
              </w:rPr>
              <w:t>.</w:t>
            </w:r>
          </w:p>
          <w:p w:rsidR="003D4AAB" w:rsidRPr="000339E1" w:rsidRDefault="003D4AAB" w:rsidP="003D4AAB">
            <w:pPr>
              <w:rPr>
                <w:color w:val="000000"/>
              </w:rPr>
            </w:pPr>
            <w:r>
              <w:rPr>
                <w:color w:val="000000"/>
                <w:sz w:val="22"/>
                <w:szCs w:val="22"/>
              </w:rPr>
              <w:t xml:space="preserve">Attālums tiek noteikts, izmatojot vietni </w:t>
            </w:r>
            <w:hyperlink r:id="rId14" w:history="1">
              <w:r w:rsidR="00F7337C" w:rsidRPr="00F7337C">
                <w:rPr>
                  <w:rStyle w:val="Hipersaite"/>
                  <w:sz w:val="22"/>
                  <w:szCs w:val="22"/>
                </w:rPr>
                <w:t>https://www.google.lv/maps/</w:t>
              </w:r>
            </w:hyperlink>
            <w:r w:rsidR="00F7337C">
              <w:t xml:space="preserve">  </w:t>
            </w:r>
          </w:p>
        </w:tc>
        <w:tc>
          <w:tcPr>
            <w:tcW w:w="1632" w:type="dxa"/>
          </w:tcPr>
          <w:p w:rsidR="008C6DA2" w:rsidRDefault="008C6DA2" w:rsidP="00D42838">
            <w:pPr>
              <w:autoSpaceDE w:val="0"/>
              <w:autoSpaceDN w:val="0"/>
              <w:adjustRightInd w:val="0"/>
              <w:jc w:val="center"/>
              <w:rPr>
                <w:b/>
                <w:sz w:val="26"/>
                <w:szCs w:val="26"/>
              </w:rPr>
            </w:pPr>
            <w:r>
              <w:rPr>
                <w:b/>
                <w:sz w:val="26"/>
                <w:szCs w:val="26"/>
              </w:rPr>
              <w:t>20</w:t>
            </w:r>
          </w:p>
        </w:tc>
      </w:tr>
      <w:tr w:rsidR="008C6DA2" w:rsidRPr="0016423A" w:rsidTr="00D42838">
        <w:tc>
          <w:tcPr>
            <w:tcW w:w="7089" w:type="dxa"/>
            <w:gridSpan w:val="2"/>
          </w:tcPr>
          <w:p w:rsidR="008C6DA2" w:rsidRPr="0016423A" w:rsidRDefault="008C6DA2" w:rsidP="00D42838">
            <w:pPr>
              <w:autoSpaceDE w:val="0"/>
              <w:autoSpaceDN w:val="0"/>
              <w:adjustRightInd w:val="0"/>
              <w:jc w:val="center"/>
              <w:rPr>
                <w:sz w:val="26"/>
                <w:szCs w:val="26"/>
              </w:rPr>
            </w:pPr>
            <w:r w:rsidRPr="0016423A">
              <w:rPr>
                <w:sz w:val="26"/>
                <w:szCs w:val="26"/>
              </w:rPr>
              <w:t>Kopā:</w:t>
            </w:r>
          </w:p>
        </w:tc>
        <w:tc>
          <w:tcPr>
            <w:tcW w:w="1632" w:type="dxa"/>
          </w:tcPr>
          <w:p w:rsidR="008C6DA2" w:rsidRPr="0016423A" w:rsidRDefault="008C6DA2" w:rsidP="00D42838">
            <w:pPr>
              <w:autoSpaceDE w:val="0"/>
              <w:autoSpaceDN w:val="0"/>
              <w:adjustRightInd w:val="0"/>
              <w:jc w:val="center"/>
              <w:rPr>
                <w:sz w:val="26"/>
                <w:szCs w:val="26"/>
              </w:rPr>
            </w:pPr>
            <w:r w:rsidRPr="0016423A">
              <w:rPr>
                <w:sz w:val="26"/>
                <w:szCs w:val="26"/>
              </w:rPr>
              <w:t>100</w:t>
            </w:r>
          </w:p>
        </w:tc>
      </w:tr>
    </w:tbl>
    <w:p w:rsidR="00876BC7" w:rsidRPr="002357CC" w:rsidRDefault="00876BC7" w:rsidP="0021503B">
      <w:pPr>
        <w:pStyle w:val="Sarakstarindkopa"/>
        <w:spacing w:after="0" w:line="240" w:lineRule="auto"/>
        <w:ind w:left="862"/>
        <w:jc w:val="both"/>
        <w:rPr>
          <w:rFonts w:ascii="Times New Roman" w:hAnsi="Times New Roman"/>
          <w:color w:val="000000"/>
        </w:rPr>
      </w:pPr>
    </w:p>
    <w:p w:rsidR="00324FEB" w:rsidRPr="002357CC" w:rsidRDefault="00324FEB" w:rsidP="00324FEB">
      <w:pPr>
        <w:widowControl w:val="0"/>
        <w:numPr>
          <w:ilvl w:val="1"/>
          <w:numId w:val="1"/>
        </w:numPr>
        <w:ind w:right="9"/>
        <w:jc w:val="both"/>
        <w:rPr>
          <w:sz w:val="22"/>
          <w:szCs w:val="22"/>
        </w:rPr>
      </w:pPr>
      <w:r w:rsidRPr="002357CC">
        <w:rPr>
          <w:sz w:val="22"/>
          <w:szCs w:val="22"/>
        </w:rPr>
        <w:t>Iepirkuma komisija var pieņemt lēmumu par iepirkuma procedūras izbeigšanu bez līguma noslēgšanas, ja iepirkuma procedūrai netika iesniegti piedāvājumi vai iesniegtie piedāvājumi neatbilda nolikumā noteiktajām prasībām vai pretendenti neatbilst izvirzītajām kvalifikācijas prasībām, vai pārtraukšanu, nenoslēdzot līgumu, ja tam ir objektīvs pamatojums.</w:t>
      </w:r>
    </w:p>
    <w:p w:rsidR="003B101F" w:rsidRPr="002357CC" w:rsidRDefault="003B101F" w:rsidP="003B101F">
      <w:pPr>
        <w:autoSpaceDE w:val="0"/>
        <w:ind w:left="360"/>
        <w:jc w:val="both"/>
        <w:rPr>
          <w:rFonts w:eastAsia="Times-Bold"/>
          <w:bCs/>
          <w:color w:val="000000"/>
          <w:sz w:val="22"/>
          <w:szCs w:val="22"/>
        </w:rPr>
      </w:pPr>
    </w:p>
    <w:p w:rsidR="003B101F" w:rsidRPr="002357CC" w:rsidRDefault="003B101F" w:rsidP="003B101F">
      <w:pPr>
        <w:widowControl w:val="0"/>
        <w:numPr>
          <w:ilvl w:val="0"/>
          <w:numId w:val="1"/>
        </w:numPr>
        <w:suppressAutoHyphens/>
        <w:autoSpaceDE w:val="0"/>
        <w:jc w:val="both"/>
        <w:rPr>
          <w:rFonts w:eastAsia="Times-Roman"/>
          <w:color w:val="000000"/>
          <w:sz w:val="22"/>
          <w:szCs w:val="22"/>
        </w:rPr>
      </w:pPr>
      <w:r w:rsidRPr="002357CC">
        <w:rPr>
          <w:rFonts w:eastAsia="Times-Bold"/>
          <w:b/>
          <w:bCs/>
          <w:color w:val="000000"/>
          <w:sz w:val="22"/>
          <w:szCs w:val="22"/>
        </w:rPr>
        <w:t>L</w:t>
      </w:r>
      <w:r w:rsidRPr="002357CC">
        <w:rPr>
          <w:rFonts w:eastAsia="TimesNewRoman"/>
          <w:b/>
          <w:bCs/>
          <w:color w:val="000000"/>
          <w:sz w:val="22"/>
          <w:szCs w:val="22"/>
        </w:rPr>
        <w:t>ē</w:t>
      </w:r>
      <w:r w:rsidRPr="002357CC">
        <w:rPr>
          <w:rFonts w:eastAsia="Times-Bold"/>
          <w:b/>
          <w:bCs/>
          <w:color w:val="000000"/>
          <w:sz w:val="22"/>
          <w:szCs w:val="22"/>
        </w:rPr>
        <w:t>muma pazi</w:t>
      </w:r>
      <w:r w:rsidRPr="002357CC">
        <w:rPr>
          <w:rFonts w:eastAsia="TimesNewRoman"/>
          <w:b/>
          <w:bCs/>
          <w:color w:val="000000"/>
          <w:sz w:val="22"/>
          <w:szCs w:val="22"/>
        </w:rPr>
        <w:t>ņ</w:t>
      </w:r>
      <w:r w:rsidRPr="002357CC">
        <w:rPr>
          <w:rFonts w:eastAsia="Times-Bold"/>
          <w:b/>
          <w:bCs/>
          <w:color w:val="000000"/>
          <w:sz w:val="22"/>
          <w:szCs w:val="22"/>
        </w:rPr>
        <w:t>ošana un l</w:t>
      </w:r>
      <w:r w:rsidRPr="002357CC">
        <w:rPr>
          <w:rFonts w:eastAsia="TimesNewRoman"/>
          <w:b/>
          <w:bCs/>
          <w:color w:val="000000"/>
          <w:sz w:val="22"/>
          <w:szCs w:val="22"/>
        </w:rPr>
        <w:t>ī</w:t>
      </w:r>
      <w:r w:rsidRPr="002357CC">
        <w:rPr>
          <w:rFonts w:eastAsia="Times-Bold"/>
          <w:b/>
          <w:bCs/>
          <w:color w:val="000000"/>
          <w:sz w:val="22"/>
          <w:szCs w:val="22"/>
        </w:rPr>
        <w:t>guma sl</w:t>
      </w:r>
      <w:r w:rsidRPr="002357CC">
        <w:rPr>
          <w:rFonts w:eastAsia="TimesNewRoman"/>
          <w:b/>
          <w:bCs/>
          <w:color w:val="000000"/>
          <w:sz w:val="22"/>
          <w:szCs w:val="22"/>
        </w:rPr>
        <w:t>ē</w:t>
      </w:r>
      <w:r w:rsidRPr="002357CC">
        <w:rPr>
          <w:rFonts w:eastAsia="Times-Bold"/>
          <w:b/>
          <w:bCs/>
          <w:color w:val="000000"/>
          <w:sz w:val="22"/>
          <w:szCs w:val="22"/>
        </w:rPr>
        <w:t>gšana</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Iepirkumu komisija pazi</w:t>
      </w:r>
      <w:r w:rsidRPr="002357CC">
        <w:rPr>
          <w:rFonts w:eastAsia="TimesNewRoman"/>
          <w:color w:val="000000"/>
          <w:sz w:val="22"/>
          <w:szCs w:val="22"/>
        </w:rPr>
        <w:t>ņ</w:t>
      </w:r>
      <w:r w:rsidRPr="002357CC">
        <w:rPr>
          <w:rFonts w:eastAsia="Times-Roman"/>
          <w:color w:val="000000"/>
          <w:sz w:val="22"/>
          <w:szCs w:val="22"/>
        </w:rPr>
        <w:t>o par pie</w:t>
      </w:r>
      <w:r w:rsidRPr="002357CC">
        <w:rPr>
          <w:rFonts w:eastAsia="TimesNewRoman"/>
          <w:color w:val="000000"/>
          <w:sz w:val="22"/>
          <w:szCs w:val="22"/>
        </w:rPr>
        <w:t>ņ</w:t>
      </w:r>
      <w:r w:rsidRPr="002357CC">
        <w:rPr>
          <w:rFonts w:eastAsia="Times-Roman"/>
          <w:color w:val="000000"/>
          <w:sz w:val="22"/>
          <w:szCs w:val="22"/>
        </w:rPr>
        <w:t>emto l</w:t>
      </w:r>
      <w:r w:rsidRPr="002357CC">
        <w:rPr>
          <w:rFonts w:eastAsia="TimesNewRoman"/>
          <w:color w:val="000000"/>
          <w:sz w:val="22"/>
          <w:szCs w:val="22"/>
        </w:rPr>
        <w:t>ē</w:t>
      </w:r>
      <w:r w:rsidRPr="002357CC">
        <w:rPr>
          <w:rFonts w:eastAsia="Times-Roman"/>
          <w:color w:val="000000"/>
          <w:sz w:val="22"/>
          <w:szCs w:val="22"/>
        </w:rPr>
        <w:t>mumu LR Publisko iepirkumu likum</w:t>
      </w:r>
      <w:r w:rsidRPr="002357CC">
        <w:rPr>
          <w:rFonts w:eastAsia="TimesNewRoman"/>
          <w:color w:val="000000"/>
          <w:sz w:val="22"/>
          <w:szCs w:val="22"/>
        </w:rPr>
        <w:t xml:space="preserve">ā </w:t>
      </w:r>
      <w:r w:rsidRPr="002357CC">
        <w:rPr>
          <w:rFonts w:eastAsia="Times-Roman"/>
          <w:color w:val="000000"/>
          <w:sz w:val="22"/>
          <w:szCs w:val="22"/>
        </w:rPr>
        <w:t>noteikt</w:t>
      </w:r>
      <w:r w:rsidRPr="002357CC">
        <w:rPr>
          <w:rFonts w:eastAsia="TimesNewRoman"/>
          <w:color w:val="000000"/>
          <w:sz w:val="22"/>
          <w:szCs w:val="22"/>
        </w:rPr>
        <w:t xml:space="preserve">ā </w:t>
      </w:r>
      <w:r w:rsidRPr="002357CC">
        <w:rPr>
          <w:rFonts w:eastAsia="Times-Roman"/>
          <w:color w:val="000000"/>
          <w:sz w:val="22"/>
          <w:szCs w:val="22"/>
        </w:rPr>
        <w:t>k</w:t>
      </w:r>
      <w:r w:rsidRPr="002357CC">
        <w:rPr>
          <w:rFonts w:eastAsia="TimesNewRoman"/>
          <w:color w:val="000000"/>
          <w:sz w:val="22"/>
          <w:szCs w:val="22"/>
        </w:rPr>
        <w:t>ā</w:t>
      </w:r>
      <w:r w:rsidRPr="002357CC">
        <w:rPr>
          <w:rFonts w:eastAsia="Times-Roman"/>
          <w:color w:val="000000"/>
          <w:sz w:val="22"/>
          <w:szCs w:val="22"/>
        </w:rPr>
        <w:t>rt</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ā</w:t>
      </w:r>
      <w:r w:rsidRPr="002357CC">
        <w:rPr>
          <w:rFonts w:eastAsia="Times-Roman"/>
          <w:color w:val="000000"/>
          <w:sz w:val="22"/>
          <w:szCs w:val="22"/>
        </w:rPr>
        <w:t>.</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Pas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js sl</w:t>
      </w:r>
      <w:r w:rsidRPr="002357CC">
        <w:rPr>
          <w:rFonts w:eastAsia="TimesNewRoman"/>
          <w:color w:val="000000"/>
          <w:sz w:val="22"/>
          <w:szCs w:val="22"/>
        </w:rPr>
        <w:t>ē</w:t>
      </w:r>
      <w:r w:rsidRPr="002357CC">
        <w:rPr>
          <w:rFonts w:eastAsia="Times-Roman"/>
          <w:color w:val="000000"/>
          <w:sz w:val="22"/>
          <w:szCs w:val="22"/>
        </w:rPr>
        <w:t>gs ar izraudz</w:t>
      </w:r>
      <w:r w:rsidRPr="002357CC">
        <w:rPr>
          <w:rFonts w:eastAsia="TimesNewRoman"/>
          <w:color w:val="000000"/>
          <w:sz w:val="22"/>
          <w:szCs w:val="22"/>
        </w:rPr>
        <w:t>ī</w:t>
      </w:r>
      <w:r w:rsidRPr="002357CC">
        <w:rPr>
          <w:rFonts w:eastAsia="Times-Roman"/>
          <w:color w:val="000000"/>
          <w:sz w:val="22"/>
          <w:szCs w:val="22"/>
        </w:rPr>
        <w:t>to pretendentu iepirkuma l</w:t>
      </w:r>
      <w:r w:rsidRPr="002357CC">
        <w:rPr>
          <w:rFonts w:eastAsia="TimesNewRoman"/>
          <w:color w:val="000000"/>
          <w:sz w:val="22"/>
          <w:szCs w:val="22"/>
        </w:rPr>
        <w:t>ī</w:t>
      </w:r>
      <w:r w:rsidRPr="002357CC">
        <w:rPr>
          <w:rFonts w:eastAsia="Times-Roman"/>
          <w:color w:val="000000"/>
          <w:sz w:val="22"/>
          <w:szCs w:val="22"/>
        </w:rPr>
        <w:t xml:space="preserve">gumu, pamatojoties uz </w:t>
      </w:r>
      <w:r w:rsidRPr="002357CC">
        <w:rPr>
          <w:rFonts w:eastAsia="Times-Roman"/>
          <w:color w:val="000000"/>
          <w:sz w:val="22"/>
          <w:szCs w:val="22"/>
        </w:rPr>
        <w:lastRenderedPageBreak/>
        <w:t>pretendenta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saskaņ</w:t>
      </w:r>
      <w:r w:rsidRPr="002357CC">
        <w:rPr>
          <w:rFonts w:eastAsia="TimesNewRoman"/>
          <w:color w:val="000000"/>
          <w:sz w:val="22"/>
          <w:szCs w:val="22"/>
        </w:rPr>
        <w:t xml:space="preserve">ā </w:t>
      </w:r>
      <w:r w:rsidRPr="002357CC">
        <w:rPr>
          <w:rFonts w:eastAsia="Times-Roman"/>
          <w:color w:val="000000"/>
          <w:sz w:val="22"/>
          <w:szCs w:val="22"/>
        </w:rPr>
        <w:t>ar iepirkuma noteikumiem.</w:t>
      </w:r>
    </w:p>
    <w:p w:rsidR="003B101F"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 xml:space="preserve">Iepirkuma </w:t>
      </w:r>
      <w:smartTag w:uri="schemas-tilde-lv/tildestengine" w:element="veidnes">
        <w:smartTagPr>
          <w:attr w:name="id" w:val="-1"/>
          <w:attr w:name="baseform" w:val="līgums"/>
          <w:attr w:name="text" w:val="līgums"/>
        </w:smartTagPr>
        <w:r w:rsidRPr="002357CC">
          <w:rPr>
            <w:rFonts w:eastAsia="Times-Roman"/>
            <w:color w:val="000000"/>
            <w:sz w:val="22"/>
            <w:szCs w:val="22"/>
          </w:rPr>
          <w:t>l</w:t>
        </w:r>
        <w:r w:rsidRPr="002357CC">
          <w:rPr>
            <w:rFonts w:eastAsia="TimesNewRoman"/>
            <w:color w:val="000000"/>
            <w:sz w:val="22"/>
            <w:szCs w:val="22"/>
          </w:rPr>
          <w:t>ī</w:t>
        </w:r>
        <w:r w:rsidRPr="002357CC">
          <w:rPr>
            <w:rFonts w:eastAsia="Times-Roman"/>
            <w:color w:val="000000"/>
            <w:sz w:val="22"/>
            <w:szCs w:val="22"/>
          </w:rPr>
          <w:t>gums</w:t>
        </w:r>
      </w:smartTag>
      <w:r w:rsidRPr="002357CC">
        <w:rPr>
          <w:rFonts w:eastAsia="Times-Roman"/>
          <w:color w:val="000000"/>
          <w:sz w:val="22"/>
          <w:szCs w:val="22"/>
        </w:rPr>
        <w:t xml:space="preserve"> tiks sl</w:t>
      </w:r>
      <w:r w:rsidRPr="002357CC">
        <w:rPr>
          <w:rFonts w:eastAsia="TimesNewRoman"/>
          <w:color w:val="000000"/>
          <w:sz w:val="22"/>
          <w:szCs w:val="22"/>
        </w:rPr>
        <w:t>ē</w:t>
      </w:r>
      <w:r w:rsidRPr="002357CC">
        <w:rPr>
          <w:rFonts w:eastAsia="Times-Roman"/>
          <w:color w:val="000000"/>
          <w:sz w:val="22"/>
          <w:szCs w:val="22"/>
        </w:rPr>
        <w:t xml:space="preserve">gts, </w:t>
      </w:r>
      <w:r w:rsidRPr="002357CC">
        <w:rPr>
          <w:rFonts w:eastAsia="TimesNewRoman"/>
          <w:color w:val="000000"/>
          <w:sz w:val="22"/>
          <w:szCs w:val="22"/>
        </w:rPr>
        <w:t>ņ</w:t>
      </w:r>
      <w:r w:rsidRPr="002357CC">
        <w:rPr>
          <w:rFonts w:eastAsia="Times-Roman"/>
          <w:color w:val="000000"/>
          <w:sz w:val="22"/>
          <w:szCs w:val="22"/>
        </w:rPr>
        <w:t>emot v</w:t>
      </w:r>
      <w:r w:rsidRPr="002357CC">
        <w:rPr>
          <w:rFonts w:eastAsia="TimesNewRoman"/>
          <w:color w:val="000000"/>
          <w:sz w:val="22"/>
          <w:szCs w:val="22"/>
        </w:rPr>
        <w:t>ē</w:t>
      </w:r>
      <w:r w:rsidRPr="002357CC">
        <w:rPr>
          <w:rFonts w:eastAsia="Times-Roman"/>
          <w:color w:val="000000"/>
          <w:sz w:val="22"/>
          <w:szCs w:val="22"/>
        </w:rPr>
        <w:t>r</w:t>
      </w:r>
      <w:r w:rsidRPr="002357CC">
        <w:rPr>
          <w:rFonts w:eastAsia="TimesNewRoman"/>
          <w:color w:val="000000"/>
          <w:sz w:val="22"/>
          <w:szCs w:val="22"/>
        </w:rPr>
        <w:t xml:space="preserve">ā </w:t>
      </w: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w:t>
      </w:r>
      <w:r w:rsidRPr="002357CC">
        <w:rPr>
          <w:rFonts w:eastAsia="TimesNewRoman"/>
          <w:color w:val="000000"/>
          <w:sz w:val="22"/>
          <w:szCs w:val="22"/>
        </w:rPr>
        <w:t xml:space="preserve">ā </w:t>
      </w:r>
      <w:r w:rsidRPr="002357CC">
        <w:rPr>
          <w:rFonts w:eastAsia="Times-Roman"/>
          <w:color w:val="000000"/>
          <w:sz w:val="22"/>
          <w:szCs w:val="22"/>
        </w:rPr>
        <w:t>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s cenas.</w:t>
      </w:r>
    </w:p>
    <w:p w:rsidR="00F7337C" w:rsidRPr="00F04985" w:rsidRDefault="00F7337C" w:rsidP="00F7337C">
      <w:pPr>
        <w:pStyle w:val="naisnod"/>
        <w:numPr>
          <w:ilvl w:val="1"/>
          <w:numId w:val="1"/>
        </w:numPr>
        <w:spacing w:before="0" w:beforeAutospacing="0" w:after="0" w:afterAutospacing="0"/>
        <w:jc w:val="both"/>
        <w:rPr>
          <w:bCs/>
          <w:sz w:val="22"/>
          <w:szCs w:val="22"/>
        </w:rPr>
      </w:pPr>
      <w:r>
        <w:rPr>
          <w:sz w:val="22"/>
          <w:szCs w:val="22"/>
        </w:rPr>
        <w:t xml:space="preserve">Iepirkuma līgums slēdzams ne agrāk kā pēc Publisko iepirkuma likuma 60.panta septītajā daļā minētā nogaidīšanas termiņa notecējuma, ja Iepirkumu uzraudzības birojā Publisko iepirkuma likuma 68. pantā noteiktajā kārtībā </w:t>
      </w:r>
      <w:r>
        <w:rPr>
          <w:sz w:val="22"/>
          <w:szCs w:val="22"/>
          <w:u w:val="single"/>
        </w:rPr>
        <w:t>nav</w:t>
      </w:r>
      <w:r>
        <w:rPr>
          <w:sz w:val="22"/>
          <w:szCs w:val="22"/>
        </w:rPr>
        <w:t xml:space="preserve"> iesniegts iesniegums par iepirkuma procedūras pārkāpumiem. </w:t>
      </w:r>
    </w:p>
    <w:p w:rsidR="00F7337C" w:rsidRPr="004F4B3D" w:rsidRDefault="00F7337C" w:rsidP="00F7337C">
      <w:pPr>
        <w:pStyle w:val="naisnod"/>
        <w:numPr>
          <w:ilvl w:val="1"/>
          <w:numId w:val="1"/>
        </w:numPr>
        <w:spacing w:before="0" w:beforeAutospacing="0" w:after="0" w:afterAutospacing="0"/>
        <w:jc w:val="both"/>
        <w:rPr>
          <w:bCs/>
          <w:sz w:val="22"/>
          <w:szCs w:val="22"/>
        </w:rPr>
      </w:pPr>
      <w:r>
        <w:rPr>
          <w:sz w:val="22"/>
          <w:szCs w:val="22"/>
        </w:rPr>
        <w:t xml:space="preserve">Ja Iepirkumu uzraudzības birojā ir Publisko iepirkuma likuma 68. pantā noteiktajā kārtībā ir iesniegts iesniegums par iepirkuma procedūras pārkāpumiem, un Iepirkumu uzraudzības birojs pēc iesnieguma izskatīšanas atļauj slēgt līgumu, tad Pasūtītājs, nosūta pretendentam uzaicinājumu noslēgt līgumu. </w:t>
      </w:r>
    </w:p>
    <w:p w:rsidR="00F7337C" w:rsidRPr="008944ED" w:rsidRDefault="00F7337C" w:rsidP="00F7337C">
      <w:pPr>
        <w:pStyle w:val="naisnod"/>
        <w:numPr>
          <w:ilvl w:val="1"/>
          <w:numId w:val="1"/>
        </w:numPr>
        <w:spacing w:before="0" w:beforeAutospacing="0" w:after="0" w:afterAutospacing="0"/>
        <w:jc w:val="both"/>
        <w:rPr>
          <w:bCs/>
          <w:sz w:val="22"/>
          <w:szCs w:val="22"/>
        </w:rPr>
      </w:pPr>
      <w:r w:rsidRPr="00F04985">
        <w:rPr>
          <w:sz w:val="22"/>
          <w:szCs w:val="22"/>
        </w:rPr>
        <w:t>Ja pretendents 10 darbdienu laikā pēc Pasūtītāja uzaicinājuma parakstīt  līgumu nosūtīšanas  neparaksta līgumu, komisija uzskata, ka pretendents ir atteicies parakstīt līgumu.</w:t>
      </w:r>
    </w:p>
    <w:p w:rsidR="00F7337C" w:rsidRPr="008944ED" w:rsidRDefault="00F7337C" w:rsidP="00F7337C">
      <w:pPr>
        <w:pStyle w:val="tv213"/>
        <w:numPr>
          <w:ilvl w:val="1"/>
          <w:numId w:val="1"/>
        </w:numPr>
        <w:rPr>
          <w:sz w:val="22"/>
          <w:szCs w:val="22"/>
        </w:rPr>
      </w:pPr>
      <w:r w:rsidRPr="008944ED">
        <w:rPr>
          <w:sz w:val="22"/>
          <w:szCs w:val="22"/>
        </w:rPr>
        <w:t xml:space="preserve">Ja izraudzītais pretendents atsakās slēgt iepirkuma līgumu ar pasūtītāju, pasūtītājs pieņem lēmumu slēgt līgumu ar nākamo pretendentu, kurš piedāvājis </w:t>
      </w:r>
      <w:r w:rsidR="002562DF">
        <w:rPr>
          <w:sz w:val="22"/>
          <w:szCs w:val="22"/>
        </w:rPr>
        <w:t>saimnieciski izdevīgāko piedāvājumu.</w:t>
      </w:r>
      <w:r w:rsidRPr="008944ED">
        <w:rPr>
          <w:sz w:val="22"/>
          <w:szCs w:val="22"/>
        </w:rPr>
        <w:t xml:space="preserve"> Ja pieņemts lēmums slēgt līgumu ar nākamo pretendentu, kurš piedāvājis </w:t>
      </w:r>
      <w:r w:rsidR="002562DF">
        <w:rPr>
          <w:sz w:val="22"/>
          <w:szCs w:val="22"/>
        </w:rPr>
        <w:t>saimnieciski izdevīgāko piedāvājumu,</w:t>
      </w:r>
      <w:r w:rsidRPr="008944ED">
        <w:rPr>
          <w:sz w:val="22"/>
          <w:szCs w:val="22"/>
        </w:rPr>
        <w:t xml:space="preserve"> bet tas atsakās līgumu slēgt, pasūtītājs pieņem lēmumu pārtraukt iepirkuma procedūru, neizvēloties nevienu piedāvājumu.</w:t>
      </w:r>
    </w:p>
    <w:p w:rsidR="00F7337C" w:rsidRDefault="00F7337C" w:rsidP="00F7337C">
      <w:pPr>
        <w:pStyle w:val="tv213"/>
        <w:numPr>
          <w:ilvl w:val="1"/>
          <w:numId w:val="1"/>
        </w:numPr>
        <w:rPr>
          <w:sz w:val="22"/>
          <w:szCs w:val="22"/>
        </w:rPr>
      </w:pPr>
      <w:r w:rsidRPr="008944ED">
        <w:rPr>
          <w:sz w:val="22"/>
          <w:szCs w:val="22"/>
        </w:rPr>
        <w:t xml:space="preserve">Pirms lēmuma pieņemšanas par līguma noslēgšanu ar nākamo pretendentu, kurš piedāvājis </w:t>
      </w:r>
      <w:r w:rsidR="002562DF">
        <w:rPr>
          <w:sz w:val="22"/>
          <w:szCs w:val="22"/>
        </w:rPr>
        <w:t>saimnieciski izdevīgāko piedāvājumu</w:t>
      </w:r>
      <w:r w:rsidRPr="008944ED">
        <w:rPr>
          <w:sz w:val="22"/>
          <w:szCs w:val="22"/>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3B101F" w:rsidRPr="002357CC" w:rsidRDefault="003B101F" w:rsidP="003B101F">
      <w:pPr>
        <w:widowControl w:val="0"/>
        <w:numPr>
          <w:ilvl w:val="0"/>
          <w:numId w:val="1"/>
        </w:numPr>
        <w:suppressAutoHyphens/>
        <w:autoSpaceDE w:val="0"/>
        <w:jc w:val="both"/>
        <w:rPr>
          <w:rFonts w:eastAsia="Times-Roman"/>
          <w:color w:val="000000"/>
          <w:sz w:val="22"/>
          <w:szCs w:val="22"/>
        </w:rPr>
      </w:pPr>
      <w:r w:rsidRPr="002357CC">
        <w:rPr>
          <w:rFonts w:eastAsia="Times-Bold"/>
          <w:b/>
          <w:bCs/>
          <w:color w:val="000000"/>
          <w:sz w:val="22"/>
          <w:szCs w:val="22"/>
        </w:rPr>
        <w:t>Iepirkumu komisijas ties</w:t>
      </w:r>
      <w:r w:rsidRPr="002357CC">
        <w:rPr>
          <w:rFonts w:eastAsia="TimesNewRoman"/>
          <w:b/>
          <w:bCs/>
          <w:color w:val="000000"/>
          <w:sz w:val="22"/>
          <w:szCs w:val="22"/>
        </w:rPr>
        <w:t>ī</w:t>
      </w:r>
      <w:r w:rsidRPr="002357CC">
        <w:rPr>
          <w:rFonts w:eastAsia="Times-Bold"/>
          <w:b/>
          <w:bCs/>
          <w:color w:val="000000"/>
          <w:sz w:val="22"/>
          <w:szCs w:val="22"/>
        </w:rPr>
        <w:t>bas un pien</w:t>
      </w:r>
      <w:r w:rsidRPr="002357CC">
        <w:rPr>
          <w:rFonts w:eastAsia="TimesNewRoman"/>
          <w:b/>
          <w:bCs/>
          <w:color w:val="000000"/>
          <w:sz w:val="22"/>
          <w:szCs w:val="22"/>
        </w:rPr>
        <w:t>ā</w:t>
      </w:r>
      <w:r w:rsidRPr="002357CC">
        <w:rPr>
          <w:rFonts w:eastAsia="Times-Bold"/>
          <w:b/>
          <w:bCs/>
          <w:color w:val="000000"/>
          <w:sz w:val="22"/>
          <w:szCs w:val="22"/>
        </w:rPr>
        <w:t>kumi</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Iepirkuma komisijai ir ties</w:t>
      </w:r>
      <w:r w:rsidRPr="002357CC">
        <w:rPr>
          <w:rFonts w:eastAsia="TimesNewRoman"/>
          <w:color w:val="000000"/>
          <w:sz w:val="22"/>
          <w:szCs w:val="22"/>
        </w:rPr>
        <w:t>ī</w:t>
      </w:r>
      <w:r w:rsidRPr="002357CC">
        <w:rPr>
          <w:rFonts w:eastAsia="Times-Roman"/>
          <w:color w:val="000000"/>
          <w:sz w:val="22"/>
          <w:szCs w:val="22"/>
        </w:rPr>
        <w:t>bas piepras</w:t>
      </w:r>
      <w:r w:rsidRPr="002357CC">
        <w:rPr>
          <w:rFonts w:eastAsia="TimesNewRoman"/>
          <w:color w:val="000000"/>
          <w:sz w:val="22"/>
          <w:szCs w:val="22"/>
        </w:rPr>
        <w:t>ī</w:t>
      </w:r>
      <w:r w:rsidRPr="002357CC">
        <w:rPr>
          <w:rFonts w:eastAsia="Times-Roman"/>
          <w:color w:val="000000"/>
          <w:sz w:val="22"/>
          <w:szCs w:val="22"/>
        </w:rPr>
        <w:t>t, lai Pretendents rakstiski preciz</w:t>
      </w:r>
      <w:r w:rsidRPr="002357CC">
        <w:rPr>
          <w:rFonts w:eastAsia="TimesNewRoman"/>
          <w:color w:val="000000"/>
          <w:sz w:val="22"/>
          <w:szCs w:val="22"/>
        </w:rPr>
        <w:t xml:space="preserve">ē </w:t>
      </w:r>
      <w:r w:rsidRPr="002357CC">
        <w:rPr>
          <w:rFonts w:eastAsia="Times-Roman"/>
          <w:color w:val="000000"/>
          <w:sz w:val="22"/>
          <w:szCs w:val="22"/>
        </w:rPr>
        <w:t>inform</w:t>
      </w:r>
      <w:r w:rsidRPr="002357CC">
        <w:rPr>
          <w:rFonts w:eastAsia="TimesNewRoman"/>
          <w:color w:val="000000"/>
          <w:sz w:val="22"/>
          <w:szCs w:val="22"/>
        </w:rPr>
        <w:t>ā</w:t>
      </w:r>
      <w:r w:rsidRPr="002357CC">
        <w:rPr>
          <w:rFonts w:eastAsia="Times-Roman"/>
          <w:color w:val="000000"/>
          <w:sz w:val="22"/>
          <w:szCs w:val="22"/>
        </w:rPr>
        <w:t>ciju par savu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k</w:t>
      </w:r>
      <w:r w:rsidRPr="002357CC">
        <w:rPr>
          <w:rFonts w:eastAsia="TimesNewRoman"/>
          <w:color w:val="000000"/>
          <w:sz w:val="22"/>
          <w:szCs w:val="22"/>
        </w:rPr>
        <w:t xml:space="preserve">ā </w:t>
      </w:r>
      <w:r w:rsidRPr="002357CC">
        <w:rPr>
          <w:rFonts w:eastAsia="Times-Roman"/>
          <w:color w:val="000000"/>
          <w:sz w:val="22"/>
          <w:szCs w:val="22"/>
        </w:rPr>
        <w:t>ar</w:t>
      </w:r>
      <w:r w:rsidRPr="002357CC">
        <w:rPr>
          <w:rFonts w:eastAsia="TimesNewRoman"/>
          <w:color w:val="000000"/>
          <w:sz w:val="22"/>
          <w:szCs w:val="22"/>
        </w:rPr>
        <w:t xml:space="preserve">ī </w:t>
      </w:r>
      <w:r w:rsidRPr="002357CC">
        <w:rPr>
          <w:rFonts w:eastAsia="Times-Roman"/>
          <w:color w:val="000000"/>
          <w:sz w:val="22"/>
          <w:szCs w:val="22"/>
        </w:rPr>
        <w:t>uzr</w:t>
      </w:r>
      <w:r w:rsidRPr="002357CC">
        <w:rPr>
          <w:rFonts w:eastAsia="TimesNewRoman"/>
          <w:color w:val="000000"/>
          <w:sz w:val="22"/>
          <w:szCs w:val="22"/>
        </w:rPr>
        <w:t>ā</w:t>
      </w:r>
      <w:r w:rsidRPr="002357CC">
        <w:rPr>
          <w:rFonts w:eastAsia="Times-Roman"/>
          <w:color w:val="000000"/>
          <w:sz w:val="22"/>
          <w:szCs w:val="22"/>
        </w:rPr>
        <w:t>da iesniegto dokumentu kopiju oriģin</w:t>
      </w:r>
      <w:r w:rsidRPr="002357CC">
        <w:rPr>
          <w:rFonts w:eastAsia="TimesNewRoman"/>
          <w:color w:val="000000"/>
          <w:sz w:val="22"/>
          <w:szCs w:val="22"/>
        </w:rPr>
        <w:t>ā</w:t>
      </w:r>
      <w:r w:rsidRPr="002357CC">
        <w:rPr>
          <w:rFonts w:eastAsia="Times-Roman"/>
          <w:color w:val="000000"/>
          <w:sz w:val="22"/>
          <w:szCs w:val="22"/>
        </w:rPr>
        <w:t>lus, ja tas nepieciešams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izv</w:t>
      </w:r>
      <w:r w:rsidRPr="002357CC">
        <w:rPr>
          <w:rFonts w:eastAsia="TimesNewRoman"/>
          <w:color w:val="000000"/>
          <w:sz w:val="22"/>
          <w:szCs w:val="22"/>
        </w:rPr>
        <w:t>ē</w:t>
      </w:r>
      <w:r w:rsidRPr="002357CC">
        <w:rPr>
          <w:rFonts w:eastAsia="Times-Roman"/>
          <w:color w:val="000000"/>
          <w:sz w:val="22"/>
          <w:szCs w:val="22"/>
        </w:rPr>
        <w:t>rt</w:t>
      </w:r>
      <w:r w:rsidRPr="002357CC">
        <w:rPr>
          <w:rFonts w:eastAsia="TimesNewRoman"/>
          <w:color w:val="000000"/>
          <w:sz w:val="22"/>
          <w:szCs w:val="22"/>
        </w:rPr>
        <w:t>ē</w:t>
      </w:r>
      <w:r w:rsidRPr="002357CC">
        <w:rPr>
          <w:rFonts w:eastAsia="Times-Roman"/>
          <w:color w:val="000000"/>
          <w:sz w:val="22"/>
          <w:szCs w:val="22"/>
        </w:rPr>
        <w:t>šanai.</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Lemt par pretendenta atbilst</w:t>
      </w:r>
      <w:r w:rsidRPr="002357CC">
        <w:rPr>
          <w:rFonts w:eastAsia="TimesNewRoman"/>
          <w:color w:val="000000"/>
          <w:sz w:val="22"/>
          <w:szCs w:val="22"/>
        </w:rPr>
        <w:t>ī</w:t>
      </w:r>
      <w:r w:rsidRPr="002357CC">
        <w:rPr>
          <w:rFonts w:eastAsia="Times-Roman"/>
          <w:color w:val="000000"/>
          <w:sz w:val="22"/>
          <w:szCs w:val="22"/>
        </w:rPr>
        <w:t>bu Nolikum</w:t>
      </w:r>
      <w:r w:rsidRPr="002357CC">
        <w:rPr>
          <w:rFonts w:eastAsia="TimesNewRoman"/>
          <w:color w:val="000000"/>
          <w:sz w:val="22"/>
          <w:szCs w:val="22"/>
        </w:rPr>
        <w:t xml:space="preserve">ā </w:t>
      </w:r>
      <w:r w:rsidRPr="002357CC">
        <w:rPr>
          <w:rFonts w:eastAsia="Times-Roman"/>
          <w:color w:val="000000"/>
          <w:sz w:val="22"/>
          <w:szCs w:val="22"/>
        </w:rPr>
        <w:t>nor</w:t>
      </w:r>
      <w:r w:rsidRPr="002357CC">
        <w:rPr>
          <w:rFonts w:eastAsia="TimesNewRoman"/>
          <w:color w:val="000000"/>
          <w:sz w:val="22"/>
          <w:szCs w:val="22"/>
        </w:rPr>
        <w:t>ā</w:t>
      </w:r>
      <w:r w:rsidRPr="002357CC">
        <w:rPr>
          <w:rFonts w:eastAsia="Times-Roman"/>
          <w:color w:val="000000"/>
          <w:sz w:val="22"/>
          <w:szCs w:val="22"/>
        </w:rPr>
        <w:t>d</w:t>
      </w:r>
      <w:r w:rsidRPr="002357CC">
        <w:rPr>
          <w:rFonts w:eastAsia="TimesNewRoman"/>
          <w:color w:val="000000"/>
          <w:sz w:val="22"/>
          <w:szCs w:val="22"/>
        </w:rPr>
        <w:t>ī</w:t>
      </w:r>
      <w:r w:rsidRPr="002357CC">
        <w:rPr>
          <w:rFonts w:eastAsia="Times-Roman"/>
          <w:color w:val="000000"/>
          <w:sz w:val="22"/>
          <w:szCs w:val="22"/>
        </w:rPr>
        <w:t>taj</w:t>
      </w:r>
      <w:r w:rsidRPr="002357CC">
        <w:rPr>
          <w:rFonts w:eastAsia="TimesNewRoman"/>
          <w:color w:val="000000"/>
          <w:sz w:val="22"/>
          <w:szCs w:val="22"/>
        </w:rPr>
        <w:t>ā</w:t>
      </w:r>
      <w:r w:rsidRPr="002357CC">
        <w:rPr>
          <w:rFonts w:eastAsia="Times-Roman"/>
          <w:color w:val="000000"/>
          <w:sz w:val="22"/>
          <w:szCs w:val="22"/>
        </w:rPr>
        <w:t>m pras</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ā</w:t>
      </w:r>
      <w:r w:rsidRPr="002357CC">
        <w:rPr>
          <w:rFonts w:eastAsia="Times-Roman"/>
          <w:color w:val="000000"/>
          <w:sz w:val="22"/>
          <w:szCs w:val="22"/>
        </w:rPr>
        <w:t>m.</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Lemt par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atbilst</w:t>
      </w:r>
      <w:r w:rsidRPr="002357CC">
        <w:rPr>
          <w:rFonts w:eastAsia="TimesNewRoman"/>
          <w:color w:val="000000"/>
          <w:sz w:val="22"/>
          <w:szCs w:val="22"/>
        </w:rPr>
        <w:t>ī</w:t>
      </w:r>
      <w:r w:rsidRPr="002357CC">
        <w:rPr>
          <w:rFonts w:eastAsia="Times-Roman"/>
          <w:color w:val="000000"/>
          <w:sz w:val="22"/>
          <w:szCs w:val="22"/>
        </w:rPr>
        <w:t>bu tehniskajai specifik</w:t>
      </w:r>
      <w:r w:rsidRPr="002357CC">
        <w:rPr>
          <w:rFonts w:eastAsia="TimesNewRoman"/>
          <w:color w:val="000000"/>
          <w:sz w:val="22"/>
          <w:szCs w:val="22"/>
        </w:rPr>
        <w:t>ā</w:t>
      </w:r>
      <w:r w:rsidRPr="002357CC">
        <w:rPr>
          <w:rFonts w:eastAsia="Times-Roman"/>
          <w:color w:val="000000"/>
          <w:sz w:val="22"/>
          <w:szCs w:val="22"/>
        </w:rPr>
        <w:t>cijai.</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No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jumiem, kas atbilst vis</w:t>
      </w:r>
      <w:r w:rsidRPr="002357CC">
        <w:rPr>
          <w:rFonts w:eastAsia="TimesNewRoman"/>
          <w:color w:val="000000"/>
          <w:sz w:val="22"/>
          <w:szCs w:val="22"/>
        </w:rPr>
        <w:t>ā</w:t>
      </w:r>
      <w:r w:rsidRPr="002357CC">
        <w:rPr>
          <w:rFonts w:eastAsia="Times-Roman"/>
          <w:color w:val="000000"/>
          <w:sz w:val="22"/>
          <w:szCs w:val="22"/>
        </w:rPr>
        <w:t>m pras</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ā</w:t>
      </w:r>
      <w:r w:rsidRPr="002357CC">
        <w:rPr>
          <w:rFonts w:eastAsia="Times-Roman"/>
          <w:color w:val="000000"/>
          <w:sz w:val="22"/>
          <w:szCs w:val="22"/>
        </w:rPr>
        <w:t>m, izv</w:t>
      </w:r>
      <w:r w:rsidRPr="002357CC">
        <w:rPr>
          <w:rFonts w:eastAsia="TimesNewRoman"/>
          <w:color w:val="000000"/>
          <w:sz w:val="22"/>
          <w:szCs w:val="22"/>
        </w:rPr>
        <w:t>ē</w:t>
      </w:r>
      <w:r w:rsidRPr="002357CC">
        <w:rPr>
          <w:rFonts w:eastAsia="Times-Roman"/>
          <w:color w:val="000000"/>
          <w:sz w:val="22"/>
          <w:szCs w:val="22"/>
        </w:rPr>
        <w:t>l</w:t>
      </w:r>
      <w:r w:rsidRPr="002357CC">
        <w:rPr>
          <w:rFonts w:eastAsia="TimesNewRoman"/>
          <w:color w:val="000000"/>
          <w:sz w:val="22"/>
          <w:szCs w:val="22"/>
        </w:rPr>
        <w:t>ē</w:t>
      </w:r>
      <w:r w:rsidRPr="002357CC">
        <w:rPr>
          <w:rFonts w:eastAsia="Times-Roman"/>
          <w:color w:val="000000"/>
          <w:sz w:val="22"/>
          <w:szCs w:val="22"/>
        </w:rPr>
        <w:t>ties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ar viszem</w:t>
      </w:r>
      <w:r w:rsidRPr="002357CC">
        <w:rPr>
          <w:rFonts w:eastAsia="TimesNewRoman"/>
          <w:color w:val="000000"/>
          <w:sz w:val="22"/>
          <w:szCs w:val="22"/>
        </w:rPr>
        <w:t>ā</w:t>
      </w:r>
      <w:r w:rsidRPr="002357CC">
        <w:rPr>
          <w:rFonts w:eastAsia="Times-Roman"/>
          <w:color w:val="000000"/>
          <w:sz w:val="22"/>
          <w:szCs w:val="22"/>
        </w:rPr>
        <w:t>ko cenu.</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Normat</w:t>
      </w:r>
      <w:r w:rsidRPr="002357CC">
        <w:rPr>
          <w:rFonts w:eastAsia="TimesNewRoman"/>
          <w:color w:val="000000"/>
          <w:sz w:val="22"/>
          <w:szCs w:val="22"/>
        </w:rPr>
        <w:t>ī</w:t>
      </w:r>
      <w:r w:rsidRPr="002357CC">
        <w:rPr>
          <w:rFonts w:eastAsia="Times-Roman"/>
          <w:color w:val="000000"/>
          <w:sz w:val="22"/>
          <w:szCs w:val="22"/>
        </w:rPr>
        <w:t>vajos aktos noteiktaj</w:t>
      </w:r>
      <w:r w:rsidRPr="002357CC">
        <w:rPr>
          <w:rFonts w:eastAsia="TimesNewRoman"/>
          <w:color w:val="000000"/>
          <w:sz w:val="22"/>
          <w:szCs w:val="22"/>
        </w:rPr>
        <w:t xml:space="preserve">ā </w:t>
      </w:r>
      <w:r w:rsidRPr="002357CC">
        <w:rPr>
          <w:rFonts w:eastAsia="Times-Roman"/>
          <w:color w:val="000000"/>
          <w:sz w:val="22"/>
          <w:szCs w:val="22"/>
        </w:rPr>
        <w:t>k</w:t>
      </w:r>
      <w:r w:rsidRPr="002357CC">
        <w:rPr>
          <w:rFonts w:eastAsia="TimesNewRoman"/>
          <w:color w:val="000000"/>
          <w:sz w:val="22"/>
          <w:szCs w:val="22"/>
        </w:rPr>
        <w:t>ā</w:t>
      </w:r>
      <w:r w:rsidRPr="002357CC">
        <w:rPr>
          <w:rFonts w:eastAsia="Times-Roman"/>
          <w:color w:val="000000"/>
          <w:sz w:val="22"/>
          <w:szCs w:val="22"/>
        </w:rPr>
        <w:t>rt</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 xml:space="preserve">ā </w:t>
      </w:r>
      <w:r w:rsidRPr="002357CC">
        <w:rPr>
          <w:rFonts w:eastAsia="Times-Roman"/>
          <w:color w:val="000000"/>
          <w:sz w:val="22"/>
          <w:szCs w:val="22"/>
        </w:rPr>
        <w:t>labot aritm</w:t>
      </w:r>
      <w:r w:rsidRPr="002357CC">
        <w:rPr>
          <w:rFonts w:eastAsia="TimesNewRoman"/>
          <w:color w:val="000000"/>
          <w:sz w:val="22"/>
          <w:szCs w:val="22"/>
        </w:rPr>
        <w:t>ē</w:t>
      </w:r>
      <w:r w:rsidRPr="002357CC">
        <w:rPr>
          <w:rFonts w:eastAsia="Times-Roman"/>
          <w:color w:val="000000"/>
          <w:sz w:val="22"/>
          <w:szCs w:val="22"/>
        </w:rPr>
        <w:t>tisk</w:t>
      </w:r>
      <w:r w:rsidRPr="002357CC">
        <w:rPr>
          <w:rFonts w:eastAsia="TimesNewRoman"/>
          <w:color w:val="000000"/>
          <w:sz w:val="22"/>
          <w:szCs w:val="22"/>
        </w:rPr>
        <w:t>ā</w:t>
      </w:r>
      <w:r w:rsidRPr="002357CC">
        <w:rPr>
          <w:rFonts w:eastAsia="Times-Roman"/>
          <w:color w:val="000000"/>
          <w:sz w:val="22"/>
          <w:szCs w:val="22"/>
        </w:rPr>
        <w:t>s kļ</w:t>
      </w:r>
      <w:r w:rsidRPr="002357CC">
        <w:rPr>
          <w:rFonts w:eastAsia="TimesNewRoman"/>
          <w:color w:val="000000"/>
          <w:sz w:val="22"/>
          <w:szCs w:val="22"/>
        </w:rPr>
        <w:t>ū</w:t>
      </w:r>
      <w:r w:rsidRPr="002357CC">
        <w:rPr>
          <w:rFonts w:eastAsia="Times-Roman"/>
          <w:color w:val="000000"/>
          <w:sz w:val="22"/>
          <w:szCs w:val="22"/>
        </w:rPr>
        <w:t>das pretendentu finanšu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jumos.</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atv</w:t>
      </w:r>
      <w:r w:rsidRPr="002357CC">
        <w:rPr>
          <w:rFonts w:eastAsia="TimesNewRoman"/>
          <w:color w:val="000000"/>
          <w:sz w:val="22"/>
          <w:szCs w:val="22"/>
        </w:rPr>
        <w:t>ē</w:t>
      </w:r>
      <w:r w:rsidRPr="002357CC">
        <w:rPr>
          <w:rFonts w:eastAsia="Times-Roman"/>
          <w:color w:val="000000"/>
          <w:sz w:val="22"/>
          <w:szCs w:val="22"/>
        </w:rPr>
        <w:t>ršanu, Pretendentu atlasi, un finanšu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v</w:t>
      </w:r>
      <w:r w:rsidRPr="002357CC">
        <w:rPr>
          <w:rFonts w:eastAsia="TimesNewRoman"/>
          <w:color w:val="000000"/>
          <w:sz w:val="22"/>
          <w:szCs w:val="22"/>
        </w:rPr>
        <w:t>ē</w:t>
      </w:r>
      <w:r w:rsidRPr="002357CC">
        <w:rPr>
          <w:rFonts w:eastAsia="Times-Roman"/>
          <w:color w:val="000000"/>
          <w:sz w:val="22"/>
          <w:szCs w:val="22"/>
        </w:rPr>
        <w:t>rt</w:t>
      </w:r>
      <w:r w:rsidRPr="002357CC">
        <w:rPr>
          <w:rFonts w:eastAsia="TimesNewRoman"/>
          <w:color w:val="000000"/>
          <w:sz w:val="22"/>
          <w:szCs w:val="22"/>
        </w:rPr>
        <w:t>ē</w:t>
      </w:r>
      <w:r w:rsidRPr="002357CC">
        <w:rPr>
          <w:rFonts w:eastAsia="Times-Roman"/>
          <w:color w:val="000000"/>
          <w:sz w:val="22"/>
          <w:szCs w:val="22"/>
        </w:rPr>
        <w:t>šanu komisija veic sl</w:t>
      </w:r>
      <w:r w:rsidRPr="002357CC">
        <w:rPr>
          <w:rFonts w:eastAsia="TimesNewRoman"/>
          <w:color w:val="000000"/>
          <w:sz w:val="22"/>
          <w:szCs w:val="22"/>
        </w:rPr>
        <w:t>ē</w:t>
      </w:r>
      <w:r w:rsidRPr="002357CC">
        <w:rPr>
          <w:rFonts w:eastAsia="Times-Roman"/>
          <w:color w:val="000000"/>
          <w:sz w:val="22"/>
          <w:szCs w:val="22"/>
        </w:rPr>
        <w:t>gt</w:t>
      </w:r>
      <w:r w:rsidRPr="002357CC">
        <w:rPr>
          <w:rFonts w:eastAsia="TimesNewRoman"/>
          <w:color w:val="000000"/>
          <w:sz w:val="22"/>
          <w:szCs w:val="22"/>
        </w:rPr>
        <w:t xml:space="preserve">ā </w:t>
      </w:r>
      <w:r w:rsidRPr="002357CC">
        <w:rPr>
          <w:rFonts w:eastAsia="Times-Roman"/>
          <w:color w:val="000000"/>
          <w:sz w:val="22"/>
          <w:szCs w:val="22"/>
        </w:rPr>
        <w:t>s</w:t>
      </w:r>
      <w:r w:rsidRPr="002357CC">
        <w:rPr>
          <w:rFonts w:eastAsia="TimesNewRoman"/>
          <w:color w:val="000000"/>
          <w:sz w:val="22"/>
          <w:szCs w:val="22"/>
        </w:rPr>
        <w:t>ē</w:t>
      </w:r>
      <w:r w:rsidRPr="002357CC">
        <w:rPr>
          <w:rFonts w:eastAsia="Times-Roman"/>
          <w:color w:val="000000"/>
          <w:sz w:val="22"/>
          <w:szCs w:val="22"/>
        </w:rPr>
        <w:t>d</w:t>
      </w:r>
      <w:r w:rsidRPr="002357CC">
        <w:rPr>
          <w:rFonts w:eastAsia="TimesNewRoman"/>
          <w:color w:val="000000"/>
          <w:sz w:val="22"/>
          <w:szCs w:val="22"/>
        </w:rPr>
        <w:t>ē</w:t>
      </w:r>
      <w:r w:rsidRPr="002357CC">
        <w:rPr>
          <w:rFonts w:eastAsia="Times-Roman"/>
          <w:color w:val="000000"/>
          <w:sz w:val="22"/>
          <w:szCs w:val="22"/>
        </w:rPr>
        <w:t>.</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Pas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js sl</w:t>
      </w:r>
      <w:r w:rsidRPr="002357CC">
        <w:rPr>
          <w:rFonts w:eastAsia="TimesNewRoman"/>
          <w:color w:val="000000"/>
          <w:sz w:val="22"/>
          <w:szCs w:val="22"/>
        </w:rPr>
        <w:t>ē</w:t>
      </w:r>
      <w:r w:rsidRPr="002357CC">
        <w:rPr>
          <w:rFonts w:eastAsia="Times-Roman"/>
          <w:color w:val="000000"/>
          <w:sz w:val="22"/>
          <w:szCs w:val="22"/>
        </w:rPr>
        <w:t>gs iepirkuma l</w:t>
      </w:r>
      <w:r w:rsidRPr="002357CC">
        <w:rPr>
          <w:rFonts w:eastAsia="TimesNewRoman"/>
          <w:color w:val="000000"/>
          <w:sz w:val="22"/>
          <w:szCs w:val="22"/>
        </w:rPr>
        <w:t>ī</w:t>
      </w:r>
      <w:r w:rsidRPr="002357CC">
        <w:rPr>
          <w:rFonts w:eastAsia="Times-Roman"/>
          <w:color w:val="000000"/>
          <w:sz w:val="22"/>
          <w:szCs w:val="22"/>
        </w:rPr>
        <w:t>gumu ar izraudz</w:t>
      </w:r>
      <w:r w:rsidRPr="002357CC">
        <w:rPr>
          <w:rFonts w:eastAsia="TimesNewRoman"/>
          <w:color w:val="000000"/>
          <w:sz w:val="22"/>
          <w:szCs w:val="22"/>
        </w:rPr>
        <w:t>ī</w:t>
      </w:r>
      <w:r w:rsidRPr="002357CC">
        <w:rPr>
          <w:rFonts w:eastAsia="Times-Roman"/>
          <w:color w:val="000000"/>
          <w:sz w:val="22"/>
          <w:szCs w:val="22"/>
        </w:rPr>
        <w:t>to pretendentu, pamatojoties uz pretendenta iesniegto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Izv</w:t>
      </w:r>
      <w:r w:rsidRPr="002357CC">
        <w:rPr>
          <w:rFonts w:eastAsia="TimesNewRoman"/>
          <w:color w:val="000000"/>
          <w:sz w:val="22"/>
          <w:szCs w:val="22"/>
        </w:rPr>
        <w:t>ē</w:t>
      </w:r>
      <w:r w:rsidRPr="002357CC">
        <w:rPr>
          <w:rFonts w:eastAsia="Times-Roman"/>
          <w:color w:val="000000"/>
          <w:sz w:val="22"/>
          <w:szCs w:val="22"/>
        </w:rPr>
        <w:t>l</w:t>
      </w:r>
      <w:r w:rsidRPr="002357CC">
        <w:rPr>
          <w:rFonts w:eastAsia="TimesNewRoman"/>
          <w:color w:val="000000"/>
          <w:sz w:val="22"/>
          <w:szCs w:val="22"/>
        </w:rPr>
        <w:t>ē</w:t>
      </w:r>
      <w:r w:rsidRPr="002357CC">
        <w:rPr>
          <w:rFonts w:eastAsia="Times-Roman"/>
          <w:color w:val="000000"/>
          <w:sz w:val="22"/>
          <w:szCs w:val="22"/>
        </w:rPr>
        <w:t>ties n</w:t>
      </w:r>
      <w:r w:rsidRPr="002357CC">
        <w:rPr>
          <w:rFonts w:eastAsia="TimesNewRoman"/>
          <w:color w:val="000000"/>
          <w:sz w:val="22"/>
          <w:szCs w:val="22"/>
        </w:rPr>
        <w:t>ā</w:t>
      </w:r>
      <w:r w:rsidRPr="002357CC">
        <w:rPr>
          <w:rFonts w:eastAsia="Times-Roman"/>
          <w:color w:val="000000"/>
          <w:sz w:val="22"/>
          <w:szCs w:val="22"/>
        </w:rPr>
        <w:t>kamo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 xml:space="preserve">jumu ar </w:t>
      </w:r>
      <w:r w:rsidR="00C226B9">
        <w:rPr>
          <w:rFonts w:eastAsia="Times-Roman"/>
          <w:color w:val="000000"/>
          <w:sz w:val="22"/>
          <w:szCs w:val="22"/>
        </w:rPr>
        <w:t>austāko vērtējumu</w:t>
      </w:r>
      <w:r w:rsidRPr="002357CC">
        <w:rPr>
          <w:rFonts w:eastAsia="Times-Roman"/>
          <w:color w:val="000000"/>
          <w:sz w:val="22"/>
          <w:szCs w:val="22"/>
        </w:rPr>
        <w:t>, ja izraudz</w:t>
      </w:r>
      <w:r w:rsidRPr="002357CC">
        <w:rPr>
          <w:rFonts w:eastAsia="TimesNewRoman"/>
          <w:color w:val="000000"/>
          <w:sz w:val="22"/>
          <w:szCs w:val="22"/>
        </w:rPr>
        <w:t>ī</w:t>
      </w:r>
      <w:r w:rsidRPr="002357CC">
        <w:rPr>
          <w:rFonts w:eastAsia="Times-Roman"/>
          <w:color w:val="000000"/>
          <w:sz w:val="22"/>
          <w:szCs w:val="22"/>
        </w:rPr>
        <w:t>tais pretendents atsak</w:t>
      </w:r>
      <w:r w:rsidRPr="002357CC">
        <w:rPr>
          <w:rFonts w:eastAsia="TimesNewRoman"/>
          <w:color w:val="000000"/>
          <w:sz w:val="22"/>
          <w:szCs w:val="22"/>
        </w:rPr>
        <w:t>ā</w:t>
      </w:r>
      <w:r w:rsidRPr="002357CC">
        <w:rPr>
          <w:rFonts w:eastAsia="Times-Roman"/>
          <w:color w:val="000000"/>
          <w:sz w:val="22"/>
          <w:szCs w:val="22"/>
        </w:rPr>
        <w:t>s sl</w:t>
      </w:r>
      <w:r w:rsidRPr="002357CC">
        <w:rPr>
          <w:rFonts w:eastAsia="TimesNewRoman"/>
          <w:color w:val="000000"/>
          <w:sz w:val="22"/>
          <w:szCs w:val="22"/>
        </w:rPr>
        <w:t>ē</w:t>
      </w:r>
      <w:r w:rsidRPr="002357CC">
        <w:rPr>
          <w:rFonts w:eastAsia="Times-Roman"/>
          <w:color w:val="000000"/>
          <w:sz w:val="22"/>
          <w:szCs w:val="22"/>
        </w:rPr>
        <w:t>gt iepirkuma l</w:t>
      </w:r>
      <w:r w:rsidRPr="002357CC">
        <w:rPr>
          <w:rFonts w:eastAsia="TimesNewRoman"/>
          <w:color w:val="000000"/>
          <w:sz w:val="22"/>
          <w:szCs w:val="22"/>
        </w:rPr>
        <w:t>ī</w:t>
      </w:r>
      <w:r w:rsidRPr="002357CC">
        <w:rPr>
          <w:rFonts w:eastAsia="Times-Roman"/>
          <w:color w:val="000000"/>
          <w:sz w:val="22"/>
          <w:szCs w:val="22"/>
        </w:rPr>
        <w:t>gumu ar Pas</w:t>
      </w:r>
      <w:r w:rsidRPr="002357CC">
        <w:rPr>
          <w:rFonts w:eastAsia="TimesNewRoman"/>
          <w:color w:val="000000"/>
          <w:sz w:val="22"/>
          <w:szCs w:val="22"/>
        </w:rPr>
        <w:t>ū</w:t>
      </w:r>
      <w:r w:rsidRPr="002357CC">
        <w:rPr>
          <w:rFonts w:eastAsia="Times-Roman"/>
          <w:color w:val="000000"/>
          <w:sz w:val="22"/>
          <w:szCs w:val="22"/>
        </w:rPr>
        <w:t>t</w:t>
      </w:r>
      <w:r w:rsidRPr="002357CC">
        <w:rPr>
          <w:rFonts w:eastAsia="TimesNewRoman"/>
          <w:color w:val="000000"/>
          <w:sz w:val="22"/>
          <w:szCs w:val="22"/>
        </w:rPr>
        <w:t>ī</w:t>
      </w:r>
      <w:r w:rsidRPr="002357CC">
        <w:rPr>
          <w:rFonts w:eastAsia="Times-Roman"/>
          <w:color w:val="000000"/>
          <w:sz w:val="22"/>
          <w:szCs w:val="22"/>
        </w:rPr>
        <w:t>t</w:t>
      </w:r>
      <w:r w:rsidRPr="002357CC">
        <w:rPr>
          <w:rFonts w:eastAsia="TimesNewRoman"/>
          <w:color w:val="000000"/>
          <w:sz w:val="22"/>
          <w:szCs w:val="22"/>
        </w:rPr>
        <w:t>ā</w:t>
      </w:r>
      <w:r w:rsidRPr="002357CC">
        <w:rPr>
          <w:rFonts w:eastAsia="Times-Roman"/>
          <w:color w:val="000000"/>
          <w:sz w:val="22"/>
          <w:szCs w:val="22"/>
        </w:rPr>
        <w:t>ju.</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Nodrošin</w:t>
      </w:r>
      <w:r w:rsidRPr="002357CC">
        <w:rPr>
          <w:rFonts w:eastAsia="TimesNewRoman"/>
          <w:color w:val="000000"/>
          <w:sz w:val="22"/>
          <w:szCs w:val="22"/>
        </w:rPr>
        <w:t>ā</w:t>
      </w:r>
      <w:r w:rsidRPr="002357CC">
        <w:rPr>
          <w:rFonts w:eastAsia="Times-Roman"/>
          <w:color w:val="000000"/>
          <w:sz w:val="22"/>
          <w:szCs w:val="22"/>
        </w:rPr>
        <w:t>t iepirkuma proced</w:t>
      </w:r>
      <w:r w:rsidRPr="002357CC">
        <w:rPr>
          <w:rFonts w:eastAsia="TimesNewRoman"/>
          <w:color w:val="000000"/>
          <w:sz w:val="22"/>
          <w:szCs w:val="22"/>
        </w:rPr>
        <w:t>ū</w:t>
      </w:r>
      <w:r w:rsidRPr="002357CC">
        <w:rPr>
          <w:rFonts w:eastAsia="Times-Roman"/>
          <w:color w:val="000000"/>
          <w:sz w:val="22"/>
          <w:szCs w:val="22"/>
        </w:rPr>
        <w:t>ras norisi un dokument</w:t>
      </w:r>
      <w:r w:rsidRPr="002357CC">
        <w:rPr>
          <w:rFonts w:eastAsia="TimesNewRoman"/>
          <w:color w:val="000000"/>
          <w:sz w:val="22"/>
          <w:szCs w:val="22"/>
        </w:rPr>
        <w:t>ē</w:t>
      </w:r>
      <w:r w:rsidRPr="002357CC">
        <w:rPr>
          <w:rFonts w:eastAsia="Times-Roman"/>
          <w:color w:val="000000"/>
          <w:sz w:val="22"/>
          <w:szCs w:val="22"/>
        </w:rPr>
        <w:t>šanu.</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Nodrošin</w:t>
      </w:r>
      <w:r w:rsidRPr="002357CC">
        <w:rPr>
          <w:rFonts w:eastAsia="TimesNewRoman"/>
          <w:color w:val="000000"/>
          <w:sz w:val="22"/>
          <w:szCs w:val="22"/>
        </w:rPr>
        <w:t>ā</w:t>
      </w:r>
      <w:r w:rsidRPr="002357CC">
        <w:rPr>
          <w:rFonts w:eastAsia="Times-Roman"/>
          <w:color w:val="000000"/>
          <w:sz w:val="22"/>
          <w:szCs w:val="22"/>
        </w:rPr>
        <w:t>t pretendentu br</w:t>
      </w:r>
      <w:r w:rsidRPr="002357CC">
        <w:rPr>
          <w:rFonts w:eastAsia="TimesNewRoman"/>
          <w:color w:val="000000"/>
          <w:sz w:val="22"/>
          <w:szCs w:val="22"/>
        </w:rPr>
        <w:t>ī</w:t>
      </w:r>
      <w:r w:rsidRPr="002357CC">
        <w:rPr>
          <w:rFonts w:eastAsia="Times-Roman"/>
          <w:color w:val="000000"/>
          <w:sz w:val="22"/>
          <w:szCs w:val="22"/>
        </w:rPr>
        <w:t>vu konkurenci, k</w:t>
      </w:r>
      <w:r w:rsidRPr="002357CC">
        <w:rPr>
          <w:rFonts w:eastAsia="TimesNewRoman"/>
          <w:color w:val="000000"/>
          <w:sz w:val="22"/>
          <w:szCs w:val="22"/>
        </w:rPr>
        <w:t xml:space="preserve">ā </w:t>
      </w:r>
      <w:r w:rsidRPr="002357CC">
        <w:rPr>
          <w:rFonts w:eastAsia="Times-Roman"/>
          <w:color w:val="000000"/>
          <w:sz w:val="22"/>
          <w:szCs w:val="22"/>
        </w:rPr>
        <w:t>ar</w:t>
      </w:r>
      <w:r w:rsidRPr="002357CC">
        <w:rPr>
          <w:rFonts w:eastAsia="TimesNewRoman"/>
          <w:color w:val="000000"/>
          <w:sz w:val="22"/>
          <w:szCs w:val="22"/>
        </w:rPr>
        <w:t xml:space="preserve">ī </w:t>
      </w:r>
      <w:r w:rsidRPr="002357CC">
        <w:rPr>
          <w:rFonts w:eastAsia="Times-Roman"/>
          <w:color w:val="000000"/>
          <w:sz w:val="22"/>
          <w:szCs w:val="22"/>
        </w:rPr>
        <w:t>vienl</w:t>
      </w:r>
      <w:r w:rsidRPr="002357CC">
        <w:rPr>
          <w:rFonts w:eastAsia="TimesNewRoman"/>
          <w:color w:val="000000"/>
          <w:sz w:val="22"/>
          <w:szCs w:val="22"/>
        </w:rPr>
        <w:t>ī</w:t>
      </w:r>
      <w:r w:rsidRPr="002357CC">
        <w:rPr>
          <w:rFonts w:eastAsia="Times-Roman"/>
          <w:color w:val="000000"/>
          <w:sz w:val="22"/>
          <w:szCs w:val="22"/>
        </w:rPr>
        <w:t>dz</w:t>
      </w:r>
      <w:r w:rsidRPr="002357CC">
        <w:rPr>
          <w:rFonts w:eastAsia="TimesNewRoman"/>
          <w:color w:val="000000"/>
          <w:sz w:val="22"/>
          <w:szCs w:val="22"/>
        </w:rPr>
        <w:t>ī</w:t>
      </w:r>
      <w:r w:rsidRPr="002357CC">
        <w:rPr>
          <w:rFonts w:eastAsia="Times-Roman"/>
          <w:color w:val="000000"/>
          <w:sz w:val="22"/>
          <w:szCs w:val="22"/>
        </w:rPr>
        <w:t>gu un taisn</w:t>
      </w:r>
      <w:r w:rsidRPr="002357CC">
        <w:rPr>
          <w:rFonts w:eastAsia="TimesNewRoman"/>
          <w:color w:val="000000"/>
          <w:sz w:val="22"/>
          <w:szCs w:val="22"/>
        </w:rPr>
        <w:t>ī</w:t>
      </w:r>
      <w:r w:rsidRPr="002357CC">
        <w:rPr>
          <w:rFonts w:eastAsia="Times-Roman"/>
          <w:color w:val="000000"/>
          <w:sz w:val="22"/>
          <w:szCs w:val="22"/>
        </w:rPr>
        <w:t>gu attieksmi pret tiem.</w:t>
      </w:r>
    </w:p>
    <w:p w:rsidR="003B101F" w:rsidRPr="002357CC" w:rsidRDefault="003B101F" w:rsidP="00E3050E">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w:t>
      </w:r>
      <w:r w:rsidRPr="002357CC">
        <w:rPr>
          <w:rFonts w:eastAsia="TimesNewRoman"/>
          <w:color w:val="000000"/>
          <w:sz w:val="22"/>
          <w:szCs w:val="22"/>
        </w:rPr>
        <w:t>ē</w:t>
      </w:r>
      <w:r w:rsidRPr="002357CC">
        <w:rPr>
          <w:rFonts w:eastAsia="Times-Roman"/>
          <w:color w:val="000000"/>
          <w:sz w:val="22"/>
          <w:szCs w:val="22"/>
        </w:rPr>
        <w:t>c ieinteres</w:t>
      </w:r>
      <w:r w:rsidRPr="002357CC">
        <w:rPr>
          <w:rFonts w:eastAsia="TimesNewRoman"/>
          <w:color w:val="000000"/>
          <w:sz w:val="22"/>
          <w:szCs w:val="22"/>
        </w:rPr>
        <w:t>ē</w:t>
      </w:r>
      <w:r w:rsidRPr="002357CC">
        <w:rPr>
          <w:rFonts w:eastAsia="Times-Roman"/>
          <w:color w:val="000000"/>
          <w:sz w:val="22"/>
          <w:szCs w:val="22"/>
        </w:rPr>
        <w:t>to personu piepras</w:t>
      </w:r>
      <w:r w:rsidRPr="002357CC">
        <w:rPr>
          <w:rFonts w:eastAsia="TimesNewRoman"/>
          <w:color w:val="000000"/>
          <w:sz w:val="22"/>
          <w:szCs w:val="22"/>
        </w:rPr>
        <w:t>ī</w:t>
      </w:r>
      <w:r w:rsidRPr="002357CC">
        <w:rPr>
          <w:rFonts w:eastAsia="Times-Roman"/>
          <w:color w:val="000000"/>
          <w:sz w:val="22"/>
          <w:szCs w:val="22"/>
        </w:rPr>
        <w:t>juma normat</w:t>
      </w:r>
      <w:r w:rsidRPr="002357CC">
        <w:rPr>
          <w:rFonts w:eastAsia="TimesNewRoman"/>
          <w:color w:val="000000"/>
          <w:sz w:val="22"/>
          <w:szCs w:val="22"/>
        </w:rPr>
        <w:t>ī</w:t>
      </w:r>
      <w:r w:rsidRPr="002357CC">
        <w:rPr>
          <w:rFonts w:eastAsia="Times-Roman"/>
          <w:color w:val="000000"/>
          <w:sz w:val="22"/>
          <w:szCs w:val="22"/>
        </w:rPr>
        <w:t>vajos aktos noteiktaj</w:t>
      </w:r>
      <w:r w:rsidRPr="002357CC">
        <w:rPr>
          <w:rFonts w:eastAsia="TimesNewRoman"/>
          <w:color w:val="000000"/>
          <w:sz w:val="22"/>
          <w:szCs w:val="22"/>
        </w:rPr>
        <w:t xml:space="preserve">ā </w:t>
      </w:r>
      <w:r w:rsidRPr="002357CC">
        <w:rPr>
          <w:rFonts w:eastAsia="Times-Roman"/>
          <w:color w:val="000000"/>
          <w:sz w:val="22"/>
          <w:szCs w:val="22"/>
        </w:rPr>
        <w:t>k</w:t>
      </w:r>
      <w:r w:rsidRPr="002357CC">
        <w:rPr>
          <w:rFonts w:eastAsia="TimesNewRoman"/>
          <w:color w:val="000000"/>
          <w:sz w:val="22"/>
          <w:szCs w:val="22"/>
        </w:rPr>
        <w:t>ā</w:t>
      </w:r>
      <w:r w:rsidRPr="002357CC">
        <w:rPr>
          <w:rFonts w:eastAsia="Times-Roman"/>
          <w:color w:val="000000"/>
          <w:sz w:val="22"/>
          <w:szCs w:val="22"/>
        </w:rPr>
        <w:t>rt</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 xml:space="preserve">ā </w:t>
      </w:r>
      <w:r w:rsidRPr="002357CC">
        <w:rPr>
          <w:rFonts w:eastAsia="Times-Roman"/>
          <w:color w:val="000000"/>
          <w:sz w:val="22"/>
          <w:szCs w:val="22"/>
        </w:rPr>
        <w:t>sniegt inform</w:t>
      </w:r>
      <w:r w:rsidRPr="002357CC">
        <w:rPr>
          <w:rFonts w:eastAsia="TimesNewRoman"/>
          <w:color w:val="000000"/>
          <w:sz w:val="22"/>
          <w:szCs w:val="22"/>
        </w:rPr>
        <w:t>ā</w:t>
      </w:r>
      <w:r w:rsidRPr="002357CC">
        <w:rPr>
          <w:rFonts w:eastAsia="Times-Roman"/>
          <w:color w:val="000000"/>
          <w:sz w:val="22"/>
          <w:szCs w:val="22"/>
        </w:rPr>
        <w:t>ciju par Nolikumu.</w:t>
      </w:r>
    </w:p>
    <w:p w:rsidR="003B101F" w:rsidRPr="002357CC" w:rsidRDefault="003B101F" w:rsidP="00E3050E">
      <w:pPr>
        <w:widowControl w:val="0"/>
        <w:numPr>
          <w:ilvl w:val="1"/>
          <w:numId w:val="1"/>
        </w:numPr>
        <w:suppressAutoHyphens/>
        <w:autoSpaceDE w:val="0"/>
        <w:jc w:val="both"/>
        <w:rPr>
          <w:rFonts w:eastAsia="Times-Bold"/>
          <w:b/>
          <w:bCs/>
          <w:color w:val="000000"/>
          <w:sz w:val="22"/>
          <w:szCs w:val="22"/>
        </w:rPr>
      </w:pPr>
      <w:r w:rsidRPr="002357CC">
        <w:rPr>
          <w:rFonts w:eastAsia="Times-Roman"/>
          <w:color w:val="000000"/>
          <w:sz w:val="22"/>
          <w:szCs w:val="22"/>
        </w:rPr>
        <w:t>V</w:t>
      </w:r>
      <w:r w:rsidRPr="002357CC">
        <w:rPr>
          <w:rFonts w:eastAsia="TimesNewRoman"/>
          <w:color w:val="000000"/>
          <w:sz w:val="22"/>
          <w:szCs w:val="22"/>
        </w:rPr>
        <w:t>ē</w:t>
      </w:r>
      <w:r w:rsidRPr="002357CC">
        <w:rPr>
          <w:rFonts w:eastAsia="Times-Roman"/>
          <w:color w:val="000000"/>
          <w:sz w:val="22"/>
          <w:szCs w:val="22"/>
        </w:rPr>
        <w:t>rt</w:t>
      </w:r>
      <w:r w:rsidRPr="002357CC">
        <w:rPr>
          <w:rFonts w:eastAsia="TimesNewRoman"/>
          <w:color w:val="000000"/>
          <w:sz w:val="22"/>
          <w:szCs w:val="22"/>
        </w:rPr>
        <w:t>ē</w:t>
      </w:r>
      <w:r w:rsidRPr="002357CC">
        <w:rPr>
          <w:rFonts w:eastAsia="Times-Roman"/>
          <w:color w:val="000000"/>
          <w:sz w:val="22"/>
          <w:szCs w:val="22"/>
        </w:rPr>
        <w:t>t pretendentus un to iesniegtos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jumus saskaņ</w:t>
      </w:r>
      <w:r w:rsidRPr="002357CC">
        <w:rPr>
          <w:rFonts w:eastAsia="TimesNewRoman"/>
          <w:color w:val="000000"/>
          <w:sz w:val="22"/>
          <w:szCs w:val="22"/>
        </w:rPr>
        <w:t xml:space="preserve">ā </w:t>
      </w:r>
      <w:r w:rsidRPr="002357CC">
        <w:rPr>
          <w:rFonts w:eastAsia="Times-Roman"/>
          <w:color w:val="000000"/>
          <w:sz w:val="22"/>
          <w:szCs w:val="22"/>
        </w:rPr>
        <w:t>ar Likumu, citiem normat</w:t>
      </w:r>
      <w:r w:rsidRPr="002357CC">
        <w:rPr>
          <w:rFonts w:eastAsia="TimesNewRoman"/>
          <w:color w:val="000000"/>
          <w:sz w:val="22"/>
          <w:szCs w:val="22"/>
        </w:rPr>
        <w:t>ī</w:t>
      </w:r>
      <w:r w:rsidRPr="002357CC">
        <w:rPr>
          <w:rFonts w:eastAsia="Times-Roman"/>
          <w:color w:val="000000"/>
          <w:sz w:val="22"/>
          <w:szCs w:val="22"/>
        </w:rPr>
        <w:t>vajiem aktiem un šo Nolikumu, izv</w:t>
      </w:r>
      <w:r w:rsidRPr="002357CC">
        <w:rPr>
          <w:rFonts w:eastAsia="TimesNewRoman"/>
          <w:color w:val="000000"/>
          <w:sz w:val="22"/>
          <w:szCs w:val="22"/>
        </w:rPr>
        <w:t>ē</w:t>
      </w:r>
      <w:r w:rsidRPr="002357CC">
        <w:rPr>
          <w:rFonts w:eastAsia="Times-Roman"/>
          <w:color w:val="000000"/>
          <w:sz w:val="22"/>
          <w:szCs w:val="22"/>
        </w:rPr>
        <w:t>l</w:t>
      </w:r>
      <w:r w:rsidRPr="002357CC">
        <w:rPr>
          <w:rFonts w:eastAsia="TimesNewRoman"/>
          <w:color w:val="000000"/>
          <w:sz w:val="22"/>
          <w:szCs w:val="22"/>
        </w:rPr>
        <w:t>ē</w:t>
      </w:r>
      <w:r w:rsidRPr="002357CC">
        <w:rPr>
          <w:rFonts w:eastAsia="Times-Roman"/>
          <w:color w:val="000000"/>
          <w:sz w:val="22"/>
          <w:szCs w:val="22"/>
        </w:rPr>
        <w:t>ties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vai pie</w:t>
      </w:r>
      <w:r w:rsidRPr="002357CC">
        <w:rPr>
          <w:rFonts w:eastAsia="TimesNewRoman"/>
          <w:color w:val="000000"/>
          <w:sz w:val="22"/>
          <w:szCs w:val="22"/>
        </w:rPr>
        <w:t>ņ</w:t>
      </w:r>
      <w:r w:rsidRPr="002357CC">
        <w:rPr>
          <w:rFonts w:eastAsia="Times-Roman"/>
          <w:color w:val="000000"/>
          <w:sz w:val="22"/>
          <w:szCs w:val="22"/>
        </w:rPr>
        <w:t>emt l</w:t>
      </w:r>
      <w:r w:rsidRPr="002357CC">
        <w:rPr>
          <w:rFonts w:eastAsia="TimesNewRoman"/>
          <w:color w:val="000000"/>
          <w:sz w:val="22"/>
          <w:szCs w:val="22"/>
        </w:rPr>
        <w:t>ē</w:t>
      </w:r>
      <w:r w:rsidRPr="002357CC">
        <w:rPr>
          <w:rFonts w:eastAsia="Times-Roman"/>
          <w:color w:val="000000"/>
          <w:sz w:val="22"/>
          <w:szCs w:val="22"/>
        </w:rPr>
        <w:t>mumu par iepirkuma izbeigšanu, neizv</w:t>
      </w:r>
      <w:r w:rsidRPr="002357CC">
        <w:rPr>
          <w:rFonts w:eastAsia="TimesNewRoman"/>
          <w:color w:val="000000"/>
          <w:sz w:val="22"/>
          <w:szCs w:val="22"/>
        </w:rPr>
        <w:t>ē</w:t>
      </w:r>
      <w:r w:rsidRPr="002357CC">
        <w:rPr>
          <w:rFonts w:eastAsia="Times-Roman"/>
          <w:color w:val="000000"/>
          <w:sz w:val="22"/>
          <w:szCs w:val="22"/>
        </w:rPr>
        <w:t>loties nevienu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w:t>
      </w:r>
    </w:p>
    <w:p w:rsidR="003B101F" w:rsidRPr="002357CC" w:rsidRDefault="003B101F" w:rsidP="003B101F">
      <w:pPr>
        <w:widowControl w:val="0"/>
        <w:numPr>
          <w:ilvl w:val="0"/>
          <w:numId w:val="1"/>
        </w:numPr>
        <w:suppressAutoHyphens/>
        <w:autoSpaceDE w:val="0"/>
        <w:jc w:val="both"/>
        <w:rPr>
          <w:rFonts w:eastAsia="Times-Roman"/>
          <w:color w:val="000000"/>
          <w:sz w:val="22"/>
          <w:szCs w:val="22"/>
        </w:rPr>
      </w:pPr>
      <w:r w:rsidRPr="002357CC">
        <w:rPr>
          <w:rFonts w:eastAsia="Times-Bold"/>
          <w:b/>
          <w:bCs/>
          <w:color w:val="000000"/>
          <w:sz w:val="22"/>
          <w:szCs w:val="22"/>
        </w:rPr>
        <w:t>Pretendentu ties</w:t>
      </w:r>
      <w:r w:rsidRPr="002357CC">
        <w:rPr>
          <w:rFonts w:eastAsia="TimesNewRoman"/>
          <w:b/>
          <w:bCs/>
          <w:color w:val="000000"/>
          <w:sz w:val="22"/>
          <w:szCs w:val="22"/>
        </w:rPr>
        <w:t>ī</w:t>
      </w:r>
      <w:r w:rsidRPr="002357CC">
        <w:rPr>
          <w:rFonts w:eastAsia="Times-Bold"/>
          <w:b/>
          <w:bCs/>
          <w:color w:val="000000"/>
          <w:sz w:val="22"/>
          <w:szCs w:val="22"/>
        </w:rPr>
        <w:t>bas un pien</w:t>
      </w:r>
      <w:r w:rsidRPr="002357CC">
        <w:rPr>
          <w:rFonts w:eastAsia="TimesNewRoman"/>
          <w:b/>
          <w:bCs/>
          <w:color w:val="000000"/>
          <w:sz w:val="22"/>
          <w:szCs w:val="22"/>
        </w:rPr>
        <w:t>ā</w:t>
      </w:r>
      <w:r w:rsidRPr="002357CC">
        <w:rPr>
          <w:rFonts w:eastAsia="Times-Bold"/>
          <w:b/>
          <w:bCs/>
          <w:color w:val="000000"/>
          <w:sz w:val="22"/>
          <w:szCs w:val="22"/>
        </w:rPr>
        <w:t>kumi</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Iesniedzot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piepras</w:t>
      </w:r>
      <w:r w:rsidRPr="002357CC">
        <w:rPr>
          <w:rFonts w:eastAsia="TimesNewRoman"/>
          <w:color w:val="000000"/>
          <w:sz w:val="22"/>
          <w:szCs w:val="22"/>
        </w:rPr>
        <w:t>ī</w:t>
      </w:r>
      <w:r w:rsidRPr="002357CC">
        <w:rPr>
          <w:rFonts w:eastAsia="Times-Roman"/>
          <w:color w:val="000000"/>
          <w:sz w:val="22"/>
          <w:szCs w:val="22"/>
        </w:rPr>
        <w:t>t apliecin</w:t>
      </w:r>
      <w:r w:rsidRPr="002357CC">
        <w:rPr>
          <w:rFonts w:eastAsia="TimesNewRoman"/>
          <w:color w:val="000000"/>
          <w:sz w:val="22"/>
          <w:szCs w:val="22"/>
        </w:rPr>
        <w:t>ā</w:t>
      </w:r>
      <w:r w:rsidRPr="002357CC">
        <w:rPr>
          <w:rFonts w:eastAsia="Times-Roman"/>
          <w:color w:val="000000"/>
          <w:sz w:val="22"/>
          <w:szCs w:val="22"/>
        </w:rPr>
        <w:t>jumu, ka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jums ir sa</w:t>
      </w:r>
      <w:r w:rsidRPr="002357CC">
        <w:rPr>
          <w:rFonts w:eastAsia="TimesNewRoman"/>
          <w:color w:val="000000"/>
          <w:sz w:val="22"/>
          <w:szCs w:val="22"/>
        </w:rPr>
        <w:t>ņ</w:t>
      </w:r>
      <w:r w:rsidRPr="002357CC">
        <w:rPr>
          <w:rFonts w:eastAsia="Times-Roman"/>
          <w:color w:val="000000"/>
          <w:sz w:val="22"/>
          <w:szCs w:val="22"/>
        </w:rPr>
        <w:t>emts.</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Pirms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iesniegšanas termi</w:t>
      </w:r>
      <w:r w:rsidRPr="002357CC">
        <w:rPr>
          <w:rFonts w:eastAsia="TimesNewRoman"/>
          <w:color w:val="000000"/>
          <w:sz w:val="22"/>
          <w:szCs w:val="22"/>
        </w:rPr>
        <w:t>ņ</w:t>
      </w:r>
      <w:r w:rsidRPr="002357CC">
        <w:rPr>
          <w:rFonts w:eastAsia="Times-Roman"/>
          <w:color w:val="000000"/>
          <w:sz w:val="22"/>
          <w:szCs w:val="22"/>
        </w:rPr>
        <w:t>a beig</w:t>
      </w:r>
      <w:r w:rsidRPr="002357CC">
        <w:rPr>
          <w:rFonts w:eastAsia="TimesNewRoman"/>
          <w:color w:val="000000"/>
          <w:sz w:val="22"/>
          <w:szCs w:val="22"/>
        </w:rPr>
        <w:t>ā</w:t>
      </w:r>
      <w:r w:rsidRPr="002357CC">
        <w:rPr>
          <w:rFonts w:eastAsia="Times-Roman"/>
          <w:color w:val="000000"/>
          <w:sz w:val="22"/>
          <w:szCs w:val="22"/>
        </w:rPr>
        <w:t>m groz</w:t>
      </w:r>
      <w:r w:rsidRPr="002357CC">
        <w:rPr>
          <w:rFonts w:eastAsia="TimesNewRoman"/>
          <w:color w:val="000000"/>
          <w:sz w:val="22"/>
          <w:szCs w:val="22"/>
        </w:rPr>
        <w:t>ī</w:t>
      </w:r>
      <w:r w:rsidRPr="002357CC">
        <w:rPr>
          <w:rFonts w:eastAsia="Times-Roman"/>
          <w:color w:val="000000"/>
          <w:sz w:val="22"/>
          <w:szCs w:val="22"/>
        </w:rPr>
        <w:t>t vai atsaukt iesniegto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Sagatavot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atbilstoši Nolikuma pras</w:t>
      </w:r>
      <w:r w:rsidRPr="002357CC">
        <w:rPr>
          <w:rFonts w:eastAsia="TimesNewRoman"/>
          <w:color w:val="000000"/>
          <w:sz w:val="22"/>
          <w:szCs w:val="22"/>
        </w:rPr>
        <w:t>ī</w:t>
      </w:r>
      <w:r w:rsidRPr="002357CC">
        <w:rPr>
          <w:rFonts w:eastAsia="Times-Roman"/>
          <w:color w:val="000000"/>
          <w:sz w:val="22"/>
          <w:szCs w:val="22"/>
        </w:rPr>
        <w:t>b</w:t>
      </w:r>
      <w:r w:rsidRPr="002357CC">
        <w:rPr>
          <w:rFonts w:eastAsia="TimesNewRoman"/>
          <w:color w:val="000000"/>
          <w:sz w:val="22"/>
          <w:szCs w:val="22"/>
        </w:rPr>
        <w:t>ā</w:t>
      </w:r>
      <w:r w:rsidRPr="002357CC">
        <w:rPr>
          <w:rFonts w:eastAsia="Times-Roman"/>
          <w:color w:val="000000"/>
          <w:sz w:val="22"/>
          <w:szCs w:val="22"/>
        </w:rPr>
        <w:t>m.</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Sniegt patiesu inform</w:t>
      </w:r>
      <w:r w:rsidRPr="002357CC">
        <w:rPr>
          <w:rFonts w:eastAsia="TimesNewRoman"/>
          <w:color w:val="000000"/>
          <w:sz w:val="22"/>
          <w:szCs w:val="22"/>
        </w:rPr>
        <w:t>ā</w:t>
      </w:r>
      <w:r w:rsidRPr="002357CC">
        <w:rPr>
          <w:rFonts w:eastAsia="Times-Roman"/>
          <w:color w:val="000000"/>
          <w:sz w:val="22"/>
          <w:szCs w:val="22"/>
        </w:rPr>
        <w:t>ciju.</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Sniegt atbildes uz iepirkuma komisijas piepras</w:t>
      </w:r>
      <w:r w:rsidRPr="002357CC">
        <w:rPr>
          <w:rFonts w:eastAsia="TimesNewRoman"/>
          <w:color w:val="000000"/>
          <w:sz w:val="22"/>
          <w:szCs w:val="22"/>
        </w:rPr>
        <w:t>ī</w:t>
      </w:r>
      <w:r w:rsidRPr="002357CC">
        <w:rPr>
          <w:rFonts w:eastAsia="Times-Roman"/>
          <w:color w:val="000000"/>
          <w:sz w:val="22"/>
          <w:szCs w:val="22"/>
        </w:rPr>
        <w:t>jumiem par papildu inform</w:t>
      </w:r>
      <w:r w:rsidRPr="002357CC">
        <w:rPr>
          <w:rFonts w:eastAsia="TimesNewRoman"/>
          <w:color w:val="000000"/>
          <w:sz w:val="22"/>
          <w:szCs w:val="22"/>
        </w:rPr>
        <w:t>ā</w:t>
      </w:r>
      <w:r w:rsidRPr="002357CC">
        <w:rPr>
          <w:rFonts w:eastAsia="Times-Roman"/>
          <w:color w:val="000000"/>
          <w:sz w:val="22"/>
          <w:szCs w:val="22"/>
        </w:rPr>
        <w:t>ciju, kas nepieciešama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noform</w:t>
      </w:r>
      <w:r w:rsidRPr="002357CC">
        <w:rPr>
          <w:rFonts w:eastAsia="TimesNewRoman"/>
          <w:color w:val="000000"/>
          <w:sz w:val="22"/>
          <w:szCs w:val="22"/>
        </w:rPr>
        <w:t>ē</w:t>
      </w:r>
      <w:r w:rsidRPr="002357CC">
        <w:rPr>
          <w:rFonts w:eastAsia="Times-Roman"/>
          <w:color w:val="000000"/>
          <w:sz w:val="22"/>
          <w:szCs w:val="22"/>
        </w:rPr>
        <w:t>juma p</w:t>
      </w:r>
      <w:r w:rsidRPr="002357CC">
        <w:rPr>
          <w:rFonts w:eastAsia="TimesNewRoman"/>
          <w:color w:val="000000"/>
          <w:sz w:val="22"/>
          <w:szCs w:val="22"/>
        </w:rPr>
        <w:t>ā</w:t>
      </w:r>
      <w:r w:rsidRPr="002357CC">
        <w:rPr>
          <w:rFonts w:eastAsia="Times-Roman"/>
          <w:color w:val="000000"/>
          <w:sz w:val="22"/>
          <w:szCs w:val="22"/>
        </w:rPr>
        <w:t xml:space="preserve">rbaudei, pretendentu atlasei, finanšu </w:t>
      </w:r>
      <w:r w:rsidRPr="002357CC">
        <w:rPr>
          <w:rFonts w:eastAsia="Times-Roman"/>
          <w:color w:val="000000"/>
          <w:sz w:val="22"/>
          <w:szCs w:val="22"/>
        </w:rPr>
        <w:lastRenderedPageBreak/>
        <w:t>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atbilst</w:t>
      </w:r>
      <w:r w:rsidRPr="002357CC">
        <w:rPr>
          <w:rFonts w:eastAsia="TimesNewRoman"/>
          <w:color w:val="000000"/>
          <w:sz w:val="22"/>
          <w:szCs w:val="22"/>
        </w:rPr>
        <w:t>ī</w:t>
      </w:r>
      <w:r w:rsidRPr="002357CC">
        <w:rPr>
          <w:rFonts w:eastAsia="Times-Roman"/>
          <w:color w:val="000000"/>
          <w:sz w:val="22"/>
          <w:szCs w:val="22"/>
        </w:rPr>
        <w:t>bas p</w:t>
      </w:r>
      <w:r w:rsidRPr="002357CC">
        <w:rPr>
          <w:rFonts w:eastAsia="TimesNewRoman"/>
          <w:color w:val="000000"/>
          <w:sz w:val="22"/>
          <w:szCs w:val="22"/>
        </w:rPr>
        <w:t>ā</w:t>
      </w:r>
      <w:r w:rsidRPr="002357CC">
        <w:rPr>
          <w:rFonts w:eastAsia="Times-Roman"/>
          <w:color w:val="000000"/>
          <w:sz w:val="22"/>
          <w:szCs w:val="22"/>
        </w:rPr>
        <w:t>rbaudei, sal</w:t>
      </w:r>
      <w:r w:rsidRPr="002357CC">
        <w:rPr>
          <w:rFonts w:eastAsia="TimesNewRoman"/>
          <w:color w:val="000000"/>
          <w:sz w:val="22"/>
          <w:szCs w:val="22"/>
        </w:rPr>
        <w:t>ī</w:t>
      </w:r>
      <w:r w:rsidRPr="002357CC">
        <w:rPr>
          <w:rFonts w:eastAsia="Times-Roman"/>
          <w:color w:val="000000"/>
          <w:sz w:val="22"/>
          <w:szCs w:val="22"/>
        </w:rPr>
        <w:t>dzin</w:t>
      </w:r>
      <w:r w:rsidRPr="002357CC">
        <w:rPr>
          <w:rFonts w:eastAsia="TimesNewRoman"/>
          <w:color w:val="000000"/>
          <w:sz w:val="22"/>
          <w:szCs w:val="22"/>
        </w:rPr>
        <w:t>ā</w:t>
      </w:r>
      <w:r w:rsidRPr="002357CC">
        <w:rPr>
          <w:rFonts w:eastAsia="Times-Roman"/>
          <w:color w:val="000000"/>
          <w:sz w:val="22"/>
          <w:szCs w:val="22"/>
        </w:rPr>
        <w:t>šanai un v</w:t>
      </w:r>
      <w:r w:rsidRPr="002357CC">
        <w:rPr>
          <w:rFonts w:eastAsia="TimesNewRoman"/>
          <w:color w:val="000000"/>
          <w:sz w:val="22"/>
          <w:szCs w:val="22"/>
        </w:rPr>
        <w:t>ē</w:t>
      </w:r>
      <w:r w:rsidRPr="002357CC">
        <w:rPr>
          <w:rFonts w:eastAsia="Times-Roman"/>
          <w:color w:val="000000"/>
          <w:sz w:val="22"/>
          <w:szCs w:val="22"/>
        </w:rPr>
        <w:t>rt</w:t>
      </w:r>
      <w:r w:rsidRPr="002357CC">
        <w:rPr>
          <w:rFonts w:eastAsia="TimesNewRoman"/>
          <w:color w:val="000000"/>
          <w:sz w:val="22"/>
          <w:szCs w:val="22"/>
        </w:rPr>
        <w:t>ē</w:t>
      </w:r>
      <w:r w:rsidRPr="002357CC">
        <w:rPr>
          <w:rFonts w:eastAsia="Times-Roman"/>
          <w:color w:val="000000"/>
          <w:sz w:val="22"/>
          <w:szCs w:val="22"/>
        </w:rPr>
        <w:t>šanai.</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Segt visas izmaksas, kas saist</w:t>
      </w:r>
      <w:r w:rsidRPr="002357CC">
        <w:rPr>
          <w:rFonts w:eastAsia="TimesNewRoman"/>
          <w:color w:val="000000"/>
          <w:sz w:val="22"/>
          <w:szCs w:val="22"/>
        </w:rPr>
        <w:t>ī</w:t>
      </w:r>
      <w:r w:rsidRPr="002357CC">
        <w:rPr>
          <w:rFonts w:eastAsia="Times-Roman"/>
          <w:color w:val="000000"/>
          <w:sz w:val="22"/>
          <w:szCs w:val="22"/>
        </w:rPr>
        <w:t>tas 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sagatavošanu un iesniegšanu.</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Negroz</w:t>
      </w:r>
      <w:r w:rsidRPr="002357CC">
        <w:rPr>
          <w:rFonts w:eastAsia="TimesNewRoman"/>
          <w:color w:val="000000"/>
          <w:sz w:val="22"/>
          <w:szCs w:val="22"/>
        </w:rPr>
        <w:t>ī</w:t>
      </w:r>
      <w:r w:rsidRPr="002357CC">
        <w:rPr>
          <w:rFonts w:eastAsia="Times-Roman"/>
          <w:color w:val="000000"/>
          <w:sz w:val="22"/>
          <w:szCs w:val="22"/>
        </w:rPr>
        <w:t>t savu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p</w:t>
      </w:r>
      <w:r w:rsidRPr="002357CC">
        <w:rPr>
          <w:rFonts w:eastAsia="TimesNewRoman"/>
          <w:color w:val="000000"/>
          <w:sz w:val="22"/>
          <w:szCs w:val="22"/>
        </w:rPr>
        <w:t>ē</w:t>
      </w:r>
      <w:r w:rsidRPr="002357CC">
        <w:rPr>
          <w:rFonts w:eastAsia="Times-Roman"/>
          <w:color w:val="000000"/>
          <w:sz w:val="22"/>
          <w:szCs w:val="22"/>
        </w:rPr>
        <w:t>c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iesniegšanas termi</w:t>
      </w:r>
      <w:r w:rsidRPr="002357CC">
        <w:rPr>
          <w:rFonts w:eastAsia="TimesNewRoman"/>
          <w:color w:val="000000"/>
          <w:sz w:val="22"/>
          <w:szCs w:val="22"/>
        </w:rPr>
        <w:t>ņ</w:t>
      </w:r>
      <w:r w:rsidRPr="002357CC">
        <w:rPr>
          <w:rFonts w:eastAsia="Times-Roman"/>
          <w:color w:val="000000"/>
          <w:sz w:val="22"/>
          <w:szCs w:val="22"/>
        </w:rPr>
        <w:t>a beig</w:t>
      </w:r>
      <w:r w:rsidRPr="002357CC">
        <w:rPr>
          <w:rFonts w:eastAsia="TimesNewRoman"/>
          <w:color w:val="000000"/>
          <w:sz w:val="22"/>
          <w:szCs w:val="22"/>
        </w:rPr>
        <w:t>ā</w:t>
      </w:r>
      <w:r w:rsidRPr="002357CC">
        <w:rPr>
          <w:rFonts w:eastAsia="Times-Roman"/>
          <w:color w:val="000000"/>
          <w:sz w:val="22"/>
          <w:szCs w:val="22"/>
        </w:rPr>
        <w:t>m.</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Pretendentam ir pien</w:t>
      </w:r>
      <w:r w:rsidRPr="002357CC">
        <w:rPr>
          <w:rFonts w:eastAsia="TimesNewRoman"/>
          <w:color w:val="000000"/>
          <w:sz w:val="22"/>
          <w:szCs w:val="22"/>
        </w:rPr>
        <w:t>ā</w:t>
      </w:r>
      <w:r w:rsidRPr="002357CC">
        <w:rPr>
          <w:rFonts w:eastAsia="Times-Roman"/>
          <w:color w:val="000000"/>
          <w:sz w:val="22"/>
          <w:szCs w:val="22"/>
        </w:rPr>
        <w:t>kums rakstveid</w:t>
      </w:r>
      <w:r w:rsidRPr="002357CC">
        <w:rPr>
          <w:rFonts w:eastAsia="TimesNewRoman"/>
          <w:color w:val="000000"/>
          <w:sz w:val="22"/>
          <w:szCs w:val="22"/>
        </w:rPr>
        <w:t>ā</w:t>
      </w:r>
      <w:r w:rsidRPr="002357CC">
        <w:rPr>
          <w:rFonts w:eastAsia="Times-Roman"/>
          <w:color w:val="000000"/>
          <w:sz w:val="22"/>
          <w:szCs w:val="22"/>
        </w:rPr>
        <w:t>, iepirkuma komisijas noteiktaj</w:t>
      </w:r>
      <w:r w:rsidRPr="002357CC">
        <w:rPr>
          <w:rFonts w:eastAsia="TimesNewRoman"/>
          <w:color w:val="000000"/>
          <w:sz w:val="22"/>
          <w:szCs w:val="22"/>
        </w:rPr>
        <w:t xml:space="preserve">ā </w:t>
      </w:r>
      <w:r w:rsidRPr="002357CC">
        <w:rPr>
          <w:rFonts w:eastAsia="Times-Roman"/>
          <w:color w:val="000000"/>
          <w:sz w:val="22"/>
          <w:szCs w:val="22"/>
        </w:rPr>
        <w:t>termiņ</w:t>
      </w:r>
      <w:r w:rsidRPr="002357CC">
        <w:rPr>
          <w:rFonts w:eastAsia="TimesNewRoman"/>
          <w:color w:val="000000"/>
          <w:sz w:val="22"/>
          <w:szCs w:val="22"/>
        </w:rPr>
        <w:t xml:space="preserve">ā </w:t>
      </w:r>
      <w:r w:rsidRPr="002357CC">
        <w:rPr>
          <w:rFonts w:eastAsia="Times-Roman"/>
          <w:color w:val="000000"/>
          <w:sz w:val="22"/>
          <w:szCs w:val="22"/>
        </w:rPr>
        <w:t>sniegt papildu inform</w:t>
      </w:r>
      <w:r w:rsidRPr="002357CC">
        <w:rPr>
          <w:rFonts w:eastAsia="TimesNewRoman"/>
          <w:color w:val="000000"/>
          <w:sz w:val="22"/>
          <w:szCs w:val="22"/>
        </w:rPr>
        <w:t>ā</w:t>
      </w:r>
      <w:r w:rsidRPr="002357CC">
        <w:rPr>
          <w:rFonts w:eastAsia="Times-Roman"/>
          <w:color w:val="000000"/>
          <w:sz w:val="22"/>
          <w:szCs w:val="22"/>
        </w:rPr>
        <w:t>ciju vai paskaidrojumus par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jumu, ja iepirkuma komisija to pieprasa.</w:t>
      </w:r>
    </w:p>
    <w:p w:rsidR="003B101F" w:rsidRPr="002357CC" w:rsidRDefault="003B101F" w:rsidP="003B101F">
      <w:pPr>
        <w:widowControl w:val="0"/>
        <w:numPr>
          <w:ilvl w:val="1"/>
          <w:numId w:val="1"/>
        </w:numPr>
        <w:suppressAutoHyphens/>
        <w:autoSpaceDE w:val="0"/>
        <w:jc w:val="both"/>
        <w:rPr>
          <w:rFonts w:eastAsia="Times-Roman"/>
          <w:color w:val="000000"/>
          <w:sz w:val="22"/>
          <w:szCs w:val="22"/>
        </w:rPr>
      </w:pPr>
      <w:r w:rsidRPr="002357CC">
        <w:rPr>
          <w:rFonts w:eastAsia="Times-Roman"/>
          <w:color w:val="000000"/>
          <w:sz w:val="22"/>
          <w:szCs w:val="22"/>
        </w:rPr>
        <w:t>Pretendentam ir pien</w:t>
      </w:r>
      <w:r w:rsidRPr="002357CC">
        <w:rPr>
          <w:rFonts w:eastAsia="TimesNewRoman"/>
          <w:color w:val="000000"/>
          <w:sz w:val="22"/>
          <w:szCs w:val="22"/>
        </w:rPr>
        <w:t>ā</w:t>
      </w:r>
      <w:r w:rsidRPr="002357CC">
        <w:rPr>
          <w:rFonts w:eastAsia="Times-Roman"/>
          <w:color w:val="000000"/>
          <w:sz w:val="22"/>
          <w:szCs w:val="22"/>
        </w:rPr>
        <w:t>kums iesniegt apliecin</w:t>
      </w:r>
      <w:r w:rsidRPr="002357CC">
        <w:rPr>
          <w:rFonts w:eastAsia="TimesNewRoman"/>
          <w:color w:val="000000"/>
          <w:sz w:val="22"/>
          <w:szCs w:val="22"/>
        </w:rPr>
        <w:t>ā</w:t>
      </w:r>
      <w:r w:rsidRPr="002357CC">
        <w:rPr>
          <w:rFonts w:eastAsia="Times-Roman"/>
          <w:color w:val="000000"/>
          <w:sz w:val="22"/>
          <w:szCs w:val="22"/>
        </w:rPr>
        <w:t>jumu par pied</w:t>
      </w:r>
      <w:r w:rsidRPr="002357CC">
        <w:rPr>
          <w:rFonts w:eastAsia="TimesNewRoman"/>
          <w:color w:val="000000"/>
          <w:sz w:val="22"/>
          <w:szCs w:val="22"/>
        </w:rPr>
        <w:t>ā</w:t>
      </w:r>
      <w:r w:rsidRPr="002357CC">
        <w:rPr>
          <w:rFonts w:eastAsia="Times-Roman"/>
          <w:color w:val="000000"/>
          <w:sz w:val="22"/>
          <w:szCs w:val="22"/>
        </w:rPr>
        <w:t>v</w:t>
      </w:r>
      <w:r w:rsidRPr="002357CC">
        <w:rPr>
          <w:rFonts w:eastAsia="TimesNewRoman"/>
          <w:color w:val="000000"/>
          <w:sz w:val="22"/>
          <w:szCs w:val="22"/>
        </w:rPr>
        <w:t>ā</w:t>
      </w:r>
      <w:r w:rsidRPr="002357CC">
        <w:rPr>
          <w:rFonts w:eastAsia="Times-Roman"/>
          <w:color w:val="000000"/>
          <w:sz w:val="22"/>
          <w:szCs w:val="22"/>
        </w:rPr>
        <w:t>juma der</w:t>
      </w:r>
      <w:r w:rsidRPr="002357CC">
        <w:rPr>
          <w:rFonts w:eastAsia="TimesNewRoman"/>
          <w:color w:val="000000"/>
          <w:sz w:val="22"/>
          <w:szCs w:val="22"/>
        </w:rPr>
        <w:t>ī</w:t>
      </w:r>
      <w:r w:rsidRPr="002357CC">
        <w:rPr>
          <w:rFonts w:eastAsia="Times-Roman"/>
          <w:color w:val="000000"/>
          <w:sz w:val="22"/>
          <w:szCs w:val="22"/>
        </w:rPr>
        <w:t>guma termi</w:t>
      </w:r>
      <w:r w:rsidRPr="002357CC">
        <w:rPr>
          <w:rFonts w:eastAsia="TimesNewRoman"/>
          <w:color w:val="000000"/>
          <w:sz w:val="22"/>
          <w:szCs w:val="22"/>
        </w:rPr>
        <w:t>ņ</w:t>
      </w:r>
      <w:r w:rsidRPr="002357CC">
        <w:rPr>
          <w:rFonts w:eastAsia="Times-Roman"/>
          <w:color w:val="000000"/>
          <w:sz w:val="22"/>
          <w:szCs w:val="22"/>
        </w:rPr>
        <w:t>a pagarin</w:t>
      </w:r>
      <w:r w:rsidRPr="002357CC">
        <w:rPr>
          <w:rFonts w:eastAsia="TimesNewRoman"/>
          <w:color w:val="000000"/>
          <w:sz w:val="22"/>
          <w:szCs w:val="22"/>
        </w:rPr>
        <w:t>ā</w:t>
      </w:r>
      <w:r w:rsidRPr="002357CC">
        <w:rPr>
          <w:rFonts w:eastAsia="Times-Roman"/>
          <w:color w:val="000000"/>
          <w:sz w:val="22"/>
          <w:szCs w:val="22"/>
        </w:rPr>
        <w:t>jumu 5 (piecu) darba dienu laik</w:t>
      </w:r>
      <w:r w:rsidRPr="002357CC">
        <w:rPr>
          <w:rFonts w:eastAsia="TimesNewRoman"/>
          <w:color w:val="000000"/>
          <w:sz w:val="22"/>
          <w:szCs w:val="22"/>
        </w:rPr>
        <w:t xml:space="preserve">ā </w:t>
      </w:r>
      <w:r w:rsidRPr="002357CC">
        <w:rPr>
          <w:rFonts w:eastAsia="Times-Roman"/>
          <w:color w:val="000000"/>
          <w:sz w:val="22"/>
          <w:szCs w:val="22"/>
        </w:rPr>
        <w:t>p</w:t>
      </w:r>
      <w:r w:rsidRPr="002357CC">
        <w:rPr>
          <w:rFonts w:eastAsia="TimesNewRoman"/>
          <w:color w:val="000000"/>
          <w:sz w:val="22"/>
          <w:szCs w:val="22"/>
        </w:rPr>
        <w:t>ē</w:t>
      </w:r>
      <w:r w:rsidRPr="002357CC">
        <w:rPr>
          <w:rFonts w:eastAsia="Times-Roman"/>
          <w:color w:val="000000"/>
          <w:sz w:val="22"/>
          <w:szCs w:val="22"/>
        </w:rPr>
        <w:t>c iepirkuma komisijas rakstiska piepras</w:t>
      </w:r>
      <w:r w:rsidRPr="002357CC">
        <w:rPr>
          <w:rFonts w:eastAsia="TimesNewRoman"/>
          <w:color w:val="000000"/>
          <w:sz w:val="22"/>
          <w:szCs w:val="22"/>
        </w:rPr>
        <w:t>ī</w:t>
      </w:r>
      <w:r w:rsidRPr="002357CC">
        <w:rPr>
          <w:rFonts w:eastAsia="Times-Roman"/>
          <w:color w:val="000000"/>
          <w:sz w:val="22"/>
          <w:szCs w:val="22"/>
        </w:rPr>
        <w:t>juma, ja iepirkuma komisija pie</w:t>
      </w:r>
      <w:r w:rsidRPr="002357CC">
        <w:rPr>
          <w:rFonts w:eastAsia="TimesNewRoman"/>
          <w:color w:val="000000"/>
          <w:sz w:val="22"/>
          <w:szCs w:val="22"/>
        </w:rPr>
        <w:t>ņ</w:t>
      </w:r>
      <w:r w:rsidRPr="002357CC">
        <w:rPr>
          <w:rFonts w:eastAsia="Times-Roman"/>
          <w:color w:val="000000"/>
          <w:sz w:val="22"/>
          <w:szCs w:val="22"/>
        </w:rPr>
        <w:t>em l</w:t>
      </w:r>
      <w:r w:rsidRPr="002357CC">
        <w:rPr>
          <w:rFonts w:eastAsia="TimesNewRoman"/>
          <w:color w:val="000000"/>
          <w:sz w:val="22"/>
          <w:szCs w:val="22"/>
        </w:rPr>
        <w:t>ē</w:t>
      </w:r>
      <w:r w:rsidRPr="002357CC">
        <w:rPr>
          <w:rFonts w:eastAsia="Times-Roman"/>
          <w:color w:val="000000"/>
          <w:sz w:val="22"/>
          <w:szCs w:val="22"/>
        </w:rPr>
        <w:t>mumu par iepirkuma termi</w:t>
      </w:r>
      <w:r w:rsidRPr="002357CC">
        <w:rPr>
          <w:rFonts w:eastAsia="TimesNewRoman"/>
          <w:color w:val="000000"/>
          <w:sz w:val="22"/>
          <w:szCs w:val="22"/>
        </w:rPr>
        <w:t>ņ</w:t>
      </w:r>
      <w:r w:rsidRPr="002357CC">
        <w:rPr>
          <w:rFonts w:eastAsia="Times-Roman"/>
          <w:color w:val="000000"/>
          <w:sz w:val="22"/>
          <w:szCs w:val="22"/>
        </w:rPr>
        <w:t>a pagarin</w:t>
      </w:r>
      <w:r w:rsidRPr="002357CC">
        <w:rPr>
          <w:rFonts w:eastAsia="TimesNewRoman"/>
          <w:color w:val="000000"/>
          <w:sz w:val="22"/>
          <w:szCs w:val="22"/>
        </w:rPr>
        <w:t>ā</w:t>
      </w:r>
      <w:r w:rsidRPr="002357CC">
        <w:rPr>
          <w:rFonts w:eastAsia="Times-Roman"/>
          <w:color w:val="000000"/>
          <w:sz w:val="22"/>
          <w:szCs w:val="22"/>
        </w:rPr>
        <w:t>jumu un Pretendents v</w:t>
      </w:r>
      <w:r w:rsidRPr="002357CC">
        <w:rPr>
          <w:rFonts w:eastAsia="TimesNewRoman"/>
          <w:color w:val="000000"/>
          <w:sz w:val="22"/>
          <w:szCs w:val="22"/>
        </w:rPr>
        <w:t>ē</w:t>
      </w:r>
      <w:r w:rsidRPr="002357CC">
        <w:rPr>
          <w:rFonts w:eastAsia="Times-Roman"/>
          <w:color w:val="000000"/>
          <w:sz w:val="22"/>
          <w:szCs w:val="22"/>
        </w:rPr>
        <w:t>las turpin</w:t>
      </w:r>
      <w:r w:rsidRPr="002357CC">
        <w:rPr>
          <w:rFonts w:eastAsia="TimesNewRoman"/>
          <w:color w:val="000000"/>
          <w:sz w:val="22"/>
          <w:szCs w:val="22"/>
        </w:rPr>
        <w:t>ā</w:t>
      </w:r>
      <w:r w:rsidRPr="002357CC">
        <w:rPr>
          <w:rFonts w:eastAsia="Times-Roman"/>
          <w:color w:val="000000"/>
          <w:sz w:val="22"/>
          <w:szCs w:val="22"/>
        </w:rPr>
        <w:t>t dal</w:t>
      </w:r>
      <w:r w:rsidRPr="002357CC">
        <w:rPr>
          <w:rFonts w:eastAsia="TimesNewRoman"/>
          <w:color w:val="000000"/>
          <w:sz w:val="22"/>
          <w:szCs w:val="22"/>
        </w:rPr>
        <w:t>ī</w:t>
      </w:r>
      <w:r w:rsidRPr="002357CC">
        <w:rPr>
          <w:rFonts w:eastAsia="Times-Roman"/>
          <w:color w:val="000000"/>
          <w:sz w:val="22"/>
          <w:szCs w:val="22"/>
        </w:rPr>
        <w:t>bu iepirkuma proced</w:t>
      </w:r>
      <w:r w:rsidRPr="002357CC">
        <w:rPr>
          <w:rFonts w:eastAsia="TimesNewRoman"/>
          <w:color w:val="000000"/>
          <w:sz w:val="22"/>
          <w:szCs w:val="22"/>
        </w:rPr>
        <w:t>ū</w:t>
      </w:r>
      <w:r w:rsidRPr="002357CC">
        <w:rPr>
          <w:rFonts w:eastAsia="Times-Roman"/>
          <w:color w:val="000000"/>
          <w:sz w:val="22"/>
          <w:szCs w:val="22"/>
        </w:rPr>
        <w:t>r</w:t>
      </w:r>
      <w:r w:rsidRPr="002357CC">
        <w:rPr>
          <w:rFonts w:eastAsia="TimesNewRoman"/>
          <w:color w:val="000000"/>
          <w:sz w:val="22"/>
          <w:szCs w:val="22"/>
        </w:rPr>
        <w:t>ā</w:t>
      </w:r>
      <w:r w:rsidRPr="002357CC">
        <w:rPr>
          <w:rFonts w:eastAsia="Times-Roman"/>
          <w:color w:val="000000"/>
          <w:sz w:val="22"/>
          <w:szCs w:val="22"/>
        </w:rPr>
        <w:t>.</w:t>
      </w:r>
    </w:p>
    <w:p w:rsidR="003B101F" w:rsidRPr="002357CC" w:rsidRDefault="003B101F" w:rsidP="003B101F">
      <w:pPr>
        <w:autoSpaceDE w:val="0"/>
        <w:jc w:val="both"/>
        <w:rPr>
          <w:rFonts w:eastAsia="Times-Bold"/>
          <w:b/>
          <w:bCs/>
          <w:color w:val="000000"/>
          <w:sz w:val="22"/>
          <w:szCs w:val="22"/>
        </w:rPr>
      </w:pPr>
    </w:p>
    <w:p w:rsidR="008768F1" w:rsidRPr="002357CC" w:rsidRDefault="008768F1" w:rsidP="003B101F">
      <w:pPr>
        <w:autoSpaceDE w:val="0"/>
        <w:jc w:val="both"/>
        <w:rPr>
          <w:rFonts w:eastAsia="Times-Bold"/>
          <w:b/>
          <w:bCs/>
          <w:color w:val="000000"/>
          <w:sz w:val="22"/>
          <w:szCs w:val="22"/>
        </w:rPr>
      </w:pPr>
    </w:p>
    <w:p w:rsidR="008768F1" w:rsidRPr="007901E8" w:rsidRDefault="008768F1" w:rsidP="003B101F">
      <w:pPr>
        <w:autoSpaceDE w:val="0"/>
        <w:jc w:val="both"/>
        <w:rPr>
          <w:rFonts w:eastAsia="Times-Bold"/>
          <w:b/>
          <w:bCs/>
          <w:color w:val="000000"/>
          <w:sz w:val="22"/>
          <w:szCs w:val="22"/>
        </w:rPr>
      </w:pPr>
      <w:r w:rsidRPr="007901E8">
        <w:rPr>
          <w:rFonts w:eastAsia="Times-Bold"/>
          <w:b/>
          <w:bCs/>
          <w:color w:val="000000"/>
          <w:sz w:val="22"/>
          <w:szCs w:val="22"/>
        </w:rPr>
        <w:t xml:space="preserve">Komisijas priekšsēdētājs </w:t>
      </w:r>
      <w:r w:rsidRPr="007901E8">
        <w:rPr>
          <w:rFonts w:eastAsia="Times-Bold"/>
          <w:b/>
          <w:bCs/>
          <w:color w:val="000000"/>
          <w:sz w:val="22"/>
          <w:szCs w:val="22"/>
        </w:rPr>
        <w:tab/>
      </w:r>
      <w:r w:rsidRPr="007901E8">
        <w:rPr>
          <w:rFonts w:eastAsia="Times-Bold"/>
          <w:b/>
          <w:bCs/>
          <w:color w:val="000000"/>
          <w:sz w:val="22"/>
          <w:szCs w:val="22"/>
        </w:rPr>
        <w:tab/>
      </w:r>
      <w:r w:rsidR="00F075AC" w:rsidRPr="007901E8">
        <w:rPr>
          <w:rFonts w:eastAsia="Times-Bold"/>
          <w:b/>
          <w:bCs/>
          <w:color w:val="000000"/>
          <w:sz w:val="22"/>
          <w:szCs w:val="22"/>
        </w:rPr>
        <w:tab/>
      </w:r>
      <w:r w:rsidR="00F075AC" w:rsidRPr="007901E8">
        <w:rPr>
          <w:rFonts w:eastAsia="Times-Bold"/>
          <w:b/>
          <w:bCs/>
          <w:color w:val="000000"/>
          <w:sz w:val="22"/>
          <w:szCs w:val="22"/>
        </w:rPr>
        <w:tab/>
      </w:r>
      <w:r w:rsidRPr="007901E8">
        <w:rPr>
          <w:rFonts w:eastAsia="Times-Bold"/>
          <w:b/>
          <w:bCs/>
          <w:color w:val="000000"/>
          <w:sz w:val="22"/>
          <w:szCs w:val="22"/>
        </w:rPr>
        <w:tab/>
      </w:r>
      <w:proofErr w:type="spellStart"/>
      <w:r w:rsidRPr="007901E8">
        <w:rPr>
          <w:rFonts w:eastAsia="Times-Bold"/>
          <w:b/>
          <w:bCs/>
          <w:color w:val="000000"/>
          <w:sz w:val="22"/>
          <w:szCs w:val="22"/>
        </w:rPr>
        <w:t>A.Žuks</w:t>
      </w:r>
      <w:proofErr w:type="spellEnd"/>
    </w:p>
    <w:p w:rsidR="00E3050E" w:rsidRDefault="00E3050E" w:rsidP="003B101F">
      <w:pPr>
        <w:autoSpaceDE w:val="0"/>
        <w:jc w:val="both"/>
        <w:rPr>
          <w:rFonts w:eastAsia="Times-Bold"/>
          <w:bCs/>
          <w:color w:val="000000"/>
          <w:sz w:val="22"/>
          <w:szCs w:val="22"/>
        </w:rPr>
      </w:pPr>
    </w:p>
    <w:p w:rsidR="00E3050E" w:rsidRDefault="00E3050E" w:rsidP="003B101F">
      <w:pPr>
        <w:autoSpaceDE w:val="0"/>
        <w:jc w:val="both"/>
        <w:rPr>
          <w:rFonts w:eastAsia="Times-Bold"/>
          <w:bCs/>
          <w:color w:val="000000"/>
          <w:sz w:val="22"/>
          <w:szCs w:val="22"/>
        </w:rPr>
      </w:pPr>
    </w:p>
    <w:p w:rsidR="00E3050E" w:rsidRDefault="00E3050E" w:rsidP="003B101F">
      <w:pPr>
        <w:autoSpaceDE w:val="0"/>
        <w:jc w:val="both"/>
        <w:rPr>
          <w:rFonts w:eastAsia="Times-Bold"/>
          <w:bCs/>
          <w:color w:val="000000"/>
          <w:sz w:val="22"/>
          <w:szCs w:val="22"/>
        </w:rPr>
      </w:pPr>
      <w:r>
        <w:rPr>
          <w:rFonts w:eastAsia="Times-Bold"/>
          <w:bCs/>
          <w:color w:val="000000"/>
          <w:sz w:val="22"/>
          <w:szCs w:val="22"/>
        </w:rPr>
        <w:t>Pielikumi:</w:t>
      </w:r>
    </w:p>
    <w:p w:rsidR="00E3050E" w:rsidRPr="00E3050E" w:rsidRDefault="00E3050E" w:rsidP="00E3050E">
      <w:pPr>
        <w:pStyle w:val="Sarakstarindkopa"/>
        <w:numPr>
          <w:ilvl w:val="0"/>
          <w:numId w:val="37"/>
        </w:numPr>
        <w:autoSpaceDE w:val="0"/>
        <w:jc w:val="both"/>
        <w:rPr>
          <w:rFonts w:ascii="Times New Roman" w:eastAsia="Times-Bold" w:hAnsi="Times New Roman"/>
          <w:bCs/>
          <w:color w:val="000000"/>
        </w:rPr>
      </w:pPr>
      <w:r w:rsidRPr="00E3050E">
        <w:rPr>
          <w:rFonts w:ascii="Times New Roman" w:eastAsia="Times-Bold" w:hAnsi="Times New Roman"/>
          <w:bCs/>
          <w:color w:val="000000"/>
        </w:rPr>
        <w:t xml:space="preserve">Dalības pieteikums iepirkumam, </w:t>
      </w:r>
    </w:p>
    <w:p w:rsidR="00E3050E" w:rsidRDefault="00E3050E" w:rsidP="00E3050E">
      <w:pPr>
        <w:pStyle w:val="Sarakstarindkopa"/>
        <w:numPr>
          <w:ilvl w:val="0"/>
          <w:numId w:val="37"/>
        </w:numPr>
        <w:autoSpaceDE w:val="0"/>
        <w:jc w:val="both"/>
        <w:rPr>
          <w:rFonts w:ascii="Times New Roman" w:eastAsia="Times-Bold" w:hAnsi="Times New Roman"/>
          <w:bCs/>
          <w:color w:val="000000"/>
        </w:rPr>
      </w:pPr>
      <w:r w:rsidRPr="00E3050E">
        <w:rPr>
          <w:rFonts w:ascii="Times New Roman" w:eastAsia="Times-Bold" w:hAnsi="Times New Roman"/>
          <w:bCs/>
          <w:color w:val="000000"/>
        </w:rPr>
        <w:t>Tehniskā specifikācija,</w:t>
      </w:r>
    </w:p>
    <w:p w:rsidR="00E3050E" w:rsidRDefault="00E3050E" w:rsidP="00E3050E">
      <w:pPr>
        <w:pStyle w:val="Sarakstarindkopa"/>
        <w:numPr>
          <w:ilvl w:val="0"/>
          <w:numId w:val="37"/>
        </w:numPr>
        <w:autoSpaceDE w:val="0"/>
        <w:jc w:val="both"/>
        <w:rPr>
          <w:rFonts w:ascii="Times New Roman" w:eastAsia="Times-Bold" w:hAnsi="Times New Roman"/>
          <w:bCs/>
          <w:color w:val="000000"/>
        </w:rPr>
      </w:pPr>
      <w:r>
        <w:rPr>
          <w:rFonts w:ascii="Times New Roman" w:eastAsia="Times-Bold" w:hAnsi="Times New Roman"/>
          <w:bCs/>
          <w:color w:val="000000"/>
        </w:rPr>
        <w:t>A  ēdienkartes,</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Tehniskā aprīkojuma un inventāra saraksts,</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Apakšuzņēmējiem nododamo daļu saraksts,</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Apakšuzņēmēja apliecinājums,</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Pavāra CV,</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Informācija par izmantojamo produktu izcelsmi,</w:t>
      </w:r>
    </w:p>
    <w:p w:rsid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Finanšu piedāvājums,</w:t>
      </w:r>
    </w:p>
    <w:p w:rsidR="00E3050E" w:rsidRPr="00E3050E" w:rsidRDefault="00E3050E" w:rsidP="00E3050E">
      <w:pPr>
        <w:pStyle w:val="Sarakstarindkopa"/>
        <w:numPr>
          <w:ilvl w:val="0"/>
          <w:numId w:val="38"/>
        </w:numPr>
        <w:autoSpaceDE w:val="0"/>
        <w:jc w:val="both"/>
        <w:rPr>
          <w:rFonts w:ascii="Times New Roman" w:eastAsia="Times-Bold" w:hAnsi="Times New Roman"/>
          <w:bCs/>
          <w:color w:val="000000"/>
        </w:rPr>
      </w:pPr>
      <w:r>
        <w:rPr>
          <w:rFonts w:ascii="Times New Roman" w:eastAsia="Times-Bold" w:hAnsi="Times New Roman"/>
          <w:bCs/>
          <w:color w:val="000000"/>
        </w:rPr>
        <w:t>Līguma projekts.</w:t>
      </w:r>
    </w:p>
    <w:p w:rsidR="00E3050E" w:rsidRDefault="00E3050E" w:rsidP="003B101F">
      <w:pPr>
        <w:autoSpaceDE w:val="0"/>
        <w:jc w:val="both"/>
        <w:rPr>
          <w:rFonts w:eastAsia="Times-Bold"/>
          <w:bCs/>
          <w:color w:val="000000"/>
          <w:sz w:val="22"/>
          <w:szCs w:val="22"/>
        </w:rPr>
      </w:pPr>
    </w:p>
    <w:p w:rsidR="0019428B" w:rsidRDefault="0019428B" w:rsidP="003B101F">
      <w:pPr>
        <w:autoSpaceDE w:val="0"/>
        <w:jc w:val="both"/>
        <w:rPr>
          <w:rFonts w:eastAsia="Times-Bold"/>
          <w:bCs/>
          <w:color w:val="000000"/>
          <w:sz w:val="22"/>
          <w:szCs w:val="22"/>
        </w:rPr>
      </w:pPr>
      <w:r w:rsidRPr="002357CC">
        <w:rPr>
          <w:rFonts w:eastAsia="Times-Bold"/>
          <w:bCs/>
          <w:color w:val="000000"/>
          <w:sz w:val="22"/>
          <w:szCs w:val="22"/>
        </w:rPr>
        <w:br w:type="page"/>
      </w:r>
    </w:p>
    <w:p w:rsidR="00CA7E4F" w:rsidRPr="002357CC" w:rsidRDefault="00CA7E4F" w:rsidP="003B101F">
      <w:pPr>
        <w:autoSpaceDE w:val="0"/>
        <w:jc w:val="both"/>
        <w:rPr>
          <w:rFonts w:eastAsia="Times-Bold"/>
          <w:bCs/>
          <w:color w:val="000000"/>
          <w:sz w:val="22"/>
          <w:szCs w:val="22"/>
        </w:rPr>
      </w:pPr>
    </w:p>
    <w:p w:rsidR="00A61B54" w:rsidRPr="00167523" w:rsidRDefault="00A61B54" w:rsidP="00A61B54">
      <w:pPr>
        <w:jc w:val="right"/>
        <w:rPr>
          <w:b/>
          <w:sz w:val="22"/>
          <w:szCs w:val="22"/>
        </w:rPr>
      </w:pPr>
      <w:r w:rsidRPr="00167523">
        <w:rPr>
          <w:b/>
          <w:sz w:val="22"/>
          <w:szCs w:val="22"/>
        </w:rPr>
        <w:t>1.pielikums</w:t>
      </w:r>
    </w:p>
    <w:p w:rsidR="00A61B54" w:rsidRPr="00162D5E" w:rsidRDefault="00A61B54" w:rsidP="00A61B54">
      <w:pPr>
        <w:jc w:val="right"/>
        <w:rPr>
          <w:rFonts w:ascii="Arial" w:hAnsi="Arial" w:cs="Arial"/>
        </w:rPr>
      </w:pPr>
    </w:p>
    <w:p w:rsidR="00A61B54" w:rsidRDefault="00A61B54" w:rsidP="00A61B54">
      <w:pPr>
        <w:jc w:val="center"/>
        <w:rPr>
          <w:b/>
          <w:caps/>
          <w:color w:val="00000A"/>
          <w:sz w:val="22"/>
          <w:szCs w:val="22"/>
        </w:rPr>
      </w:pPr>
      <w:r w:rsidRPr="00162D5E">
        <w:rPr>
          <w:b/>
          <w:caps/>
          <w:color w:val="00000A"/>
          <w:sz w:val="22"/>
          <w:szCs w:val="22"/>
        </w:rPr>
        <w:t>dalības pieteikums iepirkumam</w:t>
      </w:r>
    </w:p>
    <w:p w:rsidR="00A61B54" w:rsidRPr="00A61B54" w:rsidRDefault="00A61B54" w:rsidP="00A61B54">
      <w:pPr>
        <w:jc w:val="center"/>
        <w:rPr>
          <w:bCs/>
          <w:sz w:val="22"/>
          <w:szCs w:val="22"/>
        </w:rPr>
      </w:pPr>
      <w:r w:rsidRPr="00A61B54">
        <w:rPr>
          <w:bCs/>
          <w:sz w:val="22"/>
          <w:szCs w:val="22"/>
        </w:rPr>
        <w:t xml:space="preserve">Ēdināšanas pakalpojumi Viesītes novada </w:t>
      </w:r>
    </w:p>
    <w:p w:rsidR="00A61B54" w:rsidRPr="00A61B54" w:rsidRDefault="00A61B54" w:rsidP="00A61B54">
      <w:pPr>
        <w:jc w:val="center"/>
        <w:rPr>
          <w:bCs/>
          <w:iCs/>
          <w:sz w:val="22"/>
          <w:szCs w:val="22"/>
        </w:rPr>
      </w:pPr>
      <w:r w:rsidRPr="00A61B54">
        <w:rPr>
          <w:bCs/>
          <w:sz w:val="22"/>
          <w:szCs w:val="22"/>
        </w:rPr>
        <w:t>pašvaldības izglītības iestādēs</w:t>
      </w:r>
    </w:p>
    <w:p w:rsidR="00A61B54" w:rsidRPr="00DE7FA5" w:rsidRDefault="00A61B54" w:rsidP="00A61B54">
      <w:pPr>
        <w:jc w:val="center"/>
        <w:rPr>
          <w:bCs/>
          <w:sz w:val="22"/>
          <w:szCs w:val="22"/>
        </w:rPr>
      </w:pPr>
      <w:r>
        <w:rPr>
          <w:bCs/>
          <w:sz w:val="22"/>
          <w:szCs w:val="22"/>
        </w:rPr>
        <w:t>ID</w:t>
      </w:r>
      <w:r w:rsidRPr="00DE7FA5">
        <w:rPr>
          <w:bCs/>
          <w:sz w:val="22"/>
          <w:szCs w:val="22"/>
        </w:rPr>
        <w:t xml:space="preserve"> Nr.</w:t>
      </w:r>
      <w:r w:rsidR="003D4AAB">
        <w:rPr>
          <w:bCs/>
          <w:sz w:val="22"/>
          <w:szCs w:val="22"/>
        </w:rPr>
        <w:t xml:space="preserve"> </w:t>
      </w:r>
      <w:r w:rsidRPr="00DE7FA5">
        <w:rPr>
          <w:bCs/>
          <w:sz w:val="22"/>
          <w:szCs w:val="22"/>
        </w:rPr>
        <w:t>VNP</w:t>
      </w:r>
      <w:r w:rsidR="003D4AAB">
        <w:rPr>
          <w:bCs/>
          <w:sz w:val="22"/>
          <w:szCs w:val="22"/>
        </w:rPr>
        <w:t xml:space="preserve"> </w:t>
      </w:r>
      <w:r w:rsidRPr="00DE7FA5">
        <w:rPr>
          <w:bCs/>
          <w:sz w:val="22"/>
          <w:szCs w:val="22"/>
        </w:rPr>
        <w:t>201</w:t>
      </w:r>
      <w:r w:rsidR="003D4AAB">
        <w:rPr>
          <w:bCs/>
          <w:sz w:val="22"/>
          <w:szCs w:val="22"/>
        </w:rPr>
        <w:t>7</w:t>
      </w:r>
      <w:r w:rsidRPr="00DE7FA5">
        <w:rPr>
          <w:bCs/>
          <w:sz w:val="22"/>
          <w:szCs w:val="22"/>
        </w:rPr>
        <w:t>/</w:t>
      </w:r>
      <w:r w:rsidR="003D4AAB">
        <w:rPr>
          <w:bCs/>
          <w:sz w:val="22"/>
          <w:szCs w:val="22"/>
        </w:rPr>
        <w:t>10</w:t>
      </w:r>
    </w:p>
    <w:p w:rsidR="00A61B54" w:rsidRDefault="00A61B54" w:rsidP="00A61B54">
      <w:pPr>
        <w:jc w:val="center"/>
        <w:rPr>
          <w:b/>
          <w:caps/>
          <w:color w:val="00000A"/>
          <w:sz w:val="22"/>
          <w:szCs w:val="22"/>
        </w:rPr>
      </w:pPr>
    </w:p>
    <w:p w:rsidR="00A61B54" w:rsidRDefault="00A61B54" w:rsidP="00A61B54">
      <w:pPr>
        <w:rPr>
          <w:sz w:val="22"/>
          <w:szCs w:val="22"/>
        </w:rPr>
      </w:pPr>
    </w:p>
    <w:tbl>
      <w:tblPr>
        <w:tblW w:w="9285" w:type="dxa"/>
        <w:tblInd w:w="108" w:type="dxa"/>
        <w:tblLayout w:type="fixed"/>
        <w:tblLook w:val="0000"/>
      </w:tblPr>
      <w:tblGrid>
        <w:gridCol w:w="3414"/>
        <w:gridCol w:w="1973"/>
        <w:gridCol w:w="432"/>
        <w:gridCol w:w="906"/>
        <w:gridCol w:w="505"/>
        <w:gridCol w:w="2055"/>
      </w:tblGrid>
      <w:tr w:rsidR="00A61B54" w:rsidRPr="001C53AE" w:rsidTr="00131985">
        <w:trPr>
          <w:cantSplit/>
          <w:trHeight w:val="110"/>
        </w:trPr>
        <w:tc>
          <w:tcPr>
            <w:tcW w:w="9285" w:type="dxa"/>
            <w:gridSpan w:val="6"/>
            <w:tcBorders>
              <w:top w:val="single" w:sz="4" w:space="0" w:color="auto"/>
              <w:left w:val="single" w:sz="4" w:space="0" w:color="auto"/>
              <w:bottom w:val="single" w:sz="4" w:space="0" w:color="auto"/>
              <w:right w:val="single" w:sz="4" w:space="0" w:color="auto"/>
            </w:tcBorders>
            <w:shd w:val="clear" w:color="auto" w:fill="auto"/>
          </w:tcPr>
          <w:p w:rsidR="00A61B54" w:rsidRPr="00A77AEC" w:rsidRDefault="00A61B54" w:rsidP="00F36A57">
            <w:pPr>
              <w:pStyle w:val="Virsraksts7"/>
              <w:numPr>
                <w:ilvl w:val="6"/>
                <w:numId w:val="0"/>
              </w:numPr>
              <w:tabs>
                <w:tab w:val="left" w:pos="1296"/>
              </w:tabs>
              <w:spacing w:before="0"/>
              <w:ind w:left="1296" w:hanging="1296"/>
              <w:rPr>
                <w:rFonts w:ascii="Times New Roman" w:hAnsi="Times New Roman"/>
              </w:rPr>
            </w:pPr>
            <w:r w:rsidRPr="00A77AEC">
              <w:rPr>
                <w:rFonts w:ascii="Times New Roman" w:hAnsi="Times New Roman"/>
                <w:sz w:val="22"/>
                <w:szCs w:val="22"/>
              </w:rPr>
              <w:t>Informācija par pretendentu*</w:t>
            </w:r>
          </w:p>
        </w:tc>
      </w:tr>
      <w:tr w:rsidR="00A61B54" w:rsidRPr="001C53AE" w:rsidTr="00131985">
        <w:trPr>
          <w:cantSplit/>
        </w:trPr>
        <w:tc>
          <w:tcPr>
            <w:tcW w:w="3414" w:type="dxa"/>
            <w:tcBorders>
              <w:top w:val="single" w:sz="4" w:space="0" w:color="auto"/>
            </w:tcBorders>
            <w:shd w:val="clear" w:color="auto" w:fill="auto"/>
          </w:tcPr>
          <w:p w:rsidR="00A61B54" w:rsidRPr="001C53AE" w:rsidRDefault="00A61B54" w:rsidP="00F36A57">
            <w:pPr>
              <w:pStyle w:val="Galvene"/>
            </w:pPr>
            <w:r w:rsidRPr="001C53AE">
              <w:rPr>
                <w:sz w:val="22"/>
                <w:szCs w:val="22"/>
              </w:rPr>
              <w:t>Pretendenta nosaukums:</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pPr>
              <w:pStyle w:val="Galvene"/>
              <w:ind w:right="-52"/>
            </w:pPr>
            <w:r w:rsidRPr="001C53AE">
              <w:rPr>
                <w:sz w:val="22"/>
                <w:szCs w:val="22"/>
              </w:rPr>
              <w:t>Reģistrācijas numurs un datums</w:t>
            </w:r>
            <w:r w:rsidR="00131985">
              <w:rPr>
                <w:sz w:val="22"/>
                <w:szCs w:val="22"/>
              </w:rPr>
              <w:t xml:space="preserve"> UR</w:t>
            </w:r>
            <w:r w:rsidRPr="001C53AE">
              <w:rPr>
                <w:sz w:val="22"/>
                <w:szCs w:val="22"/>
              </w:rPr>
              <w:t>:</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tc>
      </w:tr>
      <w:tr w:rsidR="00131985" w:rsidRPr="001C53AE" w:rsidTr="00131985">
        <w:trPr>
          <w:cantSplit/>
        </w:trPr>
        <w:tc>
          <w:tcPr>
            <w:tcW w:w="3414" w:type="dxa"/>
            <w:shd w:val="clear" w:color="auto" w:fill="auto"/>
          </w:tcPr>
          <w:p w:rsidR="00131985" w:rsidRPr="00F0737E" w:rsidRDefault="00131985" w:rsidP="00D42838">
            <w:proofErr w:type="spellStart"/>
            <w:r w:rsidRPr="00F0737E">
              <w:rPr>
                <w:sz w:val="22"/>
                <w:szCs w:val="22"/>
                <w:lang w:val="en-US"/>
              </w:rPr>
              <w:t>Reģistrācijas</w:t>
            </w:r>
            <w:proofErr w:type="spellEnd"/>
            <w:r w:rsidRPr="00F0737E">
              <w:rPr>
                <w:sz w:val="22"/>
                <w:szCs w:val="22"/>
                <w:lang w:val="en-US"/>
              </w:rPr>
              <w:t xml:space="preserve"> </w:t>
            </w:r>
            <w:proofErr w:type="spellStart"/>
            <w:r w:rsidRPr="00F0737E">
              <w:rPr>
                <w:sz w:val="22"/>
                <w:szCs w:val="22"/>
                <w:lang w:val="en-US"/>
              </w:rPr>
              <w:t>numurs</w:t>
            </w:r>
            <w:proofErr w:type="spellEnd"/>
            <w:r w:rsidRPr="00F0737E">
              <w:rPr>
                <w:sz w:val="22"/>
                <w:szCs w:val="22"/>
                <w:lang w:val="en-US"/>
              </w:rPr>
              <w:t xml:space="preserve"> un </w:t>
            </w:r>
            <w:proofErr w:type="spellStart"/>
            <w:r w:rsidRPr="00F0737E">
              <w:rPr>
                <w:sz w:val="22"/>
                <w:szCs w:val="22"/>
                <w:lang w:val="en-US"/>
              </w:rPr>
              <w:t>datums</w:t>
            </w:r>
            <w:proofErr w:type="spellEnd"/>
            <w:r w:rsidRPr="00F0737E">
              <w:rPr>
                <w:sz w:val="22"/>
                <w:szCs w:val="22"/>
              </w:rPr>
              <w:t xml:space="preserve"> PVD</w:t>
            </w:r>
            <w:r>
              <w:rPr>
                <w:sz w:val="22"/>
                <w:szCs w:val="22"/>
              </w:rPr>
              <w:t>:</w:t>
            </w:r>
          </w:p>
        </w:tc>
        <w:tc>
          <w:tcPr>
            <w:tcW w:w="5871" w:type="dxa"/>
            <w:gridSpan w:val="5"/>
            <w:tcBorders>
              <w:bottom w:val="single" w:sz="4" w:space="0" w:color="auto"/>
            </w:tcBorders>
            <w:shd w:val="clear" w:color="auto" w:fill="auto"/>
          </w:tcPr>
          <w:p w:rsidR="00131985" w:rsidRPr="001C53AE" w:rsidRDefault="00131985" w:rsidP="00F36A57"/>
        </w:tc>
      </w:tr>
      <w:tr w:rsidR="00131985" w:rsidRPr="001C53AE" w:rsidTr="00131985">
        <w:trPr>
          <w:cantSplit/>
        </w:trPr>
        <w:tc>
          <w:tcPr>
            <w:tcW w:w="3414" w:type="dxa"/>
            <w:shd w:val="clear" w:color="auto" w:fill="auto"/>
          </w:tcPr>
          <w:p w:rsidR="00131985" w:rsidRPr="00F0737E" w:rsidRDefault="00131985" w:rsidP="00D42838">
            <w:proofErr w:type="spellStart"/>
            <w:r w:rsidRPr="00F0737E">
              <w:rPr>
                <w:sz w:val="22"/>
                <w:szCs w:val="22"/>
                <w:lang w:val="en-US"/>
              </w:rPr>
              <w:t>Atzīšanas</w:t>
            </w:r>
            <w:proofErr w:type="spellEnd"/>
            <w:r w:rsidRPr="00F0737E">
              <w:rPr>
                <w:sz w:val="22"/>
                <w:szCs w:val="22"/>
                <w:lang w:val="en-US"/>
              </w:rPr>
              <w:t xml:space="preserve">  </w:t>
            </w:r>
            <w:proofErr w:type="spellStart"/>
            <w:r w:rsidRPr="00F0737E">
              <w:rPr>
                <w:sz w:val="22"/>
                <w:szCs w:val="22"/>
                <w:lang w:val="en-US"/>
              </w:rPr>
              <w:t>numurs</w:t>
            </w:r>
            <w:proofErr w:type="spellEnd"/>
            <w:r w:rsidRPr="00F0737E">
              <w:rPr>
                <w:sz w:val="22"/>
                <w:szCs w:val="22"/>
                <w:lang w:val="en-US"/>
              </w:rPr>
              <w:t xml:space="preserve"> un </w:t>
            </w:r>
            <w:proofErr w:type="spellStart"/>
            <w:r w:rsidRPr="00F0737E">
              <w:rPr>
                <w:sz w:val="22"/>
                <w:szCs w:val="22"/>
                <w:lang w:val="en-US"/>
              </w:rPr>
              <w:t>datums</w:t>
            </w:r>
            <w:proofErr w:type="spellEnd"/>
            <w:r w:rsidRPr="00F0737E">
              <w:rPr>
                <w:sz w:val="22"/>
                <w:szCs w:val="22"/>
              </w:rPr>
              <w:t xml:space="preserve"> PVD</w:t>
            </w:r>
            <w:r>
              <w:rPr>
                <w:sz w:val="22"/>
                <w:szCs w:val="22"/>
              </w:rPr>
              <w:t>:</w:t>
            </w:r>
          </w:p>
        </w:tc>
        <w:tc>
          <w:tcPr>
            <w:tcW w:w="5871" w:type="dxa"/>
            <w:gridSpan w:val="5"/>
            <w:tcBorders>
              <w:bottom w:val="single" w:sz="4" w:space="0" w:color="auto"/>
            </w:tcBorders>
            <w:shd w:val="clear" w:color="auto" w:fill="auto"/>
          </w:tcPr>
          <w:p w:rsidR="00131985" w:rsidRPr="001C53AE" w:rsidRDefault="00131985" w:rsidP="00F36A57"/>
        </w:tc>
      </w:tr>
      <w:tr w:rsidR="00951117" w:rsidTr="006121BD">
        <w:trPr>
          <w:cantSplit/>
        </w:trPr>
        <w:tc>
          <w:tcPr>
            <w:tcW w:w="3414" w:type="dxa"/>
          </w:tcPr>
          <w:p w:rsidR="00951117" w:rsidRPr="0019130E" w:rsidRDefault="00951117" w:rsidP="006121BD">
            <w:pPr>
              <w:pStyle w:val="Vresteksts"/>
            </w:pPr>
            <w:r w:rsidRPr="0029484A">
              <w:t>Komersanta statuss atbilstoši Eiropas Komisijas (EK) regulas Nr.800/2008 1. pielikumā noteiktajai definīcijai</w:t>
            </w:r>
            <w:r>
              <w:rPr>
                <w:rStyle w:val="Vresatsauce"/>
              </w:rPr>
              <w:footnoteReference w:id="1"/>
            </w:r>
            <w:r>
              <w:t>:</w:t>
            </w:r>
          </w:p>
        </w:tc>
        <w:tc>
          <w:tcPr>
            <w:tcW w:w="1973" w:type="dxa"/>
            <w:tcBorders>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tblGrid>
            <w:tr w:rsidR="00951117" w:rsidRPr="00682B45" w:rsidTr="006121BD">
              <w:trPr>
                <w:trHeight w:val="374"/>
              </w:trPr>
              <w:tc>
                <w:tcPr>
                  <w:tcW w:w="513" w:type="dxa"/>
                </w:tcPr>
                <w:p w:rsidR="00951117" w:rsidRPr="00682B45" w:rsidRDefault="00951117" w:rsidP="006121BD">
                  <w:pPr>
                    <w:jc w:val="center"/>
                    <w:rPr>
                      <w:sz w:val="20"/>
                      <w:szCs w:val="20"/>
                    </w:rPr>
                  </w:pPr>
                  <w:r w:rsidRPr="00682B45">
                    <w:rPr>
                      <w:sz w:val="20"/>
                      <w:szCs w:val="20"/>
                    </w:rPr>
                    <w:t xml:space="preserve"> </w:t>
                  </w:r>
                </w:p>
              </w:tc>
            </w:tr>
          </w:tbl>
          <w:p w:rsidR="00951117" w:rsidRPr="003E739B" w:rsidRDefault="00951117" w:rsidP="006121BD">
            <w:pPr>
              <w:rPr>
                <w:sz w:val="20"/>
                <w:szCs w:val="20"/>
              </w:rPr>
            </w:pPr>
            <w:r>
              <w:rPr>
                <w:sz w:val="20"/>
                <w:szCs w:val="20"/>
              </w:rPr>
              <w:t xml:space="preserve">Sīkais uzņēmums </w:t>
            </w:r>
          </w:p>
        </w:tc>
        <w:tc>
          <w:tcPr>
            <w:tcW w:w="1843" w:type="dxa"/>
            <w:gridSpan w:val="3"/>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tblGrid>
            <w:tr w:rsidR="00951117" w:rsidTr="006121BD">
              <w:trPr>
                <w:trHeight w:val="382"/>
              </w:trPr>
              <w:tc>
                <w:tcPr>
                  <w:tcW w:w="465" w:type="dxa"/>
                </w:tcPr>
                <w:p w:rsidR="00951117" w:rsidRDefault="00951117" w:rsidP="006121BD"/>
              </w:tc>
            </w:tr>
          </w:tbl>
          <w:p w:rsidR="00951117" w:rsidRPr="003E739B" w:rsidRDefault="00951117" w:rsidP="006121BD">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2055" w:type="dxa"/>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6"/>
            </w:tblGrid>
            <w:tr w:rsidR="00951117" w:rsidTr="006121BD">
              <w:tc>
                <w:tcPr>
                  <w:tcW w:w="466" w:type="dxa"/>
                </w:tcPr>
                <w:p w:rsidR="00951117" w:rsidRDefault="00951117" w:rsidP="006121BD"/>
              </w:tc>
            </w:tr>
          </w:tbl>
          <w:p w:rsidR="00951117" w:rsidRPr="003E739B" w:rsidRDefault="00951117" w:rsidP="006121BD">
            <w:pPr>
              <w:rPr>
                <w:sz w:val="20"/>
                <w:szCs w:val="20"/>
              </w:rPr>
            </w:pPr>
            <w:r w:rsidRPr="003E739B">
              <w:rPr>
                <w:sz w:val="20"/>
                <w:szCs w:val="20"/>
              </w:rPr>
              <w:t>Vidēj</w:t>
            </w:r>
            <w:r>
              <w:rPr>
                <w:sz w:val="20"/>
                <w:szCs w:val="20"/>
              </w:rPr>
              <w:t>ais uzņēmums</w:t>
            </w:r>
          </w:p>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Juridiskā adrese:</w:t>
            </w:r>
          </w:p>
        </w:tc>
        <w:tc>
          <w:tcPr>
            <w:tcW w:w="5871" w:type="dxa"/>
            <w:gridSpan w:val="5"/>
            <w:tcBorders>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Pasta adrese:</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Tālrunis:</w:t>
            </w:r>
          </w:p>
        </w:tc>
        <w:tc>
          <w:tcPr>
            <w:tcW w:w="2405" w:type="dxa"/>
            <w:gridSpan w:val="2"/>
            <w:tcBorders>
              <w:top w:val="single" w:sz="4" w:space="0" w:color="auto"/>
              <w:bottom w:val="single" w:sz="4" w:space="0" w:color="auto"/>
            </w:tcBorders>
            <w:shd w:val="clear" w:color="auto" w:fill="auto"/>
          </w:tcPr>
          <w:p w:rsidR="00A61B54" w:rsidRPr="001C53AE" w:rsidRDefault="00A61B54" w:rsidP="00F36A57"/>
        </w:tc>
        <w:tc>
          <w:tcPr>
            <w:tcW w:w="906" w:type="dxa"/>
            <w:tcBorders>
              <w:top w:val="single" w:sz="4" w:space="0" w:color="auto"/>
            </w:tcBorders>
            <w:shd w:val="clear" w:color="auto" w:fill="auto"/>
          </w:tcPr>
          <w:p w:rsidR="00A61B54" w:rsidRPr="001C53AE" w:rsidRDefault="00A61B54" w:rsidP="00F36A57">
            <w:r w:rsidRPr="001C53AE">
              <w:rPr>
                <w:sz w:val="22"/>
                <w:szCs w:val="22"/>
              </w:rPr>
              <w:t>Fakss:</w:t>
            </w:r>
          </w:p>
        </w:tc>
        <w:tc>
          <w:tcPr>
            <w:tcW w:w="2560" w:type="dxa"/>
            <w:gridSpan w:val="2"/>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E-pasta adrese:</w:t>
            </w:r>
          </w:p>
        </w:tc>
        <w:tc>
          <w:tcPr>
            <w:tcW w:w="5871" w:type="dxa"/>
            <w:gridSpan w:val="5"/>
            <w:tcBorders>
              <w:bottom w:val="single" w:sz="4" w:space="0" w:color="auto"/>
            </w:tcBorders>
            <w:shd w:val="clear" w:color="auto" w:fill="auto"/>
          </w:tcPr>
          <w:p w:rsidR="00A61B54" w:rsidRPr="001C53AE" w:rsidRDefault="00A61B54" w:rsidP="00F36A57"/>
        </w:tc>
      </w:tr>
      <w:tr w:rsidR="00A61B54" w:rsidRPr="001C53AE" w:rsidTr="00131985">
        <w:trPr>
          <w:cantSplit/>
          <w:trHeight w:val="70"/>
        </w:trPr>
        <w:tc>
          <w:tcPr>
            <w:tcW w:w="9285" w:type="dxa"/>
            <w:gridSpan w:val="6"/>
            <w:tcBorders>
              <w:bottom w:val="single" w:sz="4" w:space="0" w:color="auto"/>
            </w:tcBorders>
            <w:shd w:val="clear" w:color="auto" w:fill="auto"/>
          </w:tcPr>
          <w:p w:rsidR="00A61B54" w:rsidRPr="001C53AE" w:rsidRDefault="00A61B54" w:rsidP="00F36A57"/>
        </w:tc>
      </w:tr>
      <w:tr w:rsidR="00A61B54" w:rsidRPr="001C53AE" w:rsidTr="00131985">
        <w:trPr>
          <w:cantSplit/>
        </w:trPr>
        <w:tc>
          <w:tcPr>
            <w:tcW w:w="9285" w:type="dxa"/>
            <w:gridSpan w:val="6"/>
            <w:tcBorders>
              <w:top w:val="single" w:sz="4" w:space="0" w:color="auto"/>
              <w:left w:val="single" w:sz="4" w:space="0" w:color="auto"/>
              <w:bottom w:val="single" w:sz="4" w:space="0" w:color="auto"/>
              <w:right w:val="single" w:sz="4" w:space="0" w:color="auto"/>
            </w:tcBorders>
            <w:shd w:val="clear" w:color="auto" w:fill="auto"/>
          </w:tcPr>
          <w:p w:rsidR="00A61B54" w:rsidRPr="00A77AEC" w:rsidRDefault="00A61B54" w:rsidP="00F36A57">
            <w:pPr>
              <w:pStyle w:val="Virsraksts7"/>
              <w:numPr>
                <w:ilvl w:val="6"/>
                <w:numId w:val="0"/>
              </w:numPr>
              <w:tabs>
                <w:tab w:val="left" w:pos="1296"/>
              </w:tabs>
              <w:spacing w:before="0"/>
              <w:ind w:left="1296" w:hanging="1296"/>
              <w:rPr>
                <w:rFonts w:ascii="Times New Roman" w:hAnsi="Times New Roman"/>
              </w:rPr>
            </w:pPr>
            <w:r w:rsidRPr="00A77AEC">
              <w:rPr>
                <w:rFonts w:ascii="Times New Roman" w:hAnsi="Times New Roman"/>
                <w:sz w:val="22"/>
                <w:szCs w:val="22"/>
              </w:rPr>
              <w:t>Finanšu rekvizīti*</w:t>
            </w:r>
          </w:p>
        </w:tc>
      </w:tr>
      <w:tr w:rsidR="00A61B54" w:rsidRPr="001C53AE" w:rsidTr="00131985">
        <w:trPr>
          <w:cantSplit/>
        </w:trPr>
        <w:tc>
          <w:tcPr>
            <w:tcW w:w="3414" w:type="dxa"/>
            <w:tcBorders>
              <w:top w:val="single" w:sz="4" w:space="0" w:color="auto"/>
            </w:tcBorders>
            <w:shd w:val="clear" w:color="auto" w:fill="auto"/>
          </w:tcPr>
          <w:p w:rsidR="00A61B54" w:rsidRPr="001C53AE" w:rsidRDefault="00A61B54" w:rsidP="00F36A57">
            <w:pPr>
              <w:pStyle w:val="Galvene"/>
            </w:pPr>
            <w:r w:rsidRPr="001C53AE">
              <w:rPr>
                <w:sz w:val="22"/>
                <w:szCs w:val="22"/>
              </w:rPr>
              <w:t>Kredītiestādes nosaukums:</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pPr>
              <w:pStyle w:val="Galvene"/>
              <w:ind w:right="-52"/>
            </w:pPr>
            <w:r w:rsidRPr="001C53AE">
              <w:rPr>
                <w:sz w:val="22"/>
                <w:szCs w:val="22"/>
              </w:rPr>
              <w:t>Kredītiestādes kods:</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Konta numurs:</w:t>
            </w:r>
          </w:p>
        </w:tc>
        <w:tc>
          <w:tcPr>
            <w:tcW w:w="5871" w:type="dxa"/>
            <w:gridSpan w:val="5"/>
            <w:tcBorders>
              <w:bottom w:val="single" w:sz="4" w:space="0" w:color="auto"/>
            </w:tcBorders>
            <w:shd w:val="clear" w:color="auto" w:fill="auto"/>
          </w:tcPr>
          <w:p w:rsidR="00A61B54" w:rsidRPr="001C53AE" w:rsidRDefault="00A61B54" w:rsidP="00F36A57"/>
        </w:tc>
      </w:tr>
      <w:tr w:rsidR="00A61B54" w:rsidRPr="001C53AE" w:rsidTr="00131985">
        <w:trPr>
          <w:cantSplit/>
          <w:trHeight w:val="70"/>
        </w:trPr>
        <w:tc>
          <w:tcPr>
            <w:tcW w:w="9285" w:type="dxa"/>
            <w:gridSpan w:val="6"/>
            <w:tcBorders>
              <w:bottom w:val="single" w:sz="4" w:space="0" w:color="auto"/>
            </w:tcBorders>
            <w:shd w:val="clear" w:color="auto" w:fill="auto"/>
          </w:tcPr>
          <w:p w:rsidR="00A61B54" w:rsidRPr="001C53AE" w:rsidRDefault="00A61B54" w:rsidP="00F36A57"/>
        </w:tc>
      </w:tr>
      <w:tr w:rsidR="00A61B54" w:rsidRPr="001C53AE" w:rsidTr="00131985">
        <w:trPr>
          <w:cantSplit/>
        </w:trPr>
        <w:tc>
          <w:tcPr>
            <w:tcW w:w="9285" w:type="dxa"/>
            <w:gridSpan w:val="6"/>
            <w:tcBorders>
              <w:top w:val="single" w:sz="4" w:space="0" w:color="auto"/>
              <w:left w:val="single" w:sz="4" w:space="0" w:color="auto"/>
              <w:bottom w:val="single" w:sz="4" w:space="0" w:color="auto"/>
              <w:right w:val="single" w:sz="4" w:space="0" w:color="auto"/>
            </w:tcBorders>
            <w:shd w:val="clear" w:color="auto" w:fill="auto"/>
          </w:tcPr>
          <w:p w:rsidR="00A61B54" w:rsidRPr="00A77AEC" w:rsidRDefault="00A61B54" w:rsidP="00F36A57">
            <w:pPr>
              <w:pStyle w:val="Virsraksts7"/>
              <w:numPr>
                <w:ilvl w:val="6"/>
                <w:numId w:val="0"/>
              </w:numPr>
              <w:tabs>
                <w:tab w:val="left" w:pos="1296"/>
              </w:tabs>
              <w:spacing w:before="0"/>
              <w:ind w:left="1296" w:hanging="1296"/>
              <w:rPr>
                <w:rFonts w:ascii="Times New Roman" w:hAnsi="Times New Roman"/>
              </w:rPr>
            </w:pPr>
            <w:r w:rsidRPr="00A77AEC">
              <w:rPr>
                <w:rFonts w:ascii="Times New Roman" w:hAnsi="Times New Roman"/>
                <w:sz w:val="22"/>
                <w:szCs w:val="22"/>
              </w:rPr>
              <w:t>Informācija par pretendenta kontaktpersonu (atbildīgo personu)*</w:t>
            </w:r>
          </w:p>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Vārds, uzvārds:</w:t>
            </w:r>
          </w:p>
        </w:tc>
        <w:tc>
          <w:tcPr>
            <w:tcW w:w="5871" w:type="dxa"/>
            <w:gridSpan w:val="5"/>
            <w:tcBorders>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Ieņemamais amats:</w:t>
            </w:r>
          </w:p>
        </w:tc>
        <w:tc>
          <w:tcPr>
            <w:tcW w:w="5871" w:type="dxa"/>
            <w:gridSpan w:val="5"/>
            <w:tcBorders>
              <w:top w:val="single" w:sz="4" w:space="0" w:color="auto"/>
              <w:bottom w:val="single" w:sz="4" w:space="0" w:color="auto"/>
            </w:tcBorders>
            <w:shd w:val="clear" w:color="auto" w:fill="auto"/>
          </w:tcPr>
          <w:p w:rsidR="00A61B54" w:rsidRPr="001C53AE" w:rsidRDefault="00A61B54" w:rsidP="00F36A57">
            <w:pPr>
              <w:pStyle w:val="Galvene"/>
            </w:pPr>
          </w:p>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Tālrunis:</w:t>
            </w:r>
          </w:p>
        </w:tc>
        <w:tc>
          <w:tcPr>
            <w:tcW w:w="2405" w:type="dxa"/>
            <w:gridSpan w:val="2"/>
            <w:tcBorders>
              <w:top w:val="single" w:sz="4" w:space="0" w:color="auto"/>
              <w:bottom w:val="single" w:sz="4" w:space="0" w:color="auto"/>
            </w:tcBorders>
            <w:shd w:val="clear" w:color="auto" w:fill="auto"/>
          </w:tcPr>
          <w:p w:rsidR="00A61B54" w:rsidRPr="001C53AE" w:rsidRDefault="00A61B54" w:rsidP="00F36A57"/>
        </w:tc>
        <w:tc>
          <w:tcPr>
            <w:tcW w:w="906" w:type="dxa"/>
            <w:tcBorders>
              <w:top w:val="single" w:sz="4" w:space="0" w:color="auto"/>
            </w:tcBorders>
            <w:shd w:val="clear" w:color="auto" w:fill="auto"/>
          </w:tcPr>
          <w:p w:rsidR="00A61B54" w:rsidRPr="001C53AE" w:rsidRDefault="00A61B54" w:rsidP="00F36A57">
            <w:r w:rsidRPr="001C53AE">
              <w:rPr>
                <w:sz w:val="22"/>
                <w:szCs w:val="22"/>
              </w:rPr>
              <w:t>Fakss:</w:t>
            </w:r>
          </w:p>
        </w:tc>
        <w:tc>
          <w:tcPr>
            <w:tcW w:w="2560" w:type="dxa"/>
            <w:gridSpan w:val="2"/>
            <w:tcBorders>
              <w:top w:val="single" w:sz="4" w:space="0" w:color="auto"/>
              <w:bottom w:val="single" w:sz="4" w:space="0" w:color="auto"/>
            </w:tcBorders>
            <w:shd w:val="clear" w:color="auto" w:fill="auto"/>
          </w:tcPr>
          <w:p w:rsidR="00A61B54" w:rsidRPr="001C53AE" w:rsidRDefault="00A61B54" w:rsidP="00F36A57"/>
        </w:tc>
      </w:tr>
      <w:tr w:rsidR="00A61B54" w:rsidRPr="001C53AE" w:rsidTr="00131985">
        <w:trPr>
          <w:cantSplit/>
        </w:trPr>
        <w:tc>
          <w:tcPr>
            <w:tcW w:w="3414" w:type="dxa"/>
            <w:shd w:val="clear" w:color="auto" w:fill="auto"/>
          </w:tcPr>
          <w:p w:rsidR="00A61B54" w:rsidRPr="001C53AE" w:rsidRDefault="00A61B54" w:rsidP="00F36A57">
            <w:r w:rsidRPr="001C53AE">
              <w:rPr>
                <w:sz w:val="22"/>
                <w:szCs w:val="22"/>
              </w:rPr>
              <w:t>E-pasta adrese:</w:t>
            </w:r>
          </w:p>
        </w:tc>
        <w:tc>
          <w:tcPr>
            <w:tcW w:w="5871" w:type="dxa"/>
            <w:gridSpan w:val="5"/>
            <w:tcBorders>
              <w:bottom w:val="single" w:sz="4" w:space="0" w:color="auto"/>
            </w:tcBorders>
            <w:shd w:val="clear" w:color="auto" w:fill="auto"/>
          </w:tcPr>
          <w:p w:rsidR="00A61B54" w:rsidRPr="001C53AE" w:rsidRDefault="00A61B54" w:rsidP="00F36A57"/>
        </w:tc>
      </w:tr>
    </w:tbl>
    <w:p w:rsidR="00A61B54" w:rsidRPr="001C53AE" w:rsidRDefault="00A61B54" w:rsidP="00A61B54">
      <w:pPr>
        <w:ind w:firstLine="720"/>
        <w:rPr>
          <w:sz w:val="22"/>
          <w:szCs w:val="22"/>
        </w:rPr>
      </w:pPr>
    </w:p>
    <w:p w:rsidR="00A61B54" w:rsidRDefault="00A61B54" w:rsidP="00A61B54">
      <w:pPr>
        <w:ind w:firstLine="720"/>
        <w:rPr>
          <w:sz w:val="22"/>
          <w:szCs w:val="22"/>
        </w:rPr>
      </w:pPr>
      <w:r>
        <w:rPr>
          <w:sz w:val="22"/>
          <w:szCs w:val="22"/>
        </w:rPr>
        <w:t xml:space="preserve">Ar šo _______________________________________________________________* </w:t>
      </w:r>
    </w:p>
    <w:p w:rsidR="00A61B54" w:rsidRDefault="00A61B54" w:rsidP="00A61B54">
      <w:pPr>
        <w:ind w:firstLine="720"/>
        <w:rPr>
          <w:i/>
          <w:sz w:val="22"/>
          <w:szCs w:val="22"/>
        </w:rPr>
      </w:pPr>
      <w:r>
        <w:rPr>
          <w:i/>
          <w:sz w:val="22"/>
          <w:szCs w:val="22"/>
        </w:rPr>
        <w:t>(pretendenta nosaukums, personu apvienības gadījumā – papildus arī katra dalībnieka nosaukums)</w:t>
      </w:r>
    </w:p>
    <w:p w:rsidR="00A61B54" w:rsidRDefault="00A61B54" w:rsidP="00A61B54">
      <w:pPr>
        <w:jc w:val="center"/>
        <w:rPr>
          <w:b/>
          <w:caps/>
          <w:color w:val="00000A"/>
          <w:sz w:val="22"/>
          <w:szCs w:val="22"/>
        </w:rPr>
      </w:pPr>
    </w:p>
    <w:p w:rsidR="00A61B54" w:rsidRPr="002357CC" w:rsidRDefault="00A61B54" w:rsidP="00A61B54">
      <w:pPr>
        <w:jc w:val="both"/>
        <w:rPr>
          <w:b/>
          <w:bCs/>
          <w:sz w:val="22"/>
          <w:szCs w:val="22"/>
        </w:rPr>
      </w:pPr>
      <w:r>
        <w:rPr>
          <w:sz w:val="22"/>
          <w:szCs w:val="22"/>
        </w:rPr>
        <w:t>apliecinām savu dalību iepirkumā  „</w:t>
      </w:r>
      <w:r w:rsidRPr="002357CC">
        <w:rPr>
          <w:b/>
          <w:bCs/>
          <w:sz w:val="22"/>
          <w:szCs w:val="22"/>
        </w:rPr>
        <w:t xml:space="preserve">Ēdināšanas pakalpojumi Viesītes novada </w:t>
      </w:r>
    </w:p>
    <w:p w:rsidR="00A61B54" w:rsidRPr="00A61B54" w:rsidRDefault="00A61B54" w:rsidP="00A61B54">
      <w:pPr>
        <w:jc w:val="both"/>
        <w:rPr>
          <w:b/>
          <w:bCs/>
          <w:iCs/>
          <w:sz w:val="22"/>
          <w:szCs w:val="22"/>
        </w:rPr>
      </w:pPr>
      <w:r w:rsidRPr="002357CC">
        <w:rPr>
          <w:b/>
          <w:bCs/>
          <w:sz w:val="22"/>
          <w:szCs w:val="22"/>
        </w:rPr>
        <w:t>pašvaldības izglītības iestādēs</w:t>
      </w:r>
      <w:r>
        <w:rPr>
          <w:b/>
          <w:bCs/>
          <w:sz w:val="22"/>
          <w:szCs w:val="22"/>
        </w:rPr>
        <w:t>”</w:t>
      </w:r>
      <w:r w:rsidRPr="0051215F">
        <w:rPr>
          <w:b/>
          <w:bCs/>
        </w:rPr>
        <w:t xml:space="preserve">, ID </w:t>
      </w:r>
      <w:proofErr w:type="spellStart"/>
      <w:r w:rsidRPr="0051215F">
        <w:rPr>
          <w:sz w:val="22"/>
          <w:szCs w:val="22"/>
        </w:rPr>
        <w:t>Nr.VNP</w:t>
      </w:r>
      <w:proofErr w:type="spellEnd"/>
      <w:r w:rsidRPr="0051215F">
        <w:rPr>
          <w:sz w:val="22"/>
          <w:szCs w:val="22"/>
        </w:rPr>
        <w:t xml:space="preserve"> 201</w:t>
      </w:r>
      <w:r w:rsidR="00392FA6">
        <w:rPr>
          <w:sz w:val="22"/>
          <w:szCs w:val="22"/>
        </w:rPr>
        <w:t>7</w:t>
      </w:r>
      <w:r w:rsidRPr="0051215F">
        <w:rPr>
          <w:sz w:val="22"/>
          <w:szCs w:val="22"/>
        </w:rPr>
        <w:t>/</w:t>
      </w:r>
      <w:r>
        <w:rPr>
          <w:sz w:val="22"/>
          <w:szCs w:val="22"/>
        </w:rPr>
        <w:t>1</w:t>
      </w:r>
      <w:r w:rsidR="00392FA6">
        <w:rPr>
          <w:sz w:val="22"/>
          <w:szCs w:val="22"/>
        </w:rPr>
        <w:t>0</w:t>
      </w:r>
      <w:r w:rsidRPr="0051215F">
        <w:rPr>
          <w:sz w:val="22"/>
          <w:szCs w:val="22"/>
        </w:rPr>
        <w:t xml:space="preserve">. </w:t>
      </w:r>
    </w:p>
    <w:p w:rsidR="00A61B54" w:rsidRDefault="00A61B54" w:rsidP="00634B05">
      <w:pPr>
        <w:numPr>
          <w:ilvl w:val="0"/>
          <w:numId w:val="7"/>
        </w:numPr>
        <w:ind w:left="284" w:hanging="284"/>
        <w:jc w:val="both"/>
        <w:rPr>
          <w:sz w:val="22"/>
          <w:szCs w:val="22"/>
        </w:rPr>
      </w:pPr>
      <w:r w:rsidRPr="0051215F">
        <w:rPr>
          <w:sz w:val="22"/>
          <w:szCs w:val="22"/>
        </w:rPr>
        <w:t>Apstiprinām, ka esam iepazinušies ar iepirkuma nolikumu</w:t>
      </w:r>
      <w:r>
        <w:rPr>
          <w:sz w:val="22"/>
          <w:szCs w:val="22"/>
        </w:rPr>
        <w:t>, tajā skaitā, arī ar līguma projektu, un piekrītam visiem tajā minētajiem noteikumiem, tie ir skaidri un saprotami, iebildumu un pretenziju pret tiem nav.</w:t>
      </w:r>
    </w:p>
    <w:p w:rsidR="00A61B54" w:rsidRDefault="00A61B54" w:rsidP="00634B05">
      <w:pPr>
        <w:numPr>
          <w:ilvl w:val="0"/>
          <w:numId w:val="7"/>
        </w:numPr>
        <w:ind w:left="284" w:hanging="284"/>
        <w:jc w:val="both"/>
        <w:rPr>
          <w:sz w:val="22"/>
          <w:szCs w:val="22"/>
        </w:rPr>
      </w:pPr>
      <w:r>
        <w:rPr>
          <w:sz w:val="22"/>
          <w:szCs w:val="22"/>
        </w:rPr>
        <w:t>Ar šo apstiprinām, ka mūsu piedāvājums ir spēkā līdz līguma noslēgšanai (ja pasūtītājs izvēlēsies mūsu piedāvājumu).</w:t>
      </w:r>
    </w:p>
    <w:p w:rsidR="00A61B54" w:rsidRDefault="00A61B54" w:rsidP="00634B05">
      <w:pPr>
        <w:numPr>
          <w:ilvl w:val="0"/>
          <w:numId w:val="7"/>
        </w:numPr>
        <w:ind w:left="284" w:hanging="284"/>
        <w:jc w:val="both"/>
        <w:rPr>
          <w:sz w:val="22"/>
          <w:szCs w:val="22"/>
        </w:rPr>
      </w:pPr>
      <w:r>
        <w:rPr>
          <w:sz w:val="22"/>
          <w:szCs w:val="22"/>
        </w:rPr>
        <w:t>Ja pasūtītājs izvēlēsies šo piedāvājumu apņemamies slēgt līgumu un pildīt visus līguma nosacījumus.</w:t>
      </w:r>
    </w:p>
    <w:p w:rsidR="00A61B54" w:rsidRDefault="00A61B54" w:rsidP="00634B05">
      <w:pPr>
        <w:numPr>
          <w:ilvl w:val="0"/>
          <w:numId w:val="7"/>
        </w:numPr>
        <w:ind w:left="284" w:hanging="284"/>
        <w:jc w:val="both"/>
        <w:rPr>
          <w:sz w:val="22"/>
          <w:szCs w:val="22"/>
        </w:rPr>
      </w:pPr>
      <w:r>
        <w:rPr>
          <w:sz w:val="22"/>
          <w:szCs w:val="22"/>
        </w:rPr>
        <w:lastRenderedPageBreak/>
        <w:t>Ar šo apliecinām, ka visa iesniegtā informācija ir precīza un patiesa.</w:t>
      </w:r>
    </w:p>
    <w:tbl>
      <w:tblPr>
        <w:tblW w:w="0" w:type="auto"/>
        <w:tblBorders>
          <w:insideH w:val="single" w:sz="4" w:space="0" w:color="auto"/>
        </w:tblBorders>
        <w:tblLook w:val="01E0"/>
      </w:tblPr>
      <w:tblGrid>
        <w:gridCol w:w="1509"/>
        <w:gridCol w:w="1607"/>
        <w:gridCol w:w="1550"/>
        <w:gridCol w:w="1651"/>
        <w:gridCol w:w="2404"/>
      </w:tblGrid>
      <w:tr w:rsidR="00951117" w:rsidTr="006121BD">
        <w:tc>
          <w:tcPr>
            <w:tcW w:w="1692" w:type="dxa"/>
            <w:tcBorders>
              <w:top w:val="nil"/>
              <w:left w:val="nil"/>
              <w:bottom w:val="single" w:sz="4" w:space="0" w:color="auto"/>
              <w:right w:val="nil"/>
            </w:tcBorders>
          </w:tcPr>
          <w:p w:rsidR="00951117" w:rsidRDefault="00951117" w:rsidP="006121BD">
            <w:pPr>
              <w:tabs>
                <w:tab w:val="center" w:pos="7697"/>
                <w:tab w:val="right" w:pos="11850"/>
              </w:tabs>
            </w:pPr>
          </w:p>
        </w:tc>
        <w:tc>
          <w:tcPr>
            <w:tcW w:w="1760" w:type="dxa"/>
            <w:tcBorders>
              <w:top w:val="nil"/>
              <w:left w:val="nil"/>
              <w:bottom w:val="single" w:sz="4" w:space="0" w:color="auto"/>
              <w:right w:val="nil"/>
            </w:tcBorders>
          </w:tcPr>
          <w:p w:rsidR="00951117" w:rsidRDefault="00951117" w:rsidP="006121BD">
            <w:pPr>
              <w:tabs>
                <w:tab w:val="center" w:pos="7697"/>
                <w:tab w:val="right" w:pos="11850"/>
              </w:tabs>
            </w:pPr>
          </w:p>
        </w:tc>
        <w:tc>
          <w:tcPr>
            <w:tcW w:w="1720" w:type="dxa"/>
            <w:tcBorders>
              <w:top w:val="nil"/>
              <w:left w:val="nil"/>
              <w:bottom w:val="single" w:sz="4" w:space="0" w:color="auto"/>
              <w:right w:val="nil"/>
            </w:tcBorders>
          </w:tcPr>
          <w:p w:rsidR="00951117" w:rsidRDefault="00951117" w:rsidP="006121BD">
            <w:pPr>
              <w:tabs>
                <w:tab w:val="center" w:pos="7697"/>
                <w:tab w:val="right" w:pos="11850"/>
              </w:tabs>
            </w:pPr>
          </w:p>
        </w:tc>
        <w:tc>
          <w:tcPr>
            <w:tcW w:w="1793" w:type="dxa"/>
            <w:tcBorders>
              <w:top w:val="nil"/>
              <w:left w:val="nil"/>
              <w:bottom w:val="single" w:sz="4" w:space="0" w:color="auto"/>
              <w:right w:val="nil"/>
            </w:tcBorders>
          </w:tcPr>
          <w:p w:rsidR="00951117" w:rsidRDefault="00951117" w:rsidP="006121BD">
            <w:pPr>
              <w:tabs>
                <w:tab w:val="center" w:pos="7697"/>
                <w:tab w:val="right" w:pos="11850"/>
              </w:tabs>
            </w:pPr>
          </w:p>
        </w:tc>
        <w:tc>
          <w:tcPr>
            <w:tcW w:w="2598" w:type="dxa"/>
            <w:tcBorders>
              <w:top w:val="nil"/>
              <w:left w:val="nil"/>
              <w:bottom w:val="single" w:sz="4" w:space="0" w:color="auto"/>
              <w:right w:val="nil"/>
            </w:tcBorders>
          </w:tcPr>
          <w:p w:rsidR="00951117" w:rsidRDefault="00951117" w:rsidP="006121BD">
            <w:pPr>
              <w:tabs>
                <w:tab w:val="center" w:pos="7697"/>
                <w:tab w:val="right" w:pos="11850"/>
              </w:tabs>
            </w:pPr>
          </w:p>
        </w:tc>
      </w:tr>
      <w:tr w:rsidR="00951117" w:rsidTr="006121BD">
        <w:trPr>
          <w:trHeight w:val="70"/>
        </w:trPr>
        <w:tc>
          <w:tcPr>
            <w:tcW w:w="1692"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vieta</w:t>
            </w:r>
          </w:p>
        </w:tc>
        <w:tc>
          <w:tcPr>
            <w:tcW w:w="176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datums</w:t>
            </w:r>
          </w:p>
        </w:tc>
        <w:tc>
          <w:tcPr>
            <w:tcW w:w="172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amats</w:t>
            </w:r>
          </w:p>
        </w:tc>
        <w:tc>
          <w:tcPr>
            <w:tcW w:w="1793"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amatpersonas vārds, uzvārds</w:t>
            </w:r>
          </w:p>
        </w:tc>
      </w:tr>
    </w:tbl>
    <w:p w:rsidR="00A61B54" w:rsidRDefault="00A61B54" w:rsidP="00A61B54">
      <w:pPr>
        <w:pStyle w:val="Galvene"/>
        <w:ind w:firstLine="720"/>
        <w:rPr>
          <w:sz w:val="22"/>
          <w:szCs w:val="22"/>
        </w:rPr>
      </w:pPr>
      <w:r>
        <w:rPr>
          <w:sz w:val="22"/>
          <w:szCs w:val="22"/>
        </w:rPr>
        <w:tab/>
      </w:r>
      <w:r>
        <w:rPr>
          <w:sz w:val="22"/>
          <w:szCs w:val="22"/>
        </w:rPr>
        <w:tab/>
        <w:t>z.v.</w:t>
      </w:r>
    </w:p>
    <w:p w:rsidR="00A61B54" w:rsidRDefault="00A61B54" w:rsidP="00A61B54">
      <w:pPr>
        <w:rPr>
          <w:sz w:val="22"/>
          <w:szCs w:val="22"/>
        </w:rPr>
      </w:pPr>
      <w:r>
        <w:rPr>
          <w:sz w:val="22"/>
          <w:szCs w:val="22"/>
        </w:rPr>
        <w:t>___________________________</w:t>
      </w:r>
    </w:p>
    <w:p w:rsidR="00A61B54" w:rsidRDefault="00A61B54" w:rsidP="00A61B54">
      <w:pPr>
        <w:rPr>
          <w:i/>
          <w:sz w:val="22"/>
          <w:szCs w:val="22"/>
        </w:rPr>
      </w:pPr>
      <w:r>
        <w:rPr>
          <w:sz w:val="22"/>
          <w:szCs w:val="22"/>
        </w:rPr>
        <w:t xml:space="preserve">* </w:t>
      </w:r>
      <w:r>
        <w:rPr>
          <w:b/>
          <w:i/>
          <w:iCs/>
          <w:sz w:val="22"/>
          <w:szCs w:val="22"/>
        </w:rPr>
        <w:t>Ja piedāvājumu iesniedz personu apvienība</w:t>
      </w:r>
      <w:r>
        <w:rPr>
          <w:i/>
          <w:iCs/>
          <w:sz w:val="22"/>
          <w:szCs w:val="22"/>
        </w:rPr>
        <w:t>, šie lauki jāaizpilda par katru personu apvienības dalībnieku un pieteikums</w:t>
      </w:r>
      <w:r>
        <w:rPr>
          <w:i/>
          <w:sz w:val="22"/>
          <w:szCs w:val="22"/>
        </w:rPr>
        <w:t xml:space="preserve"> jāparaksta visiem dalībniekiem.</w:t>
      </w:r>
    </w:p>
    <w:p w:rsidR="00A61B54" w:rsidRDefault="00A61B54" w:rsidP="00A61B54">
      <w:pPr>
        <w:rPr>
          <w:i/>
          <w:sz w:val="22"/>
          <w:szCs w:val="22"/>
          <w:u w:val="single"/>
        </w:rPr>
      </w:pPr>
      <w:r>
        <w:rPr>
          <w:i/>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A61B54" w:rsidRDefault="00A61B54" w:rsidP="00A61B54">
      <w:pPr>
        <w:pStyle w:val="Punkts"/>
        <w:numPr>
          <w:ilvl w:val="0"/>
          <w:numId w:val="0"/>
        </w:numPr>
      </w:pPr>
    </w:p>
    <w:p w:rsidR="00DE2242" w:rsidRDefault="00DE2242" w:rsidP="00A61B54">
      <w:pPr>
        <w:jc w:val="both"/>
        <w:rPr>
          <w:sz w:val="22"/>
          <w:szCs w:val="22"/>
        </w:rPr>
      </w:pPr>
    </w:p>
    <w:p w:rsidR="00F11603" w:rsidRPr="002357CC" w:rsidRDefault="00F11603" w:rsidP="00A61B54">
      <w:pPr>
        <w:jc w:val="both"/>
        <w:rPr>
          <w:sz w:val="22"/>
          <w:szCs w:val="22"/>
        </w:rPr>
      </w:pPr>
    </w:p>
    <w:p w:rsidR="00480A84" w:rsidRPr="002357CC" w:rsidRDefault="00065347" w:rsidP="00480A84">
      <w:pPr>
        <w:jc w:val="right"/>
        <w:rPr>
          <w:b/>
          <w:i/>
          <w:sz w:val="22"/>
          <w:szCs w:val="22"/>
        </w:rPr>
      </w:pPr>
      <w:r>
        <w:rPr>
          <w:b/>
          <w:i/>
          <w:sz w:val="22"/>
          <w:szCs w:val="22"/>
        </w:rPr>
        <w:t>2</w:t>
      </w:r>
      <w:r w:rsidR="00480A84" w:rsidRPr="002357CC">
        <w:rPr>
          <w:b/>
          <w:i/>
          <w:sz w:val="22"/>
          <w:szCs w:val="22"/>
        </w:rPr>
        <w:t>.pielikums</w:t>
      </w:r>
    </w:p>
    <w:p w:rsidR="00480A84" w:rsidRDefault="00480A84" w:rsidP="00480A84">
      <w:pPr>
        <w:jc w:val="center"/>
        <w:rPr>
          <w:b/>
          <w:sz w:val="22"/>
          <w:szCs w:val="22"/>
        </w:rPr>
      </w:pPr>
      <w:r w:rsidRPr="002357CC">
        <w:rPr>
          <w:b/>
          <w:sz w:val="22"/>
          <w:szCs w:val="22"/>
        </w:rPr>
        <w:t>TEHNISKĀ SPECIFIKĀCIJA</w:t>
      </w:r>
    </w:p>
    <w:p w:rsidR="007901E8" w:rsidRPr="008A5EFE" w:rsidRDefault="007901E8" w:rsidP="007901E8">
      <w:pPr>
        <w:autoSpaceDE w:val="0"/>
        <w:autoSpaceDN w:val="0"/>
        <w:adjustRightInd w:val="0"/>
        <w:jc w:val="center"/>
        <w:rPr>
          <w:bCs/>
          <w:color w:val="000000"/>
          <w:sz w:val="22"/>
          <w:szCs w:val="22"/>
        </w:rPr>
      </w:pPr>
      <w:r w:rsidRPr="008A5EFE">
        <w:rPr>
          <w:bCs/>
          <w:color w:val="000000"/>
          <w:sz w:val="22"/>
          <w:szCs w:val="22"/>
        </w:rPr>
        <w:t>iepirkumam</w:t>
      </w:r>
    </w:p>
    <w:p w:rsidR="007901E8" w:rsidRPr="00A61B54" w:rsidRDefault="007901E8" w:rsidP="007901E8">
      <w:pPr>
        <w:jc w:val="center"/>
        <w:rPr>
          <w:bCs/>
          <w:sz w:val="22"/>
          <w:szCs w:val="22"/>
        </w:rPr>
      </w:pPr>
      <w:r w:rsidRPr="00A61B54">
        <w:rPr>
          <w:bCs/>
          <w:sz w:val="22"/>
          <w:szCs w:val="22"/>
        </w:rPr>
        <w:t xml:space="preserve">Ēdināšanas pakalpojumi Viesītes novada </w:t>
      </w:r>
    </w:p>
    <w:p w:rsidR="007901E8" w:rsidRPr="00A61B54" w:rsidRDefault="007901E8" w:rsidP="007901E8">
      <w:pPr>
        <w:jc w:val="center"/>
        <w:rPr>
          <w:bCs/>
          <w:iCs/>
          <w:sz w:val="22"/>
          <w:szCs w:val="22"/>
        </w:rPr>
      </w:pPr>
      <w:r w:rsidRPr="00A61B54">
        <w:rPr>
          <w:bCs/>
          <w:sz w:val="22"/>
          <w:szCs w:val="22"/>
        </w:rPr>
        <w:t>pašvaldības izglītības iestādēs</w:t>
      </w:r>
    </w:p>
    <w:p w:rsidR="007901E8" w:rsidRPr="00DE7FA5" w:rsidRDefault="007901E8" w:rsidP="007901E8">
      <w:pPr>
        <w:jc w:val="center"/>
        <w:rPr>
          <w:bCs/>
          <w:sz w:val="22"/>
          <w:szCs w:val="22"/>
        </w:rPr>
      </w:pPr>
      <w:r>
        <w:rPr>
          <w:bCs/>
          <w:sz w:val="22"/>
          <w:szCs w:val="22"/>
        </w:rPr>
        <w:t>ID</w:t>
      </w:r>
      <w:r w:rsidRPr="00DE7FA5">
        <w:rPr>
          <w:bCs/>
          <w:sz w:val="22"/>
          <w:szCs w:val="22"/>
        </w:rPr>
        <w:t xml:space="preserve"> Nr.</w:t>
      </w:r>
      <w:r w:rsidR="00203416">
        <w:rPr>
          <w:bCs/>
          <w:sz w:val="22"/>
          <w:szCs w:val="22"/>
        </w:rPr>
        <w:t xml:space="preserve"> </w:t>
      </w:r>
      <w:r w:rsidRPr="00DE7FA5">
        <w:rPr>
          <w:bCs/>
          <w:sz w:val="22"/>
          <w:szCs w:val="22"/>
        </w:rPr>
        <w:t>VNP</w:t>
      </w:r>
      <w:r w:rsidR="00203416">
        <w:rPr>
          <w:bCs/>
          <w:sz w:val="22"/>
          <w:szCs w:val="22"/>
        </w:rPr>
        <w:t xml:space="preserve"> </w:t>
      </w:r>
      <w:r w:rsidRPr="00DE7FA5">
        <w:rPr>
          <w:bCs/>
          <w:sz w:val="22"/>
          <w:szCs w:val="22"/>
        </w:rPr>
        <w:t>201</w:t>
      </w:r>
      <w:r w:rsidR="00203416">
        <w:rPr>
          <w:bCs/>
          <w:sz w:val="22"/>
          <w:szCs w:val="22"/>
        </w:rPr>
        <w:t>7</w:t>
      </w:r>
      <w:r w:rsidRPr="00DE7FA5">
        <w:rPr>
          <w:bCs/>
          <w:sz w:val="22"/>
          <w:szCs w:val="22"/>
        </w:rPr>
        <w:t>/</w:t>
      </w:r>
      <w:r>
        <w:rPr>
          <w:bCs/>
          <w:sz w:val="22"/>
          <w:szCs w:val="22"/>
        </w:rPr>
        <w:t>1</w:t>
      </w:r>
      <w:r w:rsidR="00203416">
        <w:rPr>
          <w:bCs/>
          <w:sz w:val="22"/>
          <w:szCs w:val="22"/>
        </w:rPr>
        <w:t>0</w:t>
      </w:r>
    </w:p>
    <w:p w:rsidR="00480A84" w:rsidRPr="002357CC" w:rsidRDefault="00480A84" w:rsidP="00480A84">
      <w:pPr>
        <w:jc w:val="center"/>
        <w:rPr>
          <w:b/>
          <w:sz w:val="22"/>
          <w:szCs w:val="22"/>
        </w:rPr>
      </w:pPr>
    </w:p>
    <w:p w:rsidR="00480A84" w:rsidRPr="002357CC" w:rsidRDefault="00480A84" w:rsidP="00634B05">
      <w:pPr>
        <w:pStyle w:val="Sarakstarindkopa"/>
        <w:numPr>
          <w:ilvl w:val="0"/>
          <w:numId w:val="22"/>
        </w:numPr>
        <w:tabs>
          <w:tab w:val="left" w:pos="851"/>
        </w:tabs>
        <w:jc w:val="both"/>
        <w:rPr>
          <w:rFonts w:ascii="Times New Roman" w:hAnsi="Times New Roman"/>
        </w:rPr>
      </w:pPr>
      <w:r w:rsidRPr="002357CC">
        <w:rPr>
          <w:rFonts w:ascii="Times New Roman" w:hAnsi="Times New Roman"/>
        </w:rPr>
        <w:t xml:space="preserve">Jāizstrādā un jāiesniedz komplekso pusdienu </w:t>
      </w:r>
      <w:r w:rsidR="00E02762">
        <w:rPr>
          <w:rFonts w:ascii="Times New Roman" w:hAnsi="Times New Roman"/>
        </w:rPr>
        <w:t>un</w:t>
      </w:r>
      <w:r w:rsidR="00203416">
        <w:rPr>
          <w:rFonts w:ascii="Times New Roman" w:hAnsi="Times New Roman"/>
        </w:rPr>
        <w:t xml:space="preserve"> brokastu un </w:t>
      </w:r>
      <w:r w:rsidR="00E02762">
        <w:rPr>
          <w:rFonts w:ascii="Times New Roman" w:hAnsi="Times New Roman"/>
        </w:rPr>
        <w:t xml:space="preserve"> launaga </w:t>
      </w:r>
      <w:r w:rsidRPr="002357CC">
        <w:rPr>
          <w:rFonts w:ascii="Times New Roman" w:hAnsi="Times New Roman"/>
        </w:rPr>
        <w:t xml:space="preserve">ēdienkarte </w:t>
      </w:r>
      <w:r w:rsidR="009534F7">
        <w:rPr>
          <w:rFonts w:ascii="Times New Roman" w:hAnsi="Times New Roman"/>
        </w:rPr>
        <w:t>10</w:t>
      </w:r>
      <w:r w:rsidRPr="002357CC">
        <w:rPr>
          <w:rFonts w:ascii="Times New Roman" w:hAnsi="Times New Roman"/>
        </w:rPr>
        <w:t xml:space="preserve"> darba dienām, ievērojot likumdošanas prasības un apliecinājums, ka nodrošina pilnvērtīgu ēdināšanas pakalpojumu sniegšanu attiecīgā pašvaldības iestādē.</w:t>
      </w:r>
    </w:p>
    <w:p w:rsidR="00480A84" w:rsidRDefault="00C519C7" w:rsidP="00634B05">
      <w:pPr>
        <w:pStyle w:val="Sarakstarindkopa"/>
        <w:numPr>
          <w:ilvl w:val="0"/>
          <w:numId w:val="22"/>
        </w:numPr>
        <w:tabs>
          <w:tab w:val="left" w:pos="851"/>
        </w:tabs>
        <w:jc w:val="both"/>
        <w:rPr>
          <w:rFonts w:ascii="Times New Roman" w:hAnsi="Times New Roman"/>
        </w:rPr>
      </w:pPr>
      <w:r>
        <w:rPr>
          <w:rFonts w:ascii="Times New Roman" w:hAnsi="Times New Roman"/>
        </w:rPr>
        <w:t>Ē</w:t>
      </w:r>
      <w:r w:rsidR="00480A84" w:rsidRPr="002357CC">
        <w:rPr>
          <w:rFonts w:ascii="Times New Roman" w:hAnsi="Times New Roman"/>
        </w:rPr>
        <w:t>dināšanas pakalpojumu saņēmēji</w:t>
      </w:r>
      <w:r w:rsidR="00DE1C82">
        <w:rPr>
          <w:rStyle w:val="Vresatsauce"/>
          <w:rFonts w:ascii="Times New Roman" w:hAnsi="Times New Roman"/>
        </w:rPr>
        <w:footnoteReference w:id="2"/>
      </w:r>
      <w:r w:rsidR="00480A84" w:rsidRPr="002357CC">
        <w:rPr>
          <w:rFonts w:ascii="Times New Roman" w:hAnsi="Times New Roman"/>
        </w:rPr>
        <w:t>:</w:t>
      </w:r>
    </w:p>
    <w:tbl>
      <w:tblPr>
        <w:tblStyle w:val="Reatabula"/>
        <w:tblW w:w="0" w:type="auto"/>
        <w:tblInd w:w="792" w:type="dxa"/>
        <w:tblLook w:val="04A0"/>
      </w:tblPr>
      <w:tblGrid>
        <w:gridCol w:w="1680"/>
        <w:gridCol w:w="1562"/>
        <w:gridCol w:w="1562"/>
        <w:gridCol w:w="1562"/>
        <w:gridCol w:w="1563"/>
      </w:tblGrid>
      <w:tr w:rsidR="00203416" w:rsidTr="00203416">
        <w:tc>
          <w:tcPr>
            <w:tcW w:w="1680" w:type="dxa"/>
          </w:tcPr>
          <w:p w:rsidR="00203416" w:rsidRPr="00203416" w:rsidRDefault="00203416" w:rsidP="00203416">
            <w:pPr>
              <w:tabs>
                <w:tab w:val="left" w:pos="851"/>
              </w:tabs>
              <w:jc w:val="both"/>
              <w:rPr>
                <w:b/>
                <w:i/>
              </w:rPr>
            </w:pPr>
            <w:r w:rsidRPr="00203416">
              <w:rPr>
                <w:b/>
                <w:i/>
              </w:rPr>
              <w:t>Ēdināšanas vieta</w:t>
            </w:r>
          </w:p>
        </w:tc>
        <w:tc>
          <w:tcPr>
            <w:tcW w:w="1562" w:type="dxa"/>
          </w:tcPr>
          <w:p w:rsidR="00203416" w:rsidRPr="008B3E52" w:rsidRDefault="008B3E52" w:rsidP="00203416">
            <w:pPr>
              <w:tabs>
                <w:tab w:val="left" w:pos="851"/>
              </w:tabs>
              <w:jc w:val="both"/>
              <w:rPr>
                <w:i/>
              </w:rPr>
            </w:pPr>
            <w:r w:rsidRPr="008B3E52">
              <w:rPr>
                <w:i/>
              </w:rPr>
              <w:t>Brokastis</w:t>
            </w:r>
          </w:p>
        </w:tc>
        <w:tc>
          <w:tcPr>
            <w:tcW w:w="1562" w:type="dxa"/>
          </w:tcPr>
          <w:p w:rsidR="00203416" w:rsidRPr="008B3E52" w:rsidRDefault="008B3E52" w:rsidP="00203416">
            <w:pPr>
              <w:tabs>
                <w:tab w:val="left" w:pos="851"/>
              </w:tabs>
              <w:jc w:val="both"/>
              <w:rPr>
                <w:i/>
              </w:rPr>
            </w:pPr>
            <w:r w:rsidRPr="008B3E52">
              <w:rPr>
                <w:i/>
              </w:rPr>
              <w:t>Kompleksās pusdienas</w:t>
            </w:r>
          </w:p>
        </w:tc>
        <w:tc>
          <w:tcPr>
            <w:tcW w:w="1562" w:type="dxa"/>
          </w:tcPr>
          <w:p w:rsidR="00203416" w:rsidRPr="00203416" w:rsidRDefault="003C2ECA" w:rsidP="00203416">
            <w:pPr>
              <w:tabs>
                <w:tab w:val="left" w:pos="851"/>
              </w:tabs>
              <w:jc w:val="both"/>
              <w:rPr>
                <w:b/>
                <w:i/>
              </w:rPr>
            </w:pPr>
            <w:r w:rsidRPr="003C2ECA">
              <w:rPr>
                <w:i/>
              </w:rPr>
              <w:t xml:space="preserve">Launags </w:t>
            </w:r>
          </w:p>
        </w:tc>
        <w:tc>
          <w:tcPr>
            <w:tcW w:w="1563" w:type="dxa"/>
          </w:tcPr>
          <w:p w:rsidR="00203416" w:rsidRPr="003C2ECA" w:rsidRDefault="003C2ECA" w:rsidP="003C2ECA">
            <w:pPr>
              <w:tabs>
                <w:tab w:val="left" w:pos="851"/>
              </w:tabs>
              <w:jc w:val="both"/>
              <w:rPr>
                <w:b/>
                <w:i/>
              </w:rPr>
            </w:pPr>
            <w:r w:rsidRPr="003C2ECA">
              <w:rPr>
                <w:i/>
                <w:lang w:eastAsia="ar-SA"/>
              </w:rPr>
              <w:t>brīvās izvēles porcijas</w:t>
            </w:r>
          </w:p>
        </w:tc>
      </w:tr>
      <w:tr w:rsidR="00203416" w:rsidTr="00203416">
        <w:tc>
          <w:tcPr>
            <w:tcW w:w="1680" w:type="dxa"/>
          </w:tcPr>
          <w:p w:rsidR="00203416" w:rsidRPr="00203416" w:rsidRDefault="00203416" w:rsidP="00203416">
            <w:pPr>
              <w:tabs>
                <w:tab w:val="left" w:pos="851"/>
              </w:tabs>
              <w:jc w:val="both"/>
            </w:pPr>
            <w:r>
              <w:t>PII „Zīlīte”, Pavasara iela 6a, Viesīte</w:t>
            </w:r>
          </w:p>
        </w:tc>
        <w:tc>
          <w:tcPr>
            <w:tcW w:w="1562" w:type="dxa"/>
          </w:tcPr>
          <w:p w:rsidR="00203416" w:rsidRPr="00203416" w:rsidRDefault="008B3E52" w:rsidP="00203416">
            <w:pPr>
              <w:tabs>
                <w:tab w:val="left" w:pos="851"/>
              </w:tabs>
              <w:jc w:val="both"/>
            </w:pPr>
            <w:r>
              <w:t>1,5-6 veci bērni</w:t>
            </w:r>
          </w:p>
        </w:tc>
        <w:tc>
          <w:tcPr>
            <w:tcW w:w="1562" w:type="dxa"/>
          </w:tcPr>
          <w:p w:rsidR="00203416" w:rsidRDefault="008B3E52" w:rsidP="00203416">
            <w:pPr>
              <w:tabs>
                <w:tab w:val="left" w:pos="851"/>
              </w:tabs>
              <w:jc w:val="both"/>
            </w:pPr>
            <w:r>
              <w:t>1,5-6 veci bērni</w:t>
            </w:r>
            <w:r w:rsidR="003C2ECA">
              <w:t>,</w:t>
            </w:r>
          </w:p>
          <w:p w:rsidR="008B3E52" w:rsidRDefault="008B3E52" w:rsidP="008B3E52">
            <w:pPr>
              <w:tabs>
                <w:tab w:val="left" w:pos="851"/>
              </w:tabs>
              <w:jc w:val="both"/>
            </w:pPr>
            <w:r>
              <w:t>1.-2. klases skolēni</w:t>
            </w:r>
            <w:r w:rsidR="003C2ECA">
              <w:t>,</w:t>
            </w:r>
          </w:p>
          <w:p w:rsidR="008B3E52" w:rsidRPr="00203416" w:rsidRDefault="008B3E52" w:rsidP="008B3E52">
            <w:pPr>
              <w:tabs>
                <w:tab w:val="left" w:pos="851"/>
              </w:tabs>
              <w:jc w:val="both"/>
            </w:pPr>
            <w:r>
              <w:t>darbinieki</w:t>
            </w:r>
          </w:p>
        </w:tc>
        <w:tc>
          <w:tcPr>
            <w:tcW w:w="1562" w:type="dxa"/>
          </w:tcPr>
          <w:p w:rsidR="003C2ECA" w:rsidRDefault="003C2ECA" w:rsidP="003C2ECA">
            <w:pPr>
              <w:tabs>
                <w:tab w:val="left" w:pos="851"/>
              </w:tabs>
              <w:jc w:val="both"/>
            </w:pPr>
            <w:r>
              <w:t>1,5-6 veci bērni</w:t>
            </w:r>
          </w:p>
          <w:p w:rsidR="00203416" w:rsidRPr="00203416" w:rsidRDefault="00203416" w:rsidP="00203416">
            <w:pPr>
              <w:tabs>
                <w:tab w:val="left" w:pos="851"/>
              </w:tabs>
              <w:jc w:val="both"/>
            </w:pPr>
          </w:p>
        </w:tc>
        <w:tc>
          <w:tcPr>
            <w:tcW w:w="1563" w:type="dxa"/>
          </w:tcPr>
          <w:p w:rsidR="00203416" w:rsidRPr="00203416" w:rsidRDefault="003C2ECA" w:rsidP="00203416">
            <w:pPr>
              <w:tabs>
                <w:tab w:val="left" w:pos="851"/>
              </w:tabs>
              <w:jc w:val="both"/>
            </w:pPr>
            <w:r>
              <w:t>-</w:t>
            </w:r>
          </w:p>
        </w:tc>
      </w:tr>
      <w:tr w:rsidR="00203416" w:rsidTr="00203416">
        <w:tc>
          <w:tcPr>
            <w:tcW w:w="1680" w:type="dxa"/>
          </w:tcPr>
          <w:p w:rsidR="00203416" w:rsidRPr="00203416" w:rsidRDefault="00203416" w:rsidP="00203416">
            <w:pPr>
              <w:tabs>
                <w:tab w:val="left" w:pos="851"/>
              </w:tabs>
              <w:jc w:val="both"/>
            </w:pPr>
            <w:r>
              <w:t>Viesītes vidusskola, Vaļņu iela 7, Viesīte</w:t>
            </w:r>
          </w:p>
        </w:tc>
        <w:tc>
          <w:tcPr>
            <w:tcW w:w="1562" w:type="dxa"/>
          </w:tcPr>
          <w:p w:rsidR="00203416" w:rsidRPr="00203416" w:rsidRDefault="008B3E52" w:rsidP="00203416">
            <w:pPr>
              <w:tabs>
                <w:tab w:val="left" w:pos="851"/>
              </w:tabs>
              <w:jc w:val="both"/>
            </w:pPr>
            <w:r>
              <w:t>-</w:t>
            </w:r>
          </w:p>
        </w:tc>
        <w:tc>
          <w:tcPr>
            <w:tcW w:w="1562" w:type="dxa"/>
          </w:tcPr>
          <w:p w:rsidR="00203416" w:rsidRPr="00203416" w:rsidRDefault="003C2ECA" w:rsidP="008B3E52">
            <w:pPr>
              <w:tabs>
                <w:tab w:val="left" w:pos="851"/>
              </w:tabs>
              <w:jc w:val="both"/>
            </w:pPr>
            <w:r>
              <w:t>3</w:t>
            </w:r>
            <w:r w:rsidR="008B3E52">
              <w:t>.-9. klases skolēni</w:t>
            </w:r>
          </w:p>
        </w:tc>
        <w:tc>
          <w:tcPr>
            <w:tcW w:w="1562" w:type="dxa"/>
          </w:tcPr>
          <w:p w:rsidR="00203416" w:rsidRPr="00203416" w:rsidRDefault="008D70C1" w:rsidP="00203416">
            <w:pPr>
              <w:tabs>
                <w:tab w:val="left" w:pos="851"/>
              </w:tabs>
              <w:jc w:val="both"/>
            </w:pPr>
            <w:r>
              <w:t>-</w:t>
            </w:r>
          </w:p>
        </w:tc>
        <w:tc>
          <w:tcPr>
            <w:tcW w:w="1563" w:type="dxa"/>
          </w:tcPr>
          <w:p w:rsidR="00203416" w:rsidRPr="00203416" w:rsidRDefault="003C2ECA" w:rsidP="004A1DC0">
            <w:pPr>
              <w:tabs>
                <w:tab w:val="left" w:pos="851"/>
              </w:tabs>
              <w:jc w:val="both"/>
            </w:pPr>
            <w:r>
              <w:t xml:space="preserve">10.-12. </w:t>
            </w:r>
            <w:r w:rsidR="004A1DC0">
              <w:t>k</w:t>
            </w:r>
            <w:r>
              <w:t>lašu skolēni, darbinieki</w:t>
            </w:r>
          </w:p>
        </w:tc>
      </w:tr>
    </w:tbl>
    <w:p w:rsidR="005A69C6" w:rsidRDefault="005A69C6" w:rsidP="0078713B">
      <w:pPr>
        <w:pStyle w:val="Sarakstarindkopa"/>
        <w:tabs>
          <w:tab w:val="left" w:pos="851"/>
        </w:tabs>
        <w:spacing w:after="0" w:line="240" w:lineRule="auto"/>
        <w:ind w:left="2694"/>
        <w:jc w:val="both"/>
        <w:rPr>
          <w:rFonts w:ascii="Times New Roman" w:hAnsi="Times New Roman"/>
        </w:rPr>
      </w:pPr>
    </w:p>
    <w:p w:rsidR="0078713B" w:rsidRPr="0078713B" w:rsidRDefault="0078713B" w:rsidP="0078713B">
      <w:pPr>
        <w:pStyle w:val="Sarakstarindkopa"/>
        <w:numPr>
          <w:ilvl w:val="0"/>
          <w:numId w:val="27"/>
        </w:numPr>
        <w:suppressAutoHyphens/>
        <w:spacing w:after="0" w:line="240" w:lineRule="auto"/>
        <w:jc w:val="both"/>
        <w:rPr>
          <w:rFonts w:ascii="Times New Roman" w:hAnsi="Times New Roman"/>
          <w:lang w:eastAsia="ar-SA"/>
        </w:rPr>
      </w:pPr>
      <w:r w:rsidRPr="0078713B">
        <w:rPr>
          <w:rFonts w:ascii="Times New Roman" w:hAnsi="Times New Roman"/>
          <w:b/>
          <w:lang w:eastAsia="ar-SA"/>
        </w:rPr>
        <w:t>Prasības ēdienam</w:t>
      </w:r>
      <w:r w:rsidRPr="0078713B">
        <w:rPr>
          <w:rFonts w:ascii="Times New Roman" w:hAnsi="Times New Roman"/>
          <w:lang w:eastAsia="ar-SA"/>
        </w:rPr>
        <w:t xml:space="preserve">: </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 xml:space="preserve">ēdiens tiek gatavots uz vietas Pasūtītāja telpās; </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ēdieni jāgatavo no dažādām pārtikas produktu grupām: dzīvnieku un putnu gaļa, zivis, dārzeņi, zaļumi, augļi, putraimi, maize, makaroni, piena produkti u.c., izmantojot pēc iespējas plašāku produktu klāstu ar attiecīgu uzturvērtību, pēc iespējas</w:t>
      </w:r>
      <w:r w:rsidRPr="0078713B">
        <w:rPr>
          <w:rFonts w:ascii="Times New Roman" w:hAnsi="Times New Roman"/>
        </w:rPr>
        <w:t xml:space="preserve"> vairāk produktu,</w:t>
      </w:r>
      <w:r w:rsidRPr="0078713B">
        <w:rPr>
          <w:rFonts w:ascii="Times New Roman" w:hAnsi="Times New Roman"/>
          <w:lang w:eastAsia="ar-SA"/>
        </w:rPr>
        <w:t xml:space="preserve"> </w:t>
      </w:r>
      <w:r w:rsidRPr="0078713B">
        <w:rPr>
          <w:rFonts w:ascii="Times New Roman" w:hAnsi="Times New Roman"/>
        </w:rPr>
        <w:t>kas atbilst nacionālās pārtikas kvalitātes shēmas vai bioloģiskās lauksaimniecības shēmas prasībām</w:t>
      </w:r>
      <w:r w:rsidRPr="0078713B">
        <w:rPr>
          <w:rFonts w:ascii="Times New Roman" w:hAnsi="Times New Roman"/>
          <w:lang w:eastAsia="ar-SA"/>
        </w:rPr>
        <w:t>;</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skolēniem un bērniem ar speciālām vajadzībām tiek nodrošinātas saudzējošas ēdināšanas iespējas;</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ēdienu gatavošana jānodrošina atbilstoši ēdienu tehnoloģiskajām kartēm,</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jāievēro ēdienu realizācijas laiki,</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t>ēdienam jābūt atbilstošai temperatūrai :</w:t>
      </w:r>
    </w:p>
    <w:p w:rsidR="0078713B" w:rsidRPr="0078713B"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78713B">
        <w:rPr>
          <w:rFonts w:ascii="Times New Roman" w:hAnsi="Times New Roman"/>
          <w:lang w:eastAsia="ar-SA"/>
        </w:rPr>
        <w:t>siltiem ēdieniem - temperatūra ne zemāka par +65 grādiem C,</w:t>
      </w:r>
    </w:p>
    <w:p w:rsidR="0078713B" w:rsidRPr="0078713B"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78713B">
        <w:rPr>
          <w:rFonts w:ascii="Times New Roman" w:hAnsi="Times New Roman"/>
          <w:lang w:eastAsia="ar-SA"/>
        </w:rPr>
        <w:t>aukstiem ēdieniem pasniegšanas temperatūra - ne augstāka pa +12 grādiem C,</w:t>
      </w:r>
    </w:p>
    <w:p w:rsidR="0078713B" w:rsidRPr="0078713B"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78713B">
        <w:rPr>
          <w:rFonts w:ascii="Times New Roman" w:hAnsi="Times New Roman"/>
          <w:lang w:eastAsia="ar-SA"/>
        </w:rPr>
        <w:t xml:space="preserve">pārējiem ēdieniem – atbilstoši </w:t>
      </w:r>
      <w:proofErr w:type="spellStart"/>
      <w:r w:rsidRPr="0078713B">
        <w:rPr>
          <w:rFonts w:ascii="Times New Roman" w:hAnsi="Times New Roman"/>
          <w:lang w:eastAsia="ar-SA"/>
        </w:rPr>
        <w:t>organoleptiskajiem</w:t>
      </w:r>
      <w:proofErr w:type="spellEnd"/>
      <w:r w:rsidRPr="0078713B">
        <w:rPr>
          <w:rFonts w:ascii="Times New Roman" w:hAnsi="Times New Roman"/>
          <w:lang w:eastAsia="ar-SA"/>
        </w:rPr>
        <w:t xml:space="preserve"> rādītājiem (garša, smarža, izskats, konsistence).</w:t>
      </w:r>
    </w:p>
    <w:p w:rsidR="0078713B" w:rsidRPr="0078713B" w:rsidRDefault="0078713B" w:rsidP="001B268F">
      <w:pPr>
        <w:pStyle w:val="Sarakstarindkopa"/>
        <w:numPr>
          <w:ilvl w:val="1"/>
          <w:numId w:val="27"/>
        </w:numPr>
        <w:tabs>
          <w:tab w:val="num" w:pos="1080"/>
        </w:tabs>
        <w:suppressAutoHyphens/>
        <w:spacing w:after="0" w:line="240" w:lineRule="auto"/>
        <w:jc w:val="both"/>
        <w:rPr>
          <w:rFonts w:ascii="Times New Roman" w:hAnsi="Times New Roman"/>
          <w:lang w:eastAsia="ar-SA"/>
        </w:rPr>
      </w:pPr>
      <w:r w:rsidRPr="0078713B">
        <w:rPr>
          <w:rFonts w:ascii="Times New Roman" w:hAnsi="Times New Roman"/>
          <w:lang w:eastAsia="ar-SA"/>
        </w:rPr>
        <w:lastRenderedPageBreak/>
        <w:t>ēdienam jāatbilst Latvijas Republikas dokumentos (normatīvajos aktos, rīkojumos u.c.) noteiktajām normām:</w:t>
      </w:r>
    </w:p>
    <w:p w:rsidR="0078713B" w:rsidRPr="0078713B"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78713B">
        <w:rPr>
          <w:rFonts w:ascii="Times New Roman" w:hAnsi="Times New Roman"/>
        </w:rPr>
        <w:t>Pārtikas aprites uzraudzības likums</w:t>
      </w:r>
      <w:r w:rsidRPr="0078713B">
        <w:rPr>
          <w:rFonts w:ascii="Times New Roman" w:hAnsi="Times New Roman"/>
          <w:lang w:eastAsia="ar-SA"/>
        </w:rPr>
        <w:t xml:space="preserve">; </w:t>
      </w:r>
    </w:p>
    <w:p w:rsidR="0078713B" w:rsidRPr="0078713B"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78713B">
        <w:rPr>
          <w:rFonts w:ascii="Times New Roman" w:hAnsi="Times New Roman"/>
          <w:lang w:eastAsia="ar-SA"/>
        </w:rPr>
        <w:t>Bērnu tiesību aizsardzības likums;</w:t>
      </w:r>
    </w:p>
    <w:p w:rsidR="0078713B" w:rsidRPr="002B1E3A" w:rsidRDefault="002B1E3A" w:rsidP="001B268F">
      <w:pPr>
        <w:pStyle w:val="Sarakstarindkopa"/>
        <w:numPr>
          <w:ilvl w:val="2"/>
          <w:numId w:val="27"/>
        </w:numPr>
        <w:suppressAutoHyphens/>
        <w:spacing w:after="0" w:line="240" w:lineRule="auto"/>
        <w:jc w:val="both"/>
        <w:rPr>
          <w:rFonts w:ascii="Times New Roman" w:hAnsi="Times New Roman"/>
          <w:lang w:eastAsia="ar-SA"/>
        </w:rPr>
      </w:pPr>
      <w:r w:rsidRPr="002B1E3A">
        <w:rPr>
          <w:rFonts w:ascii="Times New Roman" w:hAnsi="Times New Roman"/>
          <w:lang w:eastAsia="ar-SA"/>
        </w:rPr>
        <w:t>13.03.2012.</w:t>
      </w:r>
      <w:r>
        <w:rPr>
          <w:rFonts w:ascii="Times New Roman" w:hAnsi="Times New Roman"/>
          <w:lang w:eastAsia="ar-SA"/>
        </w:rPr>
        <w:t xml:space="preserve"> </w:t>
      </w:r>
      <w:r w:rsidR="0078713B" w:rsidRPr="002B1E3A">
        <w:rPr>
          <w:rFonts w:ascii="Times New Roman" w:hAnsi="Times New Roman"/>
          <w:lang w:eastAsia="ar-SA"/>
        </w:rPr>
        <w:t>MK noteikumi Nr. 172 ”Noteikumi par uztura normām izglītības iestāžu izglītojamiem, sociālās aprūpes un sociālās aprūpes un sociālās rehabilitācijas institūciju klientiem un ārstniecības iestāžu pacientiem”;</w:t>
      </w:r>
    </w:p>
    <w:p w:rsidR="0078713B" w:rsidRPr="002B1E3A" w:rsidRDefault="0078713B" w:rsidP="001B268F">
      <w:pPr>
        <w:pStyle w:val="Sarakstarindkopa"/>
        <w:numPr>
          <w:ilvl w:val="2"/>
          <w:numId w:val="27"/>
        </w:numPr>
        <w:suppressAutoHyphens/>
        <w:spacing w:after="0" w:line="240" w:lineRule="auto"/>
        <w:jc w:val="both"/>
        <w:rPr>
          <w:rFonts w:ascii="Times New Roman" w:hAnsi="Times New Roman"/>
          <w:lang w:eastAsia="ar-SA"/>
        </w:rPr>
      </w:pPr>
      <w:r w:rsidRPr="002B1E3A">
        <w:rPr>
          <w:rFonts w:ascii="Times New Roman" w:hAnsi="Times New Roman"/>
        </w:rPr>
        <w:t xml:space="preserve">u.c. </w:t>
      </w:r>
      <w:r w:rsidR="002B1E3A">
        <w:rPr>
          <w:rFonts w:ascii="Times New Roman" w:hAnsi="Times New Roman"/>
        </w:rPr>
        <w:t>normatīvie akti, kas regulē pakalpojuma sniegšanu.</w:t>
      </w:r>
    </w:p>
    <w:p w:rsidR="0056265D" w:rsidRPr="00167523" w:rsidRDefault="00A57030" w:rsidP="00527F1E">
      <w:pPr>
        <w:numPr>
          <w:ilvl w:val="0"/>
          <w:numId w:val="35"/>
        </w:numPr>
        <w:suppressAutoHyphens/>
        <w:jc w:val="both"/>
        <w:rPr>
          <w:b/>
          <w:sz w:val="22"/>
          <w:szCs w:val="22"/>
          <w:lang w:eastAsia="ar-SA"/>
        </w:rPr>
      </w:pPr>
      <w:r w:rsidRPr="00167523">
        <w:rPr>
          <w:b/>
          <w:sz w:val="22"/>
          <w:szCs w:val="22"/>
          <w:lang w:eastAsia="ar-SA"/>
        </w:rPr>
        <w:t>Papildus pakalpojumu sniedzējam jānodrošina</w:t>
      </w:r>
      <w:r w:rsidR="0056265D" w:rsidRPr="00167523">
        <w:rPr>
          <w:b/>
          <w:sz w:val="22"/>
          <w:szCs w:val="22"/>
          <w:lang w:eastAsia="ar-SA"/>
        </w:rPr>
        <w:t xml:space="preserve">: </w:t>
      </w:r>
    </w:p>
    <w:p w:rsidR="00A57030" w:rsidRDefault="0056265D" w:rsidP="00527F1E">
      <w:pPr>
        <w:numPr>
          <w:ilvl w:val="1"/>
          <w:numId w:val="35"/>
        </w:numPr>
        <w:suppressAutoHyphens/>
        <w:jc w:val="both"/>
        <w:rPr>
          <w:sz w:val="22"/>
          <w:szCs w:val="22"/>
          <w:lang w:eastAsia="ar-SA"/>
        </w:rPr>
      </w:pPr>
      <w:r>
        <w:rPr>
          <w:sz w:val="22"/>
          <w:szCs w:val="22"/>
          <w:lang w:eastAsia="ar-SA"/>
        </w:rPr>
        <w:t>Viesītes vidusskolā</w:t>
      </w:r>
      <w:r w:rsidR="00A57030" w:rsidRPr="00497542">
        <w:rPr>
          <w:sz w:val="22"/>
          <w:szCs w:val="22"/>
          <w:lang w:eastAsia="ar-SA"/>
        </w:rPr>
        <w:t xml:space="preserve"> brīvās porcijas izvēles ēdināšana </w:t>
      </w:r>
      <w:r w:rsidR="008F6B71">
        <w:rPr>
          <w:sz w:val="22"/>
          <w:szCs w:val="22"/>
          <w:lang w:eastAsia="ar-SA"/>
        </w:rPr>
        <w:t>10</w:t>
      </w:r>
      <w:r w:rsidR="00A57030" w:rsidRPr="00497542">
        <w:rPr>
          <w:sz w:val="22"/>
          <w:szCs w:val="22"/>
          <w:lang w:eastAsia="ar-SA"/>
        </w:rPr>
        <w:t xml:space="preserve">.-12. klašu skolēniem </w:t>
      </w:r>
      <w:r w:rsidR="006035BB" w:rsidRPr="00497542">
        <w:rPr>
          <w:sz w:val="22"/>
          <w:szCs w:val="22"/>
          <w:lang w:eastAsia="ar-SA"/>
        </w:rPr>
        <w:t xml:space="preserve">( </w:t>
      </w:r>
      <w:r>
        <w:rPr>
          <w:sz w:val="22"/>
          <w:szCs w:val="22"/>
          <w:lang w:eastAsia="ar-SA"/>
        </w:rPr>
        <w:t xml:space="preserve">aptuveni </w:t>
      </w:r>
      <w:r w:rsidR="008F6B71">
        <w:rPr>
          <w:sz w:val="22"/>
          <w:szCs w:val="22"/>
          <w:lang w:eastAsia="ar-SA"/>
        </w:rPr>
        <w:t>49</w:t>
      </w:r>
      <w:r w:rsidR="00761D23">
        <w:rPr>
          <w:sz w:val="22"/>
          <w:szCs w:val="22"/>
          <w:lang w:eastAsia="ar-SA"/>
        </w:rPr>
        <w:t xml:space="preserve"> skolēn</w:t>
      </w:r>
      <w:r w:rsidR="008F6B71">
        <w:rPr>
          <w:sz w:val="22"/>
          <w:szCs w:val="22"/>
          <w:lang w:eastAsia="ar-SA"/>
        </w:rPr>
        <w:t>i</w:t>
      </w:r>
      <w:r w:rsidR="006035BB" w:rsidRPr="00497542">
        <w:rPr>
          <w:sz w:val="22"/>
          <w:szCs w:val="22"/>
          <w:lang w:eastAsia="ar-SA"/>
        </w:rPr>
        <w:t>)</w:t>
      </w:r>
      <w:r w:rsidR="00761D23">
        <w:rPr>
          <w:sz w:val="22"/>
          <w:szCs w:val="22"/>
          <w:lang w:eastAsia="ar-SA"/>
        </w:rPr>
        <w:t xml:space="preserve"> </w:t>
      </w:r>
      <w:r w:rsidR="00A57030" w:rsidRPr="00497542">
        <w:rPr>
          <w:sz w:val="22"/>
          <w:szCs w:val="22"/>
          <w:lang w:eastAsia="ar-SA"/>
        </w:rPr>
        <w:t>un skolas darbiniekiem</w:t>
      </w:r>
      <w:r w:rsidR="006035BB" w:rsidRPr="00497542">
        <w:rPr>
          <w:sz w:val="22"/>
          <w:szCs w:val="22"/>
          <w:lang w:eastAsia="ar-SA"/>
        </w:rPr>
        <w:t xml:space="preserve"> (</w:t>
      </w:r>
      <w:r>
        <w:rPr>
          <w:sz w:val="22"/>
          <w:szCs w:val="22"/>
          <w:lang w:eastAsia="ar-SA"/>
        </w:rPr>
        <w:t xml:space="preserve">aptuveni </w:t>
      </w:r>
      <w:r w:rsidR="00761D23">
        <w:rPr>
          <w:sz w:val="22"/>
          <w:szCs w:val="22"/>
          <w:lang w:eastAsia="ar-SA"/>
        </w:rPr>
        <w:t>30 darbinieki</w:t>
      </w:r>
      <w:r w:rsidR="006035BB" w:rsidRPr="00497542">
        <w:rPr>
          <w:sz w:val="22"/>
          <w:szCs w:val="22"/>
          <w:lang w:eastAsia="ar-SA"/>
        </w:rPr>
        <w:t xml:space="preserve">) </w:t>
      </w:r>
      <w:r w:rsidR="00A57030" w:rsidRPr="00497542">
        <w:rPr>
          <w:sz w:val="22"/>
          <w:szCs w:val="22"/>
          <w:lang w:eastAsia="ar-SA"/>
        </w:rPr>
        <w:t xml:space="preserve"> un kafejnīcas pakalpojumi</w:t>
      </w:r>
      <w:r>
        <w:rPr>
          <w:sz w:val="22"/>
          <w:szCs w:val="22"/>
          <w:lang w:eastAsia="ar-SA"/>
        </w:rPr>
        <w:t>;</w:t>
      </w:r>
    </w:p>
    <w:p w:rsidR="0056265D" w:rsidRPr="00497542" w:rsidRDefault="0056265D" w:rsidP="00527F1E">
      <w:pPr>
        <w:numPr>
          <w:ilvl w:val="1"/>
          <w:numId w:val="35"/>
        </w:numPr>
        <w:suppressAutoHyphens/>
        <w:jc w:val="both"/>
        <w:rPr>
          <w:sz w:val="22"/>
          <w:szCs w:val="22"/>
          <w:lang w:eastAsia="ar-SA"/>
        </w:rPr>
      </w:pPr>
      <w:r>
        <w:rPr>
          <w:sz w:val="22"/>
          <w:szCs w:val="22"/>
          <w:lang w:eastAsia="ar-SA"/>
        </w:rPr>
        <w:t xml:space="preserve">PII „Zīlīte </w:t>
      </w:r>
      <w:r w:rsidRPr="00497542">
        <w:rPr>
          <w:sz w:val="22"/>
          <w:szCs w:val="22"/>
          <w:lang w:eastAsia="ar-SA"/>
        </w:rPr>
        <w:t>ēdināšana</w:t>
      </w:r>
      <w:r>
        <w:rPr>
          <w:sz w:val="22"/>
          <w:szCs w:val="22"/>
          <w:lang w:eastAsia="ar-SA"/>
        </w:rPr>
        <w:t xml:space="preserve"> iestādes darbiniekiem (aptuveni 12 darbinieki) un kompleksās pusdienas PII „Zīlīte audzēkņiem vasaras (jūnijs, jūlijs, augusts) mēnešos (aptuveni 30-40 bērni no dažādām vecuma grupām) par iepirkumā piedāvātajām cenām.</w:t>
      </w:r>
    </w:p>
    <w:p w:rsidR="00A57030" w:rsidRPr="00167523" w:rsidRDefault="00A57030" w:rsidP="00527F1E">
      <w:pPr>
        <w:numPr>
          <w:ilvl w:val="0"/>
          <w:numId w:val="35"/>
        </w:numPr>
        <w:suppressAutoHyphens/>
        <w:jc w:val="both"/>
        <w:rPr>
          <w:b/>
          <w:sz w:val="22"/>
          <w:szCs w:val="22"/>
          <w:lang w:eastAsia="ar-SA"/>
        </w:rPr>
      </w:pPr>
      <w:r w:rsidRPr="00167523">
        <w:rPr>
          <w:b/>
          <w:sz w:val="22"/>
          <w:szCs w:val="22"/>
          <w:lang w:eastAsia="ar-SA"/>
        </w:rPr>
        <w:t>Ēdināšanas un kafejnīcas pakalpojuma apjoms var mainīties, ņemot vērā šādus apstākļus:</w:t>
      </w:r>
    </w:p>
    <w:p w:rsidR="00A57030" w:rsidRPr="006035BB" w:rsidRDefault="006E5156" w:rsidP="00527F1E">
      <w:pPr>
        <w:numPr>
          <w:ilvl w:val="1"/>
          <w:numId w:val="35"/>
        </w:numPr>
        <w:suppressAutoHyphens/>
        <w:jc w:val="both"/>
        <w:rPr>
          <w:sz w:val="22"/>
          <w:szCs w:val="22"/>
          <w:lang w:eastAsia="ar-SA"/>
        </w:rPr>
      </w:pPr>
      <w:r>
        <w:rPr>
          <w:sz w:val="22"/>
          <w:szCs w:val="22"/>
          <w:lang w:eastAsia="ar-SA"/>
        </w:rPr>
        <w:t>skolēnu</w:t>
      </w:r>
      <w:r w:rsidR="00A57030" w:rsidRPr="006035BB">
        <w:rPr>
          <w:sz w:val="22"/>
          <w:szCs w:val="22"/>
          <w:lang w:eastAsia="ar-SA"/>
        </w:rPr>
        <w:t xml:space="preserve"> skaita maiņu (iestādi ikdienā apmeklē apm. 90% bērnu, skolēnu brīvdienās un dažādu slimību periodos pat mazāk);</w:t>
      </w:r>
    </w:p>
    <w:p w:rsidR="00A57030" w:rsidRDefault="00A57030" w:rsidP="00527F1E">
      <w:pPr>
        <w:numPr>
          <w:ilvl w:val="1"/>
          <w:numId w:val="35"/>
        </w:numPr>
        <w:suppressAutoHyphens/>
        <w:jc w:val="both"/>
        <w:rPr>
          <w:sz w:val="22"/>
          <w:szCs w:val="22"/>
          <w:lang w:eastAsia="ar-SA"/>
        </w:rPr>
      </w:pPr>
      <w:r w:rsidRPr="006035BB">
        <w:rPr>
          <w:sz w:val="22"/>
          <w:szCs w:val="22"/>
          <w:lang w:eastAsia="ar-SA"/>
        </w:rPr>
        <w:t xml:space="preserve"> </w:t>
      </w:r>
      <w:r w:rsidR="00497542">
        <w:rPr>
          <w:sz w:val="22"/>
          <w:szCs w:val="22"/>
          <w:lang w:eastAsia="ar-SA"/>
        </w:rPr>
        <w:t>S</w:t>
      </w:r>
      <w:r w:rsidRPr="006035BB">
        <w:rPr>
          <w:sz w:val="22"/>
          <w:szCs w:val="22"/>
          <w:lang w:eastAsia="ar-SA"/>
        </w:rPr>
        <w:t>kolas</w:t>
      </w:r>
      <w:r w:rsidR="00C81C73">
        <w:rPr>
          <w:sz w:val="22"/>
          <w:szCs w:val="22"/>
          <w:lang w:eastAsia="ar-SA"/>
        </w:rPr>
        <w:t>, bērnudārza</w:t>
      </w:r>
      <w:r w:rsidRPr="006035BB">
        <w:rPr>
          <w:sz w:val="22"/>
          <w:szCs w:val="22"/>
          <w:lang w:eastAsia="ar-SA"/>
        </w:rPr>
        <w:t xml:space="preserve"> slēgšanu darbinieku atvaļinājuma, brīvlaiku un svētku dienās</w:t>
      </w:r>
      <w:r w:rsidR="00C81C73">
        <w:rPr>
          <w:sz w:val="22"/>
          <w:szCs w:val="22"/>
          <w:lang w:eastAsia="ar-SA"/>
        </w:rPr>
        <w:t>;</w:t>
      </w:r>
    </w:p>
    <w:p w:rsidR="00C81C73" w:rsidRDefault="00C81C73" w:rsidP="00937BC7">
      <w:pPr>
        <w:pStyle w:val="Sarakstarindkopa"/>
        <w:numPr>
          <w:ilvl w:val="1"/>
          <w:numId w:val="35"/>
        </w:numPr>
        <w:suppressAutoHyphens/>
        <w:spacing w:after="0" w:line="240" w:lineRule="auto"/>
        <w:jc w:val="both"/>
        <w:rPr>
          <w:rFonts w:ascii="Times New Roman" w:hAnsi="Times New Roman"/>
          <w:lang w:eastAsia="ar-SA"/>
        </w:rPr>
      </w:pPr>
      <w:r w:rsidRPr="00497542">
        <w:rPr>
          <w:rFonts w:ascii="Times New Roman" w:hAnsi="Times New Roman"/>
          <w:lang w:eastAsia="ar-SA"/>
        </w:rPr>
        <w:t xml:space="preserve">Bērnu skaita maiņu </w:t>
      </w:r>
      <w:r>
        <w:rPr>
          <w:rFonts w:ascii="Times New Roman" w:hAnsi="Times New Roman"/>
          <w:lang w:eastAsia="ar-SA"/>
        </w:rPr>
        <w:t>PII „Zīlīte”</w:t>
      </w:r>
      <w:r w:rsidRPr="00497542">
        <w:rPr>
          <w:rFonts w:ascii="Times New Roman" w:hAnsi="Times New Roman"/>
          <w:lang w:eastAsia="ar-SA"/>
        </w:rPr>
        <w:t>(iestādi ikdienā apmeklē apm. 90% bērnu, skolēnu brīvdienās un dažādu slimību periodos pat mazāk);</w:t>
      </w:r>
    </w:p>
    <w:p w:rsidR="00937BC7" w:rsidRPr="00812096" w:rsidRDefault="00937BC7" w:rsidP="00937BC7">
      <w:pPr>
        <w:numPr>
          <w:ilvl w:val="1"/>
          <w:numId w:val="35"/>
        </w:numPr>
        <w:suppressAutoHyphens/>
        <w:jc w:val="both"/>
        <w:rPr>
          <w:sz w:val="22"/>
          <w:szCs w:val="22"/>
          <w:lang w:eastAsia="ar-SA"/>
        </w:rPr>
      </w:pPr>
      <w:r>
        <w:rPr>
          <w:sz w:val="22"/>
          <w:szCs w:val="22"/>
          <w:lang w:eastAsia="ar-SA"/>
        </w:rPr>
        <w:t xml:space="preserve">Nodrošināt atbilstošu ēdināšanu </w:t>
      </w:r>
      <w:r w:rsidRPr="00812096">
        <w:rPr>
          <w:sz w:val="22"/>
          <w:szCs w:val="22"/>
          <w:lang w:eastAsia="ar-SA"/>
        </w:rPr>
        <w:t>izglītojamajiem, kuriem ir ārsta apstiprināta diagnoze (piemēram, celiakija, cukura diabēts, pārtikas alerģija), kuras dēļ ir nepieciešama uztura korekcija;</w:t>
      </w:r>
    </w:p>
    <w:p w:rsidR="00A57030" w:rsidRPr="00A25FD4" w:rsidRDefault="00A57030" w:rsidP="00937BC7">
      <w:pPr>
        <w:pStyle w:val="Sarakstarindkopa"/>
        <w:numPr>
          <w:ilvl w:val="0"/>
          <w:numId w:val="35"/>
        </w:numPr>
        <w:suppressAutoHyphens/>
        <w:spacing w:after="0" w:line="240" w:lineRule="auto"/>
        <w:jc w:val="both"/>
        <w:rPr>
          <w:rFonts w:ascii="Times New Roman" w:eastAsia="Times New Roman" w:hAnsi="Times New Roman"/>
          <w:lang w:eastAsia="ar-SA"/>
        </w:rPr>
      </w:pPr>
      <w:r w:rsidRPr="00A25FD4">
        <w:rPr>
          <w:rFonts w:ascii="Times New Roman" w:eastAsia="Times New Roman" w:hAnsi="Times New Roman"/>
          <w:lang w:eastAsia="ar-SA"/>
        </w:rPr>
        <w:t>Ēdināšanas pakalpojuma apjoms (</w:t>
      </w:r>
      <w:r w:rsidR="007663D7">
        <w:rPr>
          <w:rFonts w:ascii="Times New Roman" w:eastAsia="Times New Roman" w:hAnsi="Times New Roman"/>
          <w:lang w:eastAsia="ar-SA"/>
        </w:rPr>
        <w:t>audzēkņu un skolēnu skaits</w:t>
      </w:r>
      <w:r w:rsidRPr="00A25FD4">
        <w:rPr>
          <w:rFonts w:ascii="Times New Roman" w:eastAsia="Times New Roman" w:hAnsi="Times New Roman"/>
          <w:lang w:eastAsia="ar-SA"/>
        </w:rPr>
        <w:t xml:space="preserve">, kuriem jānodrošina </w:t>
      </w:r>
      <w:r w:rsidR="00761D23">
        <w:rPr>
          <w:rFonts w:ascii="Times New Roman" w:eastAsia="Times New Roman" w:hAnsi="Times New Roman"/>
          <w:lang w:eastAsia="ar-SA"/>
        </w:rPr>
        <w:t>kompleksās pusdienas</w:t>
      </w:r>
      <w:r w:rsidR="007663D7">
        <w:rPr>
          <w:rFonts w:ascii="Times New Roman" w:eastAsia="Times New Roman" w:hAnsi="Times New Roman"/>
          <w:lang w:eastAsia="ar-SA"/>
        </w:rPr>
        <w:t>, launags</w:t>
      </w:r>
      <w:r w:rsidRPr="00A25FD4">
        <w:rPr>
          <w:rFonts w:ascii="Times New Roman" w:eastAsia="Times New Roman" w:hAnsi="Times New Roman"/>
          <w:lang w:eastAsia="ar-SA"/>
        </w:rPr>
        <w:t xml:space="preserve">) tiek precizēts katru darba dienu līdz plkst. 09.00. </w:t>
      </w:r>
    </w:p>
    <w:p w:rsidR="00A57030" w:rsidRPr="00497542" w:rsidRDefault="00A57030" w:rsidP="00527F1E">
      <w:pPr>
        <w:pStyle w:val="Sarakstarindkopa"/>
        <w:numPr>
          <w:ilvl w:val="0"/>
          <w:numId w:val="35"/>
        </w:numPr>
        <w:suppressAutoHyphens/>
        <w:spacing w:after="0" w:line="240" w:lineRule="auto"/>
        <w:jc w:val="both"/>
        <w:rPr>
          <w:rFonts w:ascii="Times New Roman" w:hAnsi="Times New Roman"/>
          <w:lang w:eastAsia="ar-SA"/>
        </w:rPr>
      </w:pPr>
      <w:r w:rsidRPr="00497542">
        <w:rPr>
          <w:rFonts w:ascii="Times New Roman" w:hAnsi="Times New Roman"/>
          <w:lang w:eastAsia="ar-SA"/>
        </w:rPr>
        <w:t xml:space="preserve">Kafejnīcas pakalpojumiem cenas nosaka </w:t>
      </w:r>
      <w:r w:rsidRPr="00497542">
        <w:rPr>
          <w:rFonts w:ascii="Times New Roman" w:hAnsi="Times New Roman"/>
          <w:bCs/>
        </w:rPr>
        <w:t>pretendents.</w:t>
      </w:r>
    </w:p>
    <w:p w:rsidR="00A57030" w:rsidRPr="00497542" w:rsidRDefault="00A57030" w:rsidP="00527F1E">
      <w:pPr>
        <w:numPr>
          <w:ilvl w:val="0"/>
          <w:numId w:val="35"/>
        </w:numPr>
        <w:suppressAutoHyphens/>
        <w:jc w:val="both"/>
        <w:rPr>
          <w:sz w:val="22"/>
          <w:szCs w:val="22"/>
          <w:lang w:eastAsia="ar-SA"/>
        </w:rPr>
      </w:pPr>
      <w:r w:rsidRPr="00497542">
        <w:rPr>
          <w:sz w:val="22"/>
          <w:szCs w:val="22"/>
          <w:lang w:eastAsia="ar-SA"/>
        </w:rPr>
        <w:t>Viesītes vidusskolas kafejnīcas sortiments iepriekš jāsaskaņo ar Pasūtītāju</w:t>
      </w:r>
      <w:r w:rsidR="006035BB" w:rsidRPr="00497542">
        <w:rPr>
          <w:sz w:val="22"/>
          <w:szCs w:val="22"/>
          <w:lang w:eastAsia="ar-SA"/>
        </w:rPr>
        <w:t>. Kafejnīcas pakalpojumos nodrošina sortimentu atbilstoši veselīga uztura ieteikumiem un tiem jābūt atbilstošiem MK noteikumu „Higiēnas prasības vispārējās pamatizglītības, vispārējās vidējās izglītības un profesionālās izglītības iestādēm” Nr.610 , 51¹ punktam.</w:t>
      </w:r>
    </w:p>
    <w:p w:rsidR="00527F1E" w:rsidRPr="00527F1E" w:rsidRDefault="001F7E91" w:rsidP="00527F1E">
      <w:pPr>
        <w:pStyle w:val="Sarakstarindkopa"/>
        <w:numPr>
          <w:ilvl w:val="0"/>
          <w:numId w:val="35"/>
        </w:numPr>
        <w:tabs>
          <w:tab w:val="left" w:pos="851"/>
        </w:tabs>
        <w:spacing w:line="240" w:lineRule="auto"/>
        <w:jc w:val="both"/>
        <w:rPr>
          <w:rFonts w:ascii="Times New Roman" w:hAnsi="Times New Roman"/>
        </w:rPr>
      </w:pPr>
      <w:r w:rsidRPr="00527F1E">
        <w:rPr>
          <w:rFonts w:ascii="Times New Roman" w:hAnsi="Times New Roman"/>
        </w:rPr>
        <w:t xml:space="preserve">Par </w:t>
      </w:r>
      <w:r w:rsidR="00C7645D" w:rsidRPr="00527F1E">
        <w:rPr>
          <w:rFonts w:ascii="Times New Roman" w:hAnsi="Times New Roman"/>
        </w:rPr>
        <w:t>5-6 gadus vecu bērnu un 1</w:t>
      </w:r>
      <w:r w:rsidRPr="00527F1E">
        <w:rPr>
          <w:rFonts w:ascii="Times New Roman" w:hAnsi="Times New Roman"/>
        </w:rPr>
        <w:t>.-</w:t>
      </w:r>
      <w:r w:rsidR="00C7645D" w:rsidRPr="00527F1E">
        <w:rPr>
          <w:rFonts w:ascii="Times New Roman" w:hAnsi="Times New Roman"/>
        </w:rPr>
        <w:t>9</w:t>
      </w:r>
      <w:r w:rsidRPr="00527F1E">
        <w:rPr>
          <w:rFonts w:ascii="Times New Roman" w:hAnsi="Times New Roman"/>
        </w:rPr>
        <w:t xml:space="preserve">. klašu skolēnu ēdināšanu </w:t>
      </w:r>
      <w:r w:rsidR="00433F78" w:rsidRPr="00527F1E">
        <w:rPr>
          <w:rFonts w:ascii="Times New Roman" w:hAnsi="Times New Roman"/>
        </w:rPr>
        <w:t xml:space="preserve">(kompleksajām pusdienām) </w:t>
      </w:r>
      <w:r w:rsidRPr="00527F1E">
        <w:rPr>
          <w:rFonts w:ascii="Times New Roman" w:hAnsi="Times New Roman"/>
        </w:rPr>
        <w:t>pakalpojumu sniedzējam maksā pašvaldība</w:t>
      </w:r>
      <w:r w:rsidR="00527F1E" w:rsidRPr="00527F1E">
        <w:rPr>
          <w:rFonts w:ascii="Times New Roman" w:hAnsi="Times New Roman"/>
        </w:rPr>
        <w:t>, par 1.5-5 gadu vecu bērnu ēdināšanu pakalpojumu sniedzējs slēdz līgumus ar bērnu vecākiem vai aizbildņiem.</w:t>
      </w:r>
    </w:p>
    <w:p w:rsidR="00527F1E" w:rsidRPr="00527F1E" w:rsidRDefault="00527F1E" w:rsidP="00527F1E">
      <w:pPr>
        <w:pStyle w:val="Sarakstarindkopa"/>
        <w:numPr>
          <w:ilvl w:val="0"/>
          <w:numId w:val="35"/>
        </w:numPr>
        <w:tabs>
          <w:tab w:val="left" w:pos="851"/>
        </w:tabs>
        <w:spacing w:line="240" w:lineRule="auto"/>
        <w:jc w:val="both"/>
        <w:rPr>
          <w:rFonts w:ascii="Times New Roman" w:hAnsi="Times New Roman"/>
        </w:rPr>
      </w:pPr>
      <w:r w:rsidRPr="00527F1E">
        <w:rPr>
          <w:rFonts w:ascii="Times New Roman" w:hAnsi="Times New Roman"/>
        </w:rPr>
        <w:t>Pakalpojumu sniedzējs drīkst piedāvāt kompleksajām pusdienām visām vecuma grupām vienotu ēdienkarti.</w:t>
      </w:r>
    </w:p>
    <w:p w:rsidR="0078713B" w:rsidRPr="00167523" w:rsidRDefault="0078713B" w:rsidP="00167523">
      <w:pPr>
        <w:pStyle w:val="Sarakstarindkopa"/>
        <w:numPr>
          <w:ilvl w:val="0"/>
          <w:numId w:val="35"/>
        </w:numPr>
        <w:suppressAutoHyphens/>
        <w:jc w:val="both"/>
        <w:rPr>
          <w:rFonts w:ascii="Times New Roman" w:hAnsi="Times New Roman"/>
          <w:b/>
          <w:lang w:eastAsia="ar-SA"/>
        </w:rPr>
      </w:pPr>
      <w:r w:rsidRPr="00167523">
        <w:rPr>
          <w:rFonts w:ascii="Times New Roman" w:hAnsi="Times New Roman"/>
          <w:b/>
          <w:lang w:eastAsia="ar-SA"/>
        </w:rPr>
        <w:t>Pasūtītājs patapina pakalpojumu sniedzējam šādu inventāru: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6865"/>
        <w:gridCol w:w="1277"/>
      </w:tblGrid>
      <w:tr w:rsidR="0078713B" w:rsidRPr="00A97744" w:rsidTr="00825717">
        <w:tc>
          <w:tcPr>
            <w:tcW w:w="332" w:type="pct"/>
            <w:shd w:val="clear" w:color="auto" w:fill="BFBFBF"/>
          </w:tcPr>
          <w:p w:rsidR="0078713B" w:rsidRPr="00A97744" w:rsidRDefault="0078713B" w:rsidP="00D42838">
            <w:pPr>
              <w:rPr>
                <w:b/>
              </w:rPr>
            </w:pPr>
            <w:r w:rsidRPr="00A97744">
              <w:rPr>
                <w:b/>
                <w:sz w:val="22"/>
                <w:szCs w:val="22"/>
              </w:rPr>
              <w:t>Nr.</w:t>
            </w:r>
          </w:p>
          <w:p w:rsidR="0078713B" w:rsidRPr="00A97744" w:rsidRDefault="0078713B" w:rsidP="00D42838">
            <w:pPr>
              <w:rPr>
                <w:b/>
              </w:rPr>
            </w:pPr>
            <w:r w:rsidRPr="00A97744">
              <w:rPr>
                <w:b/>
                <w:sz w:val="22"/>
                <w:szCs w:val="22"/>
              </w:rPr>
              <w:t>p.k.</w:t>
            </w:r>
          </w:p>
        </w:tc>
        <w:tc>
          <w:tcPr>
            <w:tcW w:w="3936" w:type="pct"/>
            <w:shd w:val="clear" w:color="auto" w:fill="BFBFBF"/>
          </w:tcPr>
          <w:p w:rsidR="0078713B" w:rsidRPr="00A97744" w:rsidRDefault="0078713B" w:rsidP="00D42838">
            <w:pPr>
              <w:rPr>
                <w:b/>
              </w:rPr>
            </w:pPr>
            <w:r w:rsidRPr="00A97744">
              <w:rPr>
                <w:b/>
                <w:sz w:val="22"/>
                <w:szCs w:val="22"/>
              </w:rPr>
              <w:t>Inventāra nosaukums</w:t>
            </w:r>
            <w:r>
              <w:rPr>
                <w:b/>
                <w:sz w:val="22"/>
                <w:szCs w:val="22"/>
              </w:rPr>
              <w:t xml:space="preserve">, </w:t>
            </w:r>
            <w:r w:rsidRPr="00A97744">
              <w:rPr>
                <w:b/>
                <w:sz w:val="22"/>
                <w:szCs w:val="22"/>
              </w:rPr>
              <w:t>inventāra Nr.</w:t>
            </w:r>
          </w:p>
        </w:tc>
        <w:tc>
          <w:tcPr>
            <w:tcW w:w="732" w:type="pct"/>
            <w:shd w:val="clear" w:color="auto" w:fill="BFBFBF"/>
          </w:tcPr>
          <w:p w:rsidR="0078713B" w:rsidRPr="00A97744" w:rsidRDefault="0078713B" w:rsidP="00D42838">
            <w:pPr>
              <w:rPr>
                <w:b/>
              </w:rPr>
            </w:pPr>
            <w:r w:rsidRPr="00A97744">
              <w:rPr>
                <w:b/>
                <w:sz w:val="22"/>
                <w:szCs w:val="22"/>
              </w:rPr>
              <w:t>Daudzums  gab.</w:t>
            </w:r>
          </w:p>
        </w:tc>
      </w:tr>
      <w:tr w:rsidR="004860AD" w:rsidRPr="00A97744" w:rsidTr="00825717">
        <w:tc>
          <w:tcPr>
            <w:tcW w:w="5000" w:type="pct"/>
            <w:gridSpan w:val="3"/>
          </w:tcPr>
          <w:p w:rsidR="004860AD" w:rsidRPr="004860AD" w:rsidRDefault="004860AD" w:rsidP="00D42838">
            <w:pPr>
              <w:ind w:right="-43"/>
              <w:jc w:val="center"/>
              <w:rPr>
                <w:b/>
                <w:i/>
              </w:rPr>
            </w:pPr>
            <w:r w:rsidRPr="004860AD">
              <w:rPr>
                <w:b/>
                <w:i/>
                <w:sz w:val="22"/>
                <w:szCs w:val="22"/>
              </w:rPr>
              <w:t>Viesītes vidusskolā</w:t>
            </w:r>
          </w:p>
        </w:tc>
      </w:tr>
      <w:tr w:rsidR="0078713B" w:rsidRPr="00A97744" w:rsidTr="00825717">
        <w:tc>
          <w:tcPr>
            <w:tcW w:w="332" w:type="pct"/>
          </w:tcPr>
          <w:p w:rsidR="0078713B" w:rsidRPr="00A97744" w:rsidRDefault="0078713B" w:rsidP="00D42838">
            <w:pPr>
              <w:pStyle w:val="ListParagraph2"/>
              <w:numPr>
                <w:ilvl w:val="0"/>
                <w:numId w:val="12"/>
              </w:numPr>
              <w:spacing w:after="0" w:line="240" w:lineRule="auto"/>
              <w:ind w:left="0" w:firstLine="0"/>
              <w:contextualSpacing/>
              <w:rPr>
                <w:rFonts w:ascii="Times New Roman" w:hAnsi="Times New Roman" w:cs="Times New Roman"/>
              </w:rPr>
            </w:pPr>
          </w:p>
        </w:tc>
        <w:tc>
          <w:tcPr>
            <w:tcW w:w="3936" w:type="pct"/>
          </w:tcPr>
          <w:p w:rsidR="0078713B" w:rsidRPr="0057064D" w:rsidRDefault="0057064D" w:rsidP="00D42838">
            <w:pPr>
              <w:ind w:right="-694"/>
            </w:pPr>
            <w:r w:rsidRPr="0057064D">
              <w:rPr>
                <w:sz w:val="22"/>
                <w:szCs w:val="22"/>
              </w:rPr>
              <w:t>Elektriskā plīts</w:t>
            </w:r>
          </w:p>
        </w:tc>
        <w:tc>
          <w:tcPr>
            <w:tcW w:w="732" w:type="pct"/>
          </w:tcPr>
          <w:p w:rsidR="0078713B" w:rsidRPr="0057064D" w:rsidRDefault="0057064D" w:rsidP="00D42838">
            <w:pPr>
              <w:ind w:right="-43"/>
              <w:jc w:val="center"/>
            </w:pPr>
            <w:r w:rsidRPr="0057064D">
              <w:rPr>
                <w:sz w:val="22"/>
                <w:szCs w:val="22"/>
              </w:rPr>
              <w:t>1</w:t>
            </w:r>
          </w:p>
        </w:tc>
      </w:tr>
      <w:tr w:rsidR="0078713B" w:rsidRPr="00A97744" w:rsidTr="00825717">
        <w:tc>
          <w:tcPr>
            <w:tcW w:w="332" w:type="pct"/>
          </w:tcPr>
          <w:p w:rsidR="0078713B" w:rsidRPr="00A97744" w:rsidRDefault="0078713B" w:rsidP="00D42838">
            <w:pPr>
              <w:pStyle w:val="ListParagraph2"/>
              <w:numPr>
                <w:ilvl w:val="0"/>
                <w:numId w:val="12"/>
              </w:numPr>
              <w:spacing w:after="0" w:line="240" w:lineRule="auto"/>
              <w:ind w:left="0" w:firstLine="0"/>
              <w:contextualSpacing/>
              <w:rPr>
                <w:rFonts w:ascii="Times New Roman" w:hAnsi="Times New Roman" w:cs="Times New Roman"/>
              </w:rPr>
            </w:pPr>
          </w:p>
        </w:tc>
        <w:tc>
          <w:tcPr>
            <w:tcW w:w="3936" w:type="pct"/>
          </w:tcPr>
          <w:p w:rsidR="0078713B" w:rsidRPr="00720174" w:rsidRDefault="0057064D" w:rsidP="00D42838">
            <w:pPr>
              <w:ind w:right="-694"/>
            </w:pPr>
            <w:r w:rsidRPr="00720174">
              <w:rPr>
                <w:sz w:val="22"/>
                <w:szCs w:val="22"/>
              </w:rPr>
              <w:t>Saldējamā kamera</w:t>
            </w:r>
          </w:p>
        </w:tc>
        <w:tc>
          <w:tcPr>
            <w:tcW w:w="732" w:type="pct"/>
          </w:tcPr>
          <w:p w:rsidR="0078713B" w:rsidRPr="00720174" w:rsidRDefault="0057064D" w:rsidP="00D42838">
            <w:pPr>
              <w:ind w:right="-43"/>
              <w:jc w:val="center"/>
            </w:pPr>
            <w:r w:rsidRPr="00720174">
              <w:rPr>
                <w:sz w:val="22"/>
                <w:szCs w:val="22"/>
              </w:rPr>
              <w:t>1</w:t>
            </w:r>
          </w:p>
        </w:tc>
      </w:tr>
      <w:tr w:rsidR="0078713B" w:rsidRPr="00A97744" w:rsidTr="00825717">
        <w:tc>
          <w:tcPr>
            <w:tcW w:w="332" w:type="pct"/>
          </w:tcPr>
          <w:p w:rsidR="0078713B" w:rsidRPr="00A97744" w:rsidRDefault="0078713B" w:rsidP="00D42838">
            <w:pPr>
              <w:pStyle w:val="ListParagraph2"/>
              <w:numPr>
                <w:ilvl w:val="0"/>
                <w:numId w:val="12"/>
              </w:numPr>
              <w:spacing w:after="0" w:line="240" w:lineRule="auto"/>
              <w:ind w:left="0" w:firstLine="0"/>
              <w:contextualSpacing/>
              <w:rPr>
                <w:rFonts w:ascii="Times New Roman" w:hAnsi="Times New Roman" w:cs="Times New Roman"/>
              </w:rPr>
            </w:pPr>
          </w:p>
        </w:tc>
        <w:tc>
          <w:tcPr>
            <w:tcW w:w="3936" w:type="pct"/>
          </w:tcPr>
          <w:p w:rsidR="0078713B" w:rsidRPr="00720174" w:rsidRDefault="0057064D" w:rsidP="00D42838">
            <w:pPr>
              <w:ind w:right="-694"/>
            </w:pPr>
            <w:r w:rsidRPr="00720174">
              <w:rPr>
                <w:sz w:val="22"/>
                <w:szCs w:val="22"/>
              </w:rPr>
              <w:t>Kamera „</w:t>
            </w:r>
            <w:proofErr w:type="spellStart"/>
            <w:r w:rsidRPr="00720174">
              <w:rPr>
                <w:sz w:val="22"/>
                <w:szCs w:val="22"/>
              </w:rPr>
              <w:t>Snaige</w:t>
            </w:r>
            <w:proofErr w:type="spellEnd"/>
            <w:r w:rsidRPr="00720174">
              <w:rPr>
                <w:sz w:val="22"/>
                <w:szCs w:val="22"/>
              </w:rPr>
              <w:t>”</w:t>
            </w:r>
          </w:p>
        </w:tc>
        <w:tc>
          <w:tcPr>
            <w:tcW w:w="732" w:type="pct"/>
          </w:tcPr>
          <w:p w:rsidR="0078713B" w:rsidRPr="00720174" w:rsidRDefault="0057064D" w:rsidP="00D42838">
            <w:pPr>
              <w:ind w:right="-43"/>
              <w:jc w:val="center"/>
            </w:pPr>
            <w:r w:rsidRPr="00720174">
              <w:rPr>
                <w:sz w:val="22"/>
                <w:szCs w:val="22"/>
              </w:rPr>
              <w:t>1</w:t>
            </w:r>
          </w:p>
        </w:tc>
      </w:tr>
      <w:tr w:rsidR="0078713B" w:rsidRPr="00A97744" w:rsidTr="00825717">
        <w:tc>
          <w:tcPr>
            <w:tcW w:w="332" w:type="pct"/>
          </w:tcPr>
          <w:p w:rsidR="0078713B" w:rsidRPr="00A97744" w:rsidRDefault="0078713B" w:rsidP="00D42838">
            <w:pPr>
              <w:pStyle w:val="ListParagraph2"/>
              <w:numPr>
                <w:ilvl w:val="0"/>
                <w:numId w:val="12"/>
              </w:numPr>
              <w:spacing w:after="0" w:line="240" w:lineRule="auto"/>
              <w:ind w:left="0" w:firstLine="0"/>
              <w:contextualSpacing/>
              <w:rPr>
                <w:rFonts w:ascii="Times New Roman" w:hAnsi="Times New Roman" w:cs="Times New Roman"/>
              </w:rPr>
            </w:pPr>
          </w:p>
        </w:tc>
        <w:tc>
          <w:tcPr>
            <w:tcW w:w="3936" w:type="pct"/>
          </w:tcPr>
          <w:p w:rsidR="0078713B" w:rsidRPr="00720174" w:rsidRDefault="0057064D" w:rsidP="0057064D">
            <w:pPr>
              <w:ind w:right="-694"/>
            </w:pPr>
            <w:r w:rsidRPr="00720174">
              <w:rPr>
                <w:sz w:val="22"/>
                <w:szCs w:val="22"/>
              </w:rPr>
              <w:t>Darba galds ar nerūsējošu virsmu</w:t>
            </w:r>
          </w:p>
        </w:tc>
        <w:tc>
          <w:tcPr>
            <w:tcW w:w="732" w:type="pct"/>
          </w:tcPr>
          <w:p w:rsidR="0078713B" w:rsidRPr="00720174" w:rsidRDefault="0057064D" w:rsidP="00D42838">
            <w:pPr>
              <w:ind w:right="-43"/>
              <w:jc w:val="center"/>
            </w:pPr>
            <w:r w:rsidRPr="00720174">
              <w:rPr>
                <w:sz w:val="22"/>
                <w:szCs w:val="22"/>
              </w:rPr>
              <w:t>3</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5.</w:t>
            </w:r>
          </w:p>
        </w:tc>
        <w:tc>
          <w:tcPr>
            <w:tcW w:w="3936" w:type="pct"/>
          </w:tcPr>
          <w:p w:rsidR="0078713B" w:rsidRPr="00720174" w:rsidRDefault="00720174" w:rsidP="00720174">
            <w:pPr>
              <w:tabs>
                <w:tab w:val="left" w:pos="1080"/>
              </w:tabs>
              <w:ind w:right="-694"/>
            </w:pPr>
            <w:r w:rsidRPr="00720174">
              <w:rPr>
                <w:sz w:val="22"/>
                <w:szCs w:val="22"/>
              </w:rPr>
              <w:t>Šķīvju žāvētājs</w:t>
            </w:r>
          </w:p>
        </w:tc>
        <w:tc>
          <w:tcPr>
            <w:tcW w:w="732" w:type="pct"/>
          </w:tcPr>
          <w:p w:rsidR="0078713B" w:rsidRPr="00720174" w:rsidRDefault="00720174" w:rsidP="00D42838">
            <w:pPr>
              <w:ind w:right="-43"/>
              <w:jc w:val="center"/>
            </w:pPr>
            <w:r w:rsidRPr="00720174">
              <w:rPr>
                <w:sz w:val="22"/>
                <w:szCs w:val="22"/>
              </w:rPr>
              <w:t>4</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6.</w:t>
            </w:r>
          </w:p>
        </w:tc>
        <w:tc>
          <w:tcPr>
            <w:tcW w:w="3936" w:type="pct"/>
          </w:tcPr>
          <w:p w:rsidR="0078713B" w:rsidRPr="00720174" w:rsidRDefault="00720174" w:rsidP="00D42838">
            <w:pPr>
              <w:tabs>
                <w:tab w:val="left" w:pos="1080"/>
              </w:tabs>
              <w:ind w:right="-694"/>
            </w:pPr>
            <w:r w:rsidRPr="00720174">
              <w:rPr>
                <w:sz w:val="22"/>
                <w:szCs w:val="22"/>
              </w:rPr>
              <w:t>Kartupeļu tīrāmā mašīna</w:t>
            </w:r>
          </w:p>
        </w:tc>
        <w:tc>
          <w:tcPr>
            <w:tcW w:w="732" w:type="pct"/>
          </w:tcPr>
          <w:p w:rsidR="0078713B" w:rsidRPr="00720174" w:rsidRDefault="00720174" w:rsidP="00D42838">
            <w:pPr>
              <w:ind w:right="-43"/>
              <w:jc w:val="center"/>
            </w:pPr>
            <w:r w:rsidRPr="00720174">
              <w:rPr>
                <w:sz w:val="22"/>
                <w:szCs w:val="22"/>
              </w:rPr>
              <w:t>1</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7.</w:t>
            </w:r>
          </w:p>
        </w:tc>
        <w:tc>
          <w:tcPr>
            <w:tcW w:w="3936" w:type="pct"/>
          </w:tcPr>
          <w:p w:rsidR="0078713B" w:rsidRPr="00720174" w:rsidRDefault="00720174" w:rsidP="00D42838">
            <w:pPr>
              <w:tabs>
                <w:tab w:val="left" w:pos="1080"/>
              </w:tabs>
              <w:ind w:right="-694"/>
            </w:pPr>
            <w:r w:rsidRPr="00720174">
              <w:rPr>
                <w:sz w:val="22"/>
                <w:szCs w:val="22"/>
              </w:rPr>
              <w:t>Dažādi katli</w:t>
            </w:r>
          </w:p>
        </w:tc>
        <w:tc>
          <w:tcPr>
            <w:tcW w:w="732" w:type="pct"/>
          </w:tcPr>
          <w:p w:rsidR="0078713B" w:rsidRPr="00720174" w:rsidRDefault="00720174" w:rsidP="00D42838">
            <w:pPr>
              <w:ind w:right="-43"/>
              <w:jc w:val="center"/>
            </w:pPr>
            <w:r w:rsidRPr="00720174">
              <w:rPr>
                <w:sz w:val="22"/>
                <w:szCs w:val="22"/>
              </w:rPr>
              <w:t>6</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8.</w:t>
            </w:r>
          </w:p>
        </w:tc>
        <w:tc>
          <w:tcPr>
            <w:tcW w:w="3936" w:type="pct"/>
          </w:tcPr>
          <w:p w:rsidR="0078713B" w:rsidRPr="00720174" w:rsidRDefault="00720174" w:rsidP="00D42838">
            <w:pPr>
              <w:tabs>
                <w:tab w:val="left" w:pos="1080"/>
              </w:tabs>
              <w:ind w:right="-694"/>
            </w:pPr>
            <w:r w:rsidRPr="00720174">
              <w:rPr>
                <w:sz w:val="22"/>
                <w:szCs w:val="22"/>
              </w:rPr>
              <w:t>Plastmasas paplātes</w:t>
            </w:r>
          </w:p>
        </w:tc>
        <w:tc>
          <w:tcPr>
            <w:tcW w:w="732" w:type="pct"/>
          </w:tcPr>
          <w:p w:rsidR="0078713B" w:rsidRPr="00720174" w:rsidRDefault="00720174" w:rsidP="00D42838">
            <w:pPr>
              <w:ind w:right="-43"/>
              <w:jc w:val="center"/>
            </w:pPr>
            <w:r w:rsidRPr="00720174">
              <w:rPr>
                <w:sz w:val="22"/>
                <w:szCs w:val="22"/>
              </w:rPr>
              <w:t>30</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9.</w:t>
            </w:r>
          </w:p>
        </w:tc>
        <w:tc>
          <w:tcPr>
            <w:tcW w:w="3936" w:type="pct"/>
          </w:tcPr>
          <w:p w:rsidR="0078713B" w:rsidRPr="00720174" w:rsidRDefault="00720174" w:rsidP="00720174">
            <w:pPr>
              <w:tabs>
                <w:tab w:val="left" w:pos="1080"/>
              </w:tabs>
              <w:ind w:right="-694"/>
            </w:pPr>
            <w:r w:rsidRPr="00720174">
              <w:rPr>
                <w:sz w:val="22"/>
                <w:szCs w:val="22"/>
              </w:rPr>
              <w:t>Šķīvji 25 cm balti</w:t>
            </w:r>
          </w:p>
        </w:tc>
        <w:tc>
          <w:tcPr>
            <w:tcW w:w="732" w:type="pct"/>
          </w:tcPr>
          <w:p w:rsidR="0078713B" w:rsidRPr="00720174" w:rsidRDefault="00720174" w:rsidP="004860AD">
            <w:pPr>
              <w:ind w:right="-43"/>
              <w:jc w:val="center"/>
            </w:pPr>
            <w:r w:rsidRPr="00720174">
              <w:rPr>
                <w:sz w:val="22"/>
                <w:szCs w:val="22"/>
              </w:rPr>
              <w:t>1</w:t>
            </w:r>
            <w:r w:rsidR="004860AD">
              <w:rPr>
                <w:sz w:val="22"/>
                <w:szCs w:val="22"/>
              </w:rPr>
              <w:t>0</w:t>
            </w:r>
            <w:r w:rsidRPr="00720174">
              <w:rPr>
                <w:sz w:val="22"/>
                <w:szCs w:val="22"/>
              </w:rPr>
              <w:t>5</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10.</w:t>
            </w:r>
          </w:p>
        </w:tc>
        <w:tc>
          <w:tcPr>
            <w:tcW w:w="3936" w:type="pct"/>
          </w:tcPr>
          <w:p w:rsidR="0078713B" w:rsidRPr="00720174" w:rsidRDefault="00720174" w:rsidP="00D42838">
            <w:pPr>
              <w:tabs>
                <w:tab w:val="left" w:pos="1080"/>
              </w:tabs>
              <w:ind w:right="-694"/>
            </w:pPr>
            <w:r w:rsidRPr="00720174">
              <w:rPr>
                <w:sz w:val="22"/>
                <w:szCs w:val="22"/>
              </w:rPr>
              <w:t>Stikla krūzītes</w:t>
            </w:r>
          </w:p>
        </w:tc>
        <w:tc>
          <w:tcPr>
            <w:tcW w:w="732" w:type="pct"/>
          </w:tcPr>
          <w:p w:rsidR="0078713B" w:rsidRPr="00720174" w:rsidRDefault="004860AD" w:rsidP="00D42838">
            <w:pPr>
              <w:ind w:right="-43"/>
              <w:jc w:val="center"/>
            </w:pPr>
            <w:r>
              <w:rPr>
                <w:sz w:val="22"/>
                <w:szCs w:val="22"/>
              </w:rPr>
              <w:t>31</w:t>
            </w:r>
          </w:p>
        </w:tc>
      </w:tr>
      <w:tr w:rsidR="0078713B" w:rsidRPr="00A97744" w:rsidTr="00825717">
        <w:tc>
          <w:tcPr>
            <w:tcW w:w="332" w:type="pct"/>
          </w:tcPr>
          <w:p w:rsidR="0078713B" w:rsidRPr="00A97744" w:rsidRDefault="0078713B" w:rsidP="00D42838">
            <w:pPr>
              <w:pStyle w:val="ListParagraph2"/>
              <w:spacing w:after="0" w:line="240" w:lineRule="auto"/>
              <w:ind w:left="0"/>
              <w:contextualSpacing/>
              <w:rPr>
                <w:rFonts w:ascii="Times New Roman" w:hAnsi="Times New Roman" w:cs="Times New Roman"/>
              </w:rPr>
            </w:pPr>
            <w:r w:rsidRPr="00A97744">
              <w:rPr>
                <w:rFonts w:ascii="Times New Roman" w:hAnsi="Times New Roman" w:cs="Times New Roman"/>
              </w:rPr>
              <w:t>11.</w:t>
            </w:r>
          </w:p>
        </w:tc>
        <w:tc>
          <w:tcPr>
            <w:tcW w:w="3936" w:type="pct"/>
          </w:tcPr>
          <w:p w:rsidR="0078713B" w:rsidRPr="00720174" w:rsidRDefault="00720174" w:rsidP="00720174">
            <w:pPr>
              <w:tabs>
                <w:tab w:val="left" w:pos="1080"/>
              </w:tabs>
              <w:ind w:right="-694"/>
            </w:pPr>
            <w:r w:rsidRPr="00720174">
              <w:rPr>
                <w:sz w:val="22"/>
                <w:szCs w:val="22"/>
              </w:rPr>
              <w:t xml:space="preserve">Dažādas bļodas </w:t>
            </w:r>
          </w:p>
        </w:tc>
        <w:tc>
          <w:tcPr>
            <w:tcW w:w="732" w:type="pct"/>
          </w:tcPr>
          <w:p w:rsidR="0078713B" w:rsidRPr="00720174" w:rsidRDefault="004860AD" w:rsidP="00D42838">
            <w:pPr>
              <w:ind w:right="-43"/>
              <w:jc w:val="center"/>
            </w:pPr>
            <w:r>
              <w:rPr>
                <w:sz w:val="22"/>
                <w:szCs w:val="22"/>
              </w:rPr>
              <w:t>6</w:t>
            </w:r>
          </w:p>
        </w:tc>
      </w:tr>
      <w:tr w:rsidR="004860AD" w:rsidRPr="00A97744" w:rsidTr="00825717">
        <w:tc>
          <w:tcPr>
            <w:tcW w:w="5000" w:type="pct"/>
            <w:gridSpan w:val="3"/>
          </w:tcPr>
          <w:p w:rsidR="004860AD" w:rsidRPr="00825717" w:rsidRDefault="00825717" w:rsidP="00D42838">
            <w:pPr>
              <w:ind w:right="-43"/>
              <w:jc w:val="center"/>
              <w:rPr>
                <w:b/>
                <w:i/>
              </w:rPr>
            </w:pPr>
            <w:r w:rsidRPr="00825717">
              <w:rPr>
                <w:b/>
                <w:i/>
                <w:sz w:val="22"/>
                <w:szCs w:val="22"/>
              </w:rPr>
              <w:t>PII „Zīlīte”</w:t>
            </w:r>
          </w:p>
        </w:tc>
      </w:tr>
      <w:tr w:rsidR="00825717" w:rsidRPr="00A97744" w:rsidTr="00527F1E">
        <w:tc>
          <w:tcPr>
            <w:tcW w:w="332" w:type="pct"/>
          </w:tcPr>
          <w:p w:rsidR="00825717" w:rsidRPr="00A97744" w:rsidRDefault="00825717" w:rsidP="001A343D">
            <w:pPr>
              <w:pStyle w:val="ListParagraph2"/>
              <w:numPr>
                <w:ilvl w:val="0"/>
                <w:numId w:val="23"/>
              </w:numPr>
              <w:spacing w:after="0" w:line="240" w:lineRule="auto"/>
              <w:ind w:left="284"/>
              <w:contextualSpacing/>
              <w:rPr>
                <w:rFonts w:ascii="Times New Roman" w:hAnsi="Times New Roman" w:cs="Times New Roman"/>
              </w:rPr>
            </w:pPr>
          </w:p>
        </w:tc>
        <w:tc>
          <w:tcPr>
            <w:tcW w:w="3936" w:type="pct"/>
          </w:tcPr>
          <w:p w:rsidR="00825717" w:rsidRPr="002426B0" w:rsidRDefault="00825717" w:rsidP="001A343D">
            <w:pPr>
              <w:ind w:right="-694"/>
            </w:pPr>
            <w:r w:rsidRPr="002426B0">
              <w:rPr>
                <w:sz w:val="22"/>
                <w:szCs w:val="22"/>
              </w:rPr>
              <w:t>Elektriskā panna</w:t>
            </w:r>
          </w:p>
        </w:tc>
        <w:tc>
          <w:tcPr>
            <w:tcW w:w="732" w:type="pct"/>
          </w:tcPr>
          <w:p w:rsidR="00825717" w:rsidRPr="00A97744" w:rsidRDefault="00825717" w:rsidP="001A343D">
            <w:pPr>
              <w:ind w:right="-43"/>
              <w:jc w:val="center"/>
            </w:pPr>
            <w:r>
              <w:t>1</w:t>
            </w:r>
          </w:p>
        </w:tc>
      </w:tr>
      <w:tr w:rsidR="00825717" w:rsidRPr="00A97744" w:rsidTr="00527F1E">
        <w:tc>
          <w:tcPr>
            <w:tcW w:w="332" w:type="pct"/>
          </w:tcPr>
          <w:p w:rsidR="00825717" w:rsidRPr="00A97744" w:rsidRDefault="00825717" w:rsidP="001A343D">
            <w:pPr>
              <w:pStyle w:val="ListParagraph2"/>
              <w:numPr>
                <w:ilvl w:val="0"/>
                <w:numId w:val="23"/>
              </w:numPr>
              <w:spacing w:after="0" w:line="240" w:lineRule="auto"/>
              <w:ind w:left="284"/>
              <w:contextualSpacing/>
              <w:rPr>
                <w:rFonts w:ascii="Times New Roman" w:hAnsi="Times New Roman" w:cs="Times New Roman"/>
              </w:rPr>
            </w:pPr>
          </w:p>
        </w:tc>
        <w:tc>
          <w:tcPr>
            <w:tcW w:w="3936" w:type="pct"/>
          </w:tcPr>
          <w:p w:rsidR="00825717" w:rsidRPr="002426B0" w:rsidRDefault="00825717" w:rsidP="001A343D">
            <w:pPr>
              <w:ind w:right="-694"/>
            </w:pPr>
            <w:r w:rsidRPr="002426B0">
              <w:rPr>
                <w:sz w:val="22"/>
                <w:szCs w:val="22"/>
              </w:rPr>
              <w:t>Mīklas mīcītājs, putotājs</w:t>
            </w:r>
          </w:p>
        </w:tc>
        <w:tc>
          <w:tcPr>
            <w:tcW w:w="732" w:type="pct"/>
          </w:tcPr>
          <w:p w:rsidR="00825717" w:rsidRPr="00A97744" w:rsidRDefault="00825717" w:rsidP="001A343D">
            <w:pPr>
              <w:ind w:right="-43"/>
              <w:jc w:val="center"/>
            </w:pPr>
            <w:r>
              <w:t>1</w:t>
            </w:r>
          </w:p>
        </w:tc>
      </w:tr>
      <w:tr w:rsidR="00825717" w:rsidRPr="00A97744" w:rsidTr="00527F1E">
        <w:tc>
          <w:tcPr>
            <w:tcW w:w="332" w:type="pct"/>
          </w:tcPr>
          <w:p w:rsidR="00825717" w:rsidRPr="00A97744" w:rsidRDefault="00825717" w:rsidP="001A343D">
            <w:pPr>
              <w:pStyle w:val="ListParagraph2"/>
              <w:numPr>
                <w:ilvl w:val="0"/>
                <w:numId w:val="23"/>
              </w:numPr>
              <w:spacing w:after="0" w:line="240" w:lineRule="auto"/>
              <w:ind w:left="284"/>
              <w:contextualSpacing/>
              <w:rPr>
                <w:rFonts w:ascii="Times New Roman" w:hAnsi="Times New Roman" w:cs="Times New Roman"/>
              </w:rPr>
            </w:pPr>
          </w:p>
        </w:tc>
        <w:tc>
          <w:tcPr>
            <w:tcW w:w="3936" w:type="pct"/>
          </w:tcPr>
          <w:p w:rsidR="00825717" w:rsidRPr="002426B0" w:rsidRDefault="00825717" w:rsidP="001A343D">
            <w:pPr>
              <w:ind w:right="-694"/>
            </w:pPr>
            <w:r w:rsidRPr="002426B0">
              <w:rPr>
                <w:sz w:val="22"/>
                <w:szCs w:val="22"/>
              </w:rPr>
              <w:t>Elektriskā gaļas maļamā mašīna</w:t>
            </w:r>
          </w:p>
        </w:tc>
        <w:tc>
          <w:tcPr>
            <w:tcW w:w="732" w:type="pct"/>
          </w:tcPr>
          <w:p w:rsidR="00825717" w:rsidRPr="00A97744" w:rsidRDefault="00825717" w:rsidP="001A343D">
            <w:pPr>
              <w:ind w:right="-43"/>
              <w:jc w:val="center"/>
            </w:pPr>
            <w:r>
              <w:t>1</w:t>
            </w:r>
          </w:p>
        </w:tc>
      </w:tr>
      <w:tr w:rsidR="00825717" w:rsidRPr="00A97744" w:rsidTr="00527F1E">
        <w:tc>
          <w:tcPr>
            <w:tcW w:w="332" w:type="pct"/>
          </w:tcPr>
          <w:p w:rsidR="00825717" w:rsidRPr="00A97744" w:rsidRDefault="00825717" w:rsidP="001A343D">
            <w:pPr>
              <w:pStyle w:val="ListParagraph2"/>
              <w:numPr>
                <w:ilvl w:val="0"/>
                <w:numId w:val="23"/>
              </w:numPr>
              <w:spacing w:after="0" w:line="240" w:lineRule="auto"/>
              <w:ind w:left="284"/>
              <w:contextualSpacing/>
              <w:rPr>
                <w:rFonts w:ascii="Times New Roman" w:hAnsi="Times New Roman" w:cs="Times New Roman"/>
              </w:rPr>
            </w:pPr>
          </w:p>
        </w:tc>
        <w:tc>
          <w:tcPr>
            <w:tcW w:w="3936" w:type="pct"/>
          </w:tcPr>
          <w:p w:rsidR="00825717" w:rsidRPr="002426B0" w:rsidRDefault="00825717" w:rsidP="001A343D">
            <w:pPr>
              <w:ind w:right="-694"/>
            </w:pPr>
            <w:r w:rsidRPr="002426B0">
              <w:rPr>
                <w:sz w:val="22"/>
                <w:szCs w:val="22"/>
              </w:rPr>
              <w:t>Kartupeļu mizojamā mašīna</w:t>
            </w:r>
          </w:p>
        </w:tc>
        <w:tc>
          <w:tcPr>
            <w:tcW w:w="732" w:type="pct"/>
          </w:tcPr>
          <w:p w:rsidR="00825717" w:rsidRPr="00A97744" w:rsidRDefault="00825717" w:rsidP="001A343D">
            <w:pPr>
              <w:ind w:right="-43"/>
              <w:jc w:val="center"/>
            </w:pPr>
            <w:r>
              <w:t>1</w:t>
            </w:r>
          </w:p>
        </w:tc>
      </w:tr>
    </w:tbl>
    <w:p w:rsidR="00825717" w:rsidRDefault="00825717" w:rsidP="0078713B">
      <w:pPr>
        <w:tabs>
          <w:tab w:val="left" w:pos="851"/>
        </w:tabs>
        <w:jc w:val="both"/>
        <w:rPr>
          <w:sz w:val="22"/>
          <w:szCs w:val="22"/>
        </w:rPr>
      </w:pPr>
    </w:p>
    <w:p w:rsidR="0078713B" w:rsidRPr="00167523" w:rsidRDefault="00167523" w:rsidP="0078713B">
      <w:pPr>
        <w:tabs>
          <w:tab w:val="left" w:pos="851"/>
        </w:tabs>
        <w:jc w:val="both"/>
        <w:rPr>
          <w:b/>
          <w:sz w:val="22"/>
          <w:szCs w:val="22"/>
        </w:rPr>
      </w:pPr>
      <w:r w:rsidRPr="00167523">
        <w:rPr>
          <w:b/>
          <w:sz w:val="22"/>
          <w:szCs w:val="22"/>
        </w:rPr>
        <w:t xml:space="preserve">12. </w:t>
      </w:r>
      <w:r w:rsidR="00825717" w:rsidRPr="00167523">
        <w:rPr>
          <w:b/>
          <w:sz w:val="22"/>
          <w:szCs w:val="22"/>
        </w:rPr>
        <w:t>Pasūtītājs slēdz ar izpildītāju līgumu par telpu iznomāšanu un komunālajiem pakalpojumiem, elektroenerģijas izmantošanu</w:t>
      </w:r>
      <w:r w:rsidR="00A53E5A" w:rsidRPr="00167523">
        <w:rPr>
          <w:rStyle w:val="Vresatsauce"/>
          <w:b/>
          <w:sz w:val="22"/>
          <w:szCs w:val="22"/>
        </w:rPr>
        <w:footnoteReference w:id="3"/>
      </w:r>
      <w:r w:rsidR="00825717" w:rsidRPr="00167523">
        <w:rPr>
          <w:b/>
          <w:sz w:val="22"/>
          <w:szCs w:val="22"/>
        </w:rPr>
        <w:t>.</w:t>
      </w:r>
    </w:p>
    <w:tbl>
      <w:tblPr>
        <w:tblStyle w:val="Reatabula"/>
        <w:tblW w:w="0" w:type="auto"/>
        <w:tblLook w:val="04A0"/>
      </w:tblPr>
      <w:tblGrid>
        <w:gridCol w:w="815"/>
        <w:gridCol w:w="2920"/>
        <w:gridCol w:w="1682"/>
        <w:gridCol w:w="1621"/>
        <w:gridCol w:w="1683"/>
      </w:tblGrid>
      <w:tr w:rsidR="00825717" w:rsidTr="00825717">
        <w:tc>
          <w:tcPr>
            <w:tcW w:w="815" w:type="dxa"/>
          </w:tcPr>
          <w:p w:rsidR="00825717" w:rsidRDefault="00825717" w:rsidP="001A343D">
            <w:proofErr w:type="spellStart"/>
            <w:r>
              <w:t>N.p.k</w:t>
            </w:r>
            <w:proofErr w:type="spellEnd"/>
            <w:r>
              <w:t>.</w:t>
            </w:r>
          </w:p>
        </w:tc>
        <w:tc>
          <w:tcPr>
            <w:tcW w:w="2920" w:type="dxa"/>
          </w:tcPr>
          <w:p w:rsidR="00825717" w:rsidRDefault="00825717" w:rsidP="001A343D">
            <w:r>
              <w:t xml:space="preserve">Pakalpojums </w:t>
            </w:r>
          </w:p>
        </w:tc>
        <w:tc>
          <w:tcPr>
            <w:tcW w:w="1682" w:type="dxa"/>
          </w:tcPr>
          <w:p w:rsidR="00825717" w:rsidRDefault="00825717" w:rsidP="001A343D">
            <w:r>
              <w:t>Mērvienība</w:t>
            </w:r>
          </w:p>
        </w:tc>
        <w:tc>
          <w:tcPr>
            <w:tcW w:w="1621" w:type="dxa"/>
          </w:tcPr>
          <w:p w:rsidR="00825717" w:rsidRDefault="00825717" w:rsidP="001A343D">
            <w:r>
              <w:t>PII „Zīlīte”</w:t>
            </w:r>
          </w:p>
        </w:tc>
        <w:tc>
          <w:tcPr>
            <w:tcW w:w="1683" w:type="dxa"/>
          </w:tcPr>
          <w:p w:rsidR="00825717" w:rsidRDefault="00825717" w:rsidP="001A343D">
            <w:r>
              <w:t>Viesītes vidusskola</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Iznomājamo telpu platība</w:t>
            </w:r>
          </w:p>
        </w:tc>
        <w:tc>
          <w:tcPr>
            <w:tcW w:w="1682" w:type="dxa"/>
          </w:tcPr>
          <w:p w:rsidR="00825717" w:rsidRDefault="00825717" w:rsidP="001A343D">
            <w:r>
              <w:t>m</w:t>
            </w:r>
            <w:r w:rsidRPr="00362397">
              <w:rPr>
                <w:vertAlign w:val="superscript"/>
              </w:rPr>
              <w:t>2</w:t>
            </w:r>
            <w:r>
              <w:t xml:space="preserve"> </w:t>
            </w:r>
          </w:p>
        </w:tc>
        <w:tc>
          <w:tcPr>
            <w:tcW w:w="1621" w:type="dxa"/>
          </w:tcPr>
          <w:p w:rsidR="00825717" w:rsidRDefault="00825717" w:rsidP="001A343D">
            <w:r>
              <w:t>76,5</w:t>
            </w:r>
          </w:p>
        </w:tc>
        <w:tc>
          <w:tcPr>
            <w:tcW w:w="1683" w:type="dxa"/>
          </w:tcPr>
          <w:p w:rsidR="00825717" w:rsidRDefault="00825717" w:rsidP="001A343D">
            <w:r>
              <w:t>45,0</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Nomas maksa par telpām</w:t>
            </w:r>
          </w:p>
        </w:tc>
        <w:tc>
          <w:tcPr>
            <w:tcW w:w="1682" w:type="dxa"/>
          </w:tcPr>
          <w:p w:rsidR="00825717" w:rsidRPr="00362397" w:rsidRDefault="00825717" w:rsidP="001A343D">
            <w:r>
              <w:t>euro / m</w:t>
            </w:r>
            <w:r w:rsidRPr="00362397">
              <w:rPr>
                <w:vertAlign w:val="superscript"/>
              </w:rPr>
              <w:t>2</w:t>
            </w:r>
            <w:r>
              <w:t xml:space="preserve"> mēnesī bez PVN</w:t>
            </w:r>
          </w:p>
        </w:tc>
        <w:tc>
          <w:tcPr>
            <w:tcW w:w="1621" w:type="dxa"/>
          </w:tcPr>
          <w:p w:rsidR="00825717" w:rsidRDefault="00825717" w:rsidP="001A343D">
            <w:r>
              <w:t>0,33</w:t>
            </w:r>
          </w:p>
        </w:tc>
        <w:tc>
          <w:tcPr>
            <w:tcW w:w="1683" w:type="dxa"/>
          </w:tcPr>
          <w:p w:rsidR="00825717" w:rsidRDefault="00825717" w:rsidP="001A343D">
            <w:r>
              <w:t>0,17</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 xml:space="preserve">Ūdens </w:t>
            </w:r>
          </w:p>
        </w:tc>
        <w:tc>
          <w:tcPr>
            <w:tcW w:w="1682" w:type="dxa"/>
          </w:tcPr>
          <w:p w:rsidR="00825717" w:rsidRDefault="00825717" w:rsidP="001A343D">
            <w:r>
              <w:t>euro / m</w:t>
            </w:r>
            <w:r>
              <w:rPr>
                <w:vertAlign w:val="superscript"/>
              </w:rPr>
              <w:t>3</w:t>
            </w:r>
            <w:r>
              <w:t xml:space="preserve"> bez PVN</w:t>
            </w:r>
          </w:p>
        </w:tc>
        <w:tc>
          <w:tcPr>
            <w:tcW w:w="1621" w:type="dxa"/>
          </w:tcPr>
          <w:p w:rsidR="00825717" w:rsidRDefault="00825717" w:rsidP="001A343D">
            <w:r>
              <w:t>0,877</w:t>
            </w:r>
          </w:p>
        </w:tc>
        <w:tc>
          <w:tcPr>
            <w:tcW w:w="1683" w:type="dxa"/>
          </w:tcPr>
          <w:p w:rsidR="00825717" w:rsidRDefault="00825717" w:rsidP="001A343D">
            <w:r>
              <w:t>0,877</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 xml:space="preserve">Kanalizācija </w:t>
            </w:r>
          </w:p>
        </w:tc>
        <w:tc>
          <w:tcPr>
            <w:tcW w:w="1682" w:type="dxa"/>
          </w:tcPr>
          <w:p w:rsidR="00825717" w:rsidRDefault="00825717" w:rsidP="001A343D">
            <w:r>
              <w:t>euro / m</w:t>
            </w:r>
            <w:r>
              <w:rPr>
                <w:vertAlign w:val="superscript"/>
              </w:rPr>
              <w:t>3</w:t>
            </w:r>
            <w:r>
              <w:t xml:space="preserve"> bez PVN</w:t>
            </w:r>
          </w:p>
        </w:tc>
        <w:tc>
          <w:tcPr>
            <w:tcW w:w="1621" w:type="dxa"/>
          </w:tcPr>
          <w:p w:rsidR="00825717" w:rsidRDefault="00825717" w:rsidP="001A343D">
            <w:r>
              <w:t>0,829</w:t>
            </w:r>
          </w:p>
        </w:tc>
        <w:tc>
          <w:tcPr>
            <w:tcW w:w="1683" w:type="dxa"/>
          </w:tcPr>
          <w:p w:rsidR="00825717" w:rsidRDefault="00825717" w:rsidP="001A343D">
            <w:r>
              <w:t>0,829</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 xml:space="preserve">Elektroenerģija </w:t>
            </w:r>
          </w:p>
        </w:tc>
        <w:tc>
          <w:tcPr>
            <w:tcW w:w="1682" w:type="dxa"/>
          </w:tcPr>
          <w:p w:rsidR="00825717" w:rsidRDefault="00123421" w:rsidP="00123421">
            <w:r>
              <w:t>Euro/k</w:t>
            </w:r>
            <w:r w:rsidR="00825717">
              <w:t>W/h</w:t>
            </w:r>
          </w:p>
        </w:tc>
        <w:tc>
          <w:tcPr>
            <w:tcW w:w="1621" w:type="dxa"/>
          </w:tcPr>
          <w:p w:rsidR="00825717" w:rsidRDefault="00825717" w:rsidP="00123421">
            <w:r>
              <w:t xml:space="preserve">pēc konkrētā mēneša elektroenerģijas cenas </w:t>
            </w:r>
          </w:p>
        </w:tc>
        <w:tc>
          <w:tcPr>
            <w:tcW w:w="1683" w:type="dxa"/>
          </w:tcPr>
          <w:p w:rsidR="00825717" w:rsidRDefault="00825717" w:rsidP="00123421">
            <w:r>
              <w:t xml:space="preserve">pēc konkrētā mēneša elektroenerģijas cenas </w:t>
            </w:r>
          </w:p>
        </w:tc>
      </w:tr>
      <w:tr w:rsidR="00825717" w:rsidTr="00825717">
        <w:tc>
          <w:tcPr>
            <w:tcW w:w="815" w:type="dxa"/>
          </w:tcPr>
          <w:p w:rsidR="00825717" w:rsidRPr="00123421" w:rsidRDefault="00825717" w:rsidP="00123421">
            <w:pPr>
              <w:pStyle w:val="Sarakstarindkopa"/>
              <w:numPr>
                <w:ilvl w:val="0"/>
                <w:numId w:val="31"/>
              </w:numPr>
              <w:rPr>
                <w:rFonts w:ascii="Times New Roman" w:hAnsi="Times New Roman"/>
              </w:rPr>
            </w:pPr>
          </w:p>
        </w:tc>
        <w:tc>
          <w:tcPr>
            <w:tcW w:w="2920" w:type="dxa"/>
          </w:tcPr>
          <w:p w:rsidR="00825717" w:rsidRDefault="00825717" w:rsidP="001A343D">
            <w:r>
              <w:t>Apkure</w:t>
            </w:r>
          </w:p>
        </w:tc>
        <w:tc>
          <w:tcPr>
            <w:tcW w:w="1682" w:type="dxa"/>
          </w:tcPr>
          <w:p w:rsidR="00825717" w:rsidRPr="00123421" w:rsidRDefault="00123421" w:rsidP="001A343D">
            <w:r>
              <w:t>euro/m</w:t>
            </w:r>
            <w:r w:rsidRPr="00123421">
              <w:rPr>
                <w:vertAlign w:val="superscript"/>
              </w:rPr>
              <w:t>2</w:t>
            </w:r>
            <w:r>
              <w:t xml:space="preserve"> bez PVN</w:t>
            </w:r>
          </w:p>
        </w:tc>
        <w:tc>
          <w:tcPr>
            <w:tcW w:w="1621" w:type="dxa"/>
          </w:tcPr>
          <w:p w:rsidR="00825717" w:rsidRDefault="00123421" w:rsidP="001A343D">
            <w:r>
              <w:t>pēc konkrētā mēnesī patērētā daudzuma</w:t>
            </w:r>
          </w:p>
        </w:tc>
        <w:tc>
          <w:tcPr>
            <w:tcW w:w="1683" w:type="dxa"/>
          </w:tcPr>
          <w:p w:rsidR="00825717" w:rsidRDefault="00123421" w:rsidP="00123421">
            <w:r>
              <w:t>0,36</w:t>
            </w:r>
          </w:p>
        </w:tc>
      </w:tr>
    </w:tbl>
    <w:p w:rsidR="00825717" w:rsidRPr="00825717" w:rsidRDefault="00825717" w:rsidP="0078713B">
      <w:pPr>
        <w:tabs>
          <w:tab w:val="left" w:pos="851"/>
        </w:tabs>
        <w:jc w:val="both"/>
        <w:rPr>
          <w:sz w:val="22"/>
          <w:szCs w:val="22"/>
        </w:rPr>
      </w:pPr>
    </w:p>
    <w:p w:rsidR="00433F78" w:rsidRDefault="00433F78" w:rsidP="00433F78">
      <w:pPr>
        <w:pStyle w:val="Sarakstarindkopa"/>
        <w:tabs>
          <w:tab w:val="left" w:pos="851"/>
        </w:tabs>
        <w:ind w:left="360"/>
        <w:jc w:val="both"/>
        <w:rPr>
          <w:rFonts w:ascii="Times New Roman" w:hAnsi="Times New Roman"/>
        </w:rPr>
      </w:pPr>
    </w:p>
    <w:p w:rsidR="0078713B" w:rsidRDefault="0078713B" w:rsidP="00433F78">
      <w:pPr>
        <w:pStyle w:val="Sarakstarindkopa"/>
        <w:tabs>
          <w:tab w:val="left" w:pos="851"/>
        </w:tabs>
        <w:ind w:left="360"/>
        <w:jc w:val="both"/>
        <w:rPr>
          <w:rFonts w:ascii="Times New Roman" w:hAnsi="Times New Roman"/>
        </w:rPr>
      </w:pPr>
    </w:p>
    <w:p w:rsidR="00AA4825" w:rsidRPr="00DC0B7F" w:rsidRDefault="0078713B" w:rsidP="0078713B">
      <w:pPr>
        <w:suppressAutoHyphens/>
        <w:spacing w:before="120"/>
        <w:jc w:val="right"/>
        <w:rPr>
          <w:b/>
          <w:i/>
          <w:sz w:val="22"/>
          <w:szCs w:val="22"/>
          <w:lang w:eastAsia="ar-SA"/>
        </w:rPr>
      </w:pPr>
      <w:r w:rsidRPr="00DC0B7F">
        <w:rPr>
          <w:b/>
          <w:i/>
          <w:sz w:val="22"/>
          <w:szCs w:val="22"/>
          <w:lang w:eastAsia="ar-SA"/>
        </w:rPr>
        <w:t>3.a pielikums</w:t>
      </w:r>
    </w:p>
    <w:p w:rsidR="00AA4825" w:rsidRPr="00AA4825" w:rsidRDefault="00AA4825" w:rsidP="00AA4825">
      <w:pPr>
        <w:suppressAutoHyphens/>
        <w:jc w:val="center"/>
        <w:rPr>
          <w:bCs/>
          <w:sz w:val="22"/>
          <w:szCs w:val="22"/>
          <w:lang w:eastAsia="ar-SA"/>
        </w:rPr>
      </w:pPr>
      <w:r w:rsidRPr="00AA4825">
        <w:rPr>
          <w:sz w:val="22"/>
          <w:szCs w:val="22"/>
          <w:lang w:eastAsia="ar-SA"/>
        </w:rPr>
        <w:t>ĒDIENKARTE</w:t>
      </w:r>
    </w:p>
    <w:p w:rsidR="00AA4825" w:rsidRPr="00AA4825" w:rsidRDefault="00AA4825" w:rsidP="00AA4825">
      <w:pPr>
        <w:suppressAutoHyphens/>
        <w:jc w:val="center"/>
        <w:rPr>
          <w:sz w:val="22"/>
          <w:szCs w:val="22"/>
          <w:lang w:eastAsia="ar-SA"/>
        </w:rPr>
      </w:pPr>
      <w:r w:rsidRPr="00AA4825">
        <w:rPr>
          <w:sz w:val="22"/>
          <w:szCs w:val="22"/>
          <w:lang w:eastAsia="ar-SA"/>
        </w:rPr>
        <w:t>__ .diena</w:t>
      </w:r>
    </w:p>
    <w:p w:rsidR="00AA4825" w:rsidRPr="002426B0" w:rsidRDefault="00AA4825" w:rsidP="00AA4825">
      <w:pPr>
        <w:suppressAutoHyphens/>
        <w:rPr>
          <w:b/>
          <w:bCs/>
          <w:sz w:val="22"/>
          <w:szCs w:val="22"/>
          <w:lang w:eastAsia="ar-SA"/>
        </w:rPr>
      </w:pPr>
      <w:r w:rsidRPr="002426B0">
        <w:rPr>
          <w:sz w:val="22"/>
          <w:szCs w:val="22"/>
          <w:lang w:eastAsia="ar-SA"/>
        </w:rPr>
        <w:t>Vienas dienas ēdienkarte</w:t>
      </w:r>
      <w:r w:rsidRPr="002426B0">
        <w:rPr>
          <w:b/>
          <w:bCs/>
          <w:sz w:val="22"/>
          <w:szCs w:val="22"/>
          <w:lang w:eastAsia="ar-SA"/>
        </w:rPr>
        <w:t xml:space="preserve"> </w:t>
      </w:r>
      <w:r w:rsidRPr="002426B0">
        <w:rPr>
          <w:bCs/>
          <w:sz w:val="22"/>
          <w:szCs w:val="22"/>
          <w:lang w:eastAsia="ar-SA"/>
        </w:rPr>
        <w:t>vienam</w:t>
      </w:r>
      <w:r w:rsidRPr="002426B0">
        <w:rPr>
          <w:b/>
          <w:bCs/>
          <w:sz w:val="22"/>
          <w:szCs w:val="22"/>
          <w:lang w:eastAsia="ar-SA"/>
        </w:rPr>
        <w:t xml:space="preserve"> </w:t>
      </w:r>
      <w:r w:rsidRPr="002426B0">
        <w:rPr>
          <w:sz w:val="22"/>
          <w:szCs w:val="22"/>
          <w:lang w:eastAsia="ar-SA"/>
        </w:rPr>
        <w:t xml:space="preserve">bērnam vecumā no </w:t>
      </w:r>
      <w:r w:rsidR="002426B0" w:rsidRPr="002426B0">
        <w:rPr>
          <w:b/>
          <w:sz w:val="22"/>
          <w:szCs w:val="22"/>
          <w:lang w:eastAsia="ar-SA"/>
        </w:rPr>
        <w:t>1.5</w:t>
      </w:r>
      <w:r w:rsidRPr="002426B0">
        <w:rPr>
          <w:b/>
          <w:sz w:val="22"/>
          <w:szCs w:val="22"/>
          <w:lang w:eastAsia="ar-SA"/>
        </w:rPr>
        <w:t>-</w:t>
      </w:r>
      <w:r w:rsidR="00D2364B">
        <w:rPr>
          <w:b/>
          <w:bCs/>
          <w:sz w:val="22"/>
          <w:szCs w:val="22"/>
          <w:lang w:eastAsia="ar-SA"/>
        </w:rPr>
        <w:t>2</w:t>
      </w:r>
      <w:r w:rsidRPr="002426B0">
        <w:rPr>
          <w:b/>
          <w:bCs/>
          <w:sz w:val="22"/>
          <w:szCs w:val="22"/>
          <w:lang w:eastAsia="ar-SA"/>
        </w:rPr>
        <w:t xml:space="preserve"> gadiem;</w:t>
      </w:r>
    </w:p>
    <w:p w:rsidR="00AA4825" w:rsidRDefault="00AA4825" w:rsidP="00AA4825">
      <w:pPr>
        <w:suppressAutoHyphens/>
        <w:rPr>
          <w:lang w:eastAsia="ar-S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2236"/>
        <w:gridCol w:w="1200"/>
        <w:gridCol w:w="25"/>
        <w:gridCol w:w="1413"/>
        <w:gridCol w:w="16"/>
        <w:gridCol w:w="893"/>
        <w:gridCol w:w="1108"/>
        <w:gridCol w:w="20"/>
        <w:gridCol w:w="874"/>
        <w:gridCol w:w="29"/>
        <w:gridCol w:w="1177"/>
      </w:tblGrid>
      <w:tr w:rsidR="00AA4825" w:rsidRPr="00732B33" w:rsidTr="005848F1">
        <w:tc>
          <w:tcPr>
            <w:tcW w:w="579" w:type="dxa"/>
            <w:vMerge w:val="restart"/>
            <w:shd w:val="clear" w:color="auto" w:fill="D9D9D9"/>
          </w:tcPr>
          <w:p w:rsidR="00AA4825" w:rsidRPr="00732B33" w:rsidRDefault="00AA4825" w:rsidP="00643C59">
            <w:pPr>
              <w:suppressAutoHyphens/>
              <w:rPr>
                <w:sz w:val="20"/>
                <w:szCs w:val="20"/>
                <w:lang w:eastAsia="ar-SA"/>
              </w:rPr>
            </w:pPr>
            <w:r w:rsidRPr="00732B33">
              <w:rPr>
                <w:sz w:val="20"/>
                <w:szCs w:val="20"/>
                <w:lang w:eastAsia="ar-SA"/>
              </w:rPr>
              <w:t>Rec.</w:t>
            </w:r>
          </w:p>
          <w:p w:rsidR="00AA4825" w:rsidRPr="00732B33" w:rsidRDefault="00AA4825" w:rsidP="00643C59">
            <w:pPr>
              <w:suppressAutoHyphens/>
              <w:rPr>
                <w:sz w:val="20"/>
                <w:szCs w:val="20"/>
                <w:lang w:eastAsia="ar-SA"/>
              </w:rPr>
            </w:pPr>
            <w:r w:rsidRPr="00732B33">
              <w:rPr>
                <w:sz w:val="20"/>
                <w:szCs w:val="20"/>
                <w:lang w:eastAsia="ar-SA"/>
              </w:rPr>
              <w:t>Nr.*</w:t>
            </w:r>
          </w:p>
        </w:tc>
        <w:tc>
          <w:tcPr>
            <w:tcW w:w="2236" w:type="dxa"/>
            <w:vMerge w:val="restart"/>
            <w:shd w:val="clear" w:color="auto" w:fill="D9D9D9"/>
          </w:tcPr>
          <w:p w:rsidR="00AA4825" w:rsidRPr="00732B33" w:rsidRDefault="00AA4825" w:rsidP="00643C59">
            <w:pPr>
              <w:suppressAutoHyphens/>
              <w:rPr>
                <w:sz w:val="20"/>
                <w:szCs w:val="20"/>
                <w:lang w:eastAsia="ar-SA"/>
              </w:rPr>
            </w:pPr>
          </w:p>
          <w:p w:rsidR="00AA4825" w:rsidRPr="00732B33" w:rsidRDefault="00AA4825" w:rsidP="00643C59">
            <w:pPr>
              <w:suppressAutoHyphens/>
              <w:rPr>
                <w:sz w:val="20"/>
                <w:szCs w:val="20"/>
                <w:lang w:eastAsia="ar-SA"/>
              </w:rPr>
            </w:pPr>
            <w:r w:rsidRPr="00732B33">
              <w:rPr>
                <w:sz w:val="20"/>
                <w:szCs w:val="20"/>
                <w:lang w:eastAsia="ar-SA"/>
              </w:rPr>
              <w:t xml:space="preserve">         Ēdiena nosaukums</w:t>
            </w:r>
          </w:p>
        </w:tc>
        <w:tc>
          <w:tcPr>
            <w:tcW w:w="1200" w:type="dxa"/>
            <w:vMerge w:val="restart"/>
            <w:shd w:val="clear" w:color="auto" w:fill="DDD9C3"/>
          </w:tcPr>
          <w:p w:rsidR="00AA4825" w:rsidRPr="00732B33" w:rsidRDefault="00AA4825" w:rsidP="00643C59">
            <w:pPr>
              <w:suppressAutoHyphens/>
              <w:rPr>
                <w:sz w:val="20"/>
                <w:szCs w:val="20"/>
                <w:lang w:eastAsia="ar-SA"/>
              </w:rPr>
            </w:pPr>
            <w:r>
              <w:rPr>
                <w:sz w:val="20"/>
                <w:szCs w:val="20"/>
                <w:lang w:eastAsia="ar-SA"/>
              </w:rPr>
              <w:t>1 porcija</w:t>
            </w:r>
            <w:r w:rsidRPr="00732B33">
              <w:rPr>
                <w:sz w:val="20"/>
                <w:szCs w:val="20"/>
                <w:lang w:eastAsia="ar-SA"/>
              </w:rPr>
              <w:t xml:space="preserve"> </w:t>
            </w:r>
            <w:r>
              <w:rPr>
                <w:sz w:val="20"/>
                <w:szCs w:val="20"/>
                <w:lang w:eastAsia="ar-SA"/>
              </w:rPr>
              <w:t>gramos/</w:t>
            </w:r>
            <w:r w:rsidRPr="00732B33">
              <w:rPr>
                <w:sz w:val="20"/>
                <w:szCs w:val="20"/>
                <w:lang w:eastAsia="ar-SA"/>
              </w:rPr>
              <w:t>g</w:t>
            </w:r>
            <w:r>
              <w:rPr>
                <w:sz w:val="20"/>
                <w:szCs w:val="20"/>
                <w:lang w:eastAsia="ar-SA"/>
              </w:rPr>
              <w:t>ab.</w:t>
            </w:r>
          </w:p>
        </w:tc>
        <w:tc>
          <w:tcPr>
            <w:tcW w:w="3455" w:type="dxa"/>
            <w:gridSpan w:val="5"/>
            <w:shd w:val="clear" w:color="auto" w:fill="D9D9D9"/>
          </w:tcPr>
          <w:p w:rsidR="00AA4825" w:rsidRPr="00732B33" w:rsidRDefault="00AA4825" w:rsidP="00643C59">
            <w:pPr>
              <w:suppressAutoHyphens/>
              <w:rPr>
                <w:sz w:val="20"/>
                <w:szCs w:val="20"/>
                <w:lang w:eastAsia="ar-SA"/>
              </w:rPr>
            </w:pPr>
            <w:r>
              <w:rPr>
                <w:sz w:val="20"/>
                <w:szCs w:val="20"/>
                <w:lang w:eastAsia="ar-SA"/>
              </w:rPr>
              <w:t xml:space="preserve">                Uzturvielas (</w:t>
            </w:r>
            <w:r w:rsidRPr="00732B33">
              <w:rPr>
                <w:sz w:val="20"/>
                <w:szCs w:val="20"/>
                <w:lang w:eastAsia="ar-SA"/>
              </w:rPr>
              <w:t>g</w:t>
            </w:r>
            <w:r>
              <w:rPr>
                <w:sz w:val="20"/>
                <w:szCs w:val="20"/>
                <w:lang w:eastAsia="ar-SA"/>
              </w:rPr>
              <w:t>)</w:t>
            </w:r>
          </w:p>
        </w:tc>
        <w:tc>
          <w:tcPr>
            <w:tcW w:w="894" w:type="dxa"/>
            <w:gridSpan w:val="2"/>
            <w:vMerge w:val="restart"/>
            <w:shd w:val="clear" w:color="auto" w:fill="DDD9C3"/>
          </w:tcPr>
          <w:p w:rsidR="00AA4825" w:rsidRPr="00732B33" w:rsidRDefault="00AA4825" w:rsidP="00643C59">
            <w:pPr>
              <w:suppressAutoHyphens/>
              <w:rPr>
                <w:sz w:val="20"/>
                <w:szCs w:val="20"/>
                <w:lang w:eastAsia="ar-SA"/>
              </w:rPr>
            </w:pPr>
            <w:r>
              <w:rPr>
                <w:sz w:val="20"/>
                <w:szCs w:val="20"/>
                <w:lang w:eastAsia="ar-SA"/>
              </w:rPr>
              <w:t>Enerģija</w:t>
            </w:r>
          </w:p>
          <w:p w:rsidR="00AA4825" w:rsidRPr="00732B33" w:rsidRDefault="00AA4825" w:rsidP="00643C59">
            <w:pPr>
              <w:suppressAutoHyphens/>
              <w:rPr>
                <w:sz w:val="20"/>
                <w:szCs w:val="20"/>
                <w:lang w:eastAsia="ar-SA"/>
              </w:rPr>
            </w:pPr>
            <w:r>
              <w:rPr>
                <w:sz w:val="20"/>
                <w:szCs w:val="20"/>
                <w:lang w:eastAsia="ar-SA"/>
              </w:rPr>
              <w:t>(</w:t>
            </w:r>
            <w:proofErr w:type="spellStart"/>
            <w:r>
              <w:rPr>
                <w:sz w:val="20"/>
                <w:szCs w:val="20"/>
                <w:lang w:eastAsia="ar-SA"/>
              </w:rPr>
              <w:t>k</w:t>
            </w:r>
            <w:r w:rsidRPr="00732B33">
              <w:rPr>
                <w:sz w:val="20"/>
                <w:szCs w:val="20"/>
                <w:lang w:eastAsia="ar-SA"/>
              </w:rPr>
              <w:t>cal</w:t>
            </w:r>
            <w:proofErr w:type="spellEnd"/>
            <w:r>
              <w:rPr>
                <w:sz w:val="20"/>
                <w:szCs w:val="20"/>
                <w:lang w:eastAsia="ar-SA"/>
              </w:rPr>
              <w:t>)</w:t>
            </w:r>
          </w:p>
        </w:tc>
        <w:tc>
          <w:tcPr>
            <w:tcW w:w="1206" w:type="dxa"/>
            <w:gridSpan w:val="2"/>
            <w:vMerge w:val="restart"/>
            <w:shd w:val="clear" w:color="auto" w:fill="D9D9D9"/>
          </w:tcPr>
          <w:p w:rsidR="00AA4825" w:rsidRPr="00732B33" w:rsidRDefault="00AA4825" w:rsidP="00CD265F">
            <w:pPr>
              <w:suppressAutoHyphens/>
              <w:rPr>
                <w:sz w:val="20"/>
                <w:szCs w:val="20"/>
                <w:lang w:eastAsia="ar-SA"/>
              </w:rPr>
            </w:pPr>
            <w:proofErr w:type="spellStart"/>
            <w:r w:rsidRPr="00732B33">
              <w:rPr>
                <w:sz w:val="20"/>
                <w:szCs w:val="20"/>
                <w:lang w:eastAsia="ar-SA"/>
              </w:rPr>
              <w:t>Cena,</w:t>
            </w:r>
            <w:r>
              <w:rPr>
                <w:sz w:val="20"/>
                <w:szCs w:val="20"/>
                <w:lang w:eastAsia="ar-SA"/>
              </w:rPr>
              <w:t>EUR</w:t>
            </w:r>
            <w:proofErr w:type="spellEnd"/>
            <w:r>
              <w:rPr>
                <w:sz w:val="20"/>
                <w:szCs w:val="20"/>
                <w:lang w:eastAsia="ar-SA"/>
              </w:rPr>
              <w:t xml:space="preserve"> (bez PVN)</w:t>
            </w:r>
          </w:p>
        </w:tc>
      </w:tr>
      <w:tr w:rsidR="00AA4825" w:rsidRPr="00732B33" w:rsidTr="005848F1">
        <w:tc>
          <w:tcPr>
            <w:tcW w:w="579" w:type="dxa"/>
            <w:vMerge/>
          </w:tcPr>
          <w:p w:rsidR="00AA4825" w:rsidRPr="00732B33" w:rsidRDefault="00AA4825" w:rsidP="00643C59">
            <w:pPr>
              <w:suppressAutoHyphens/>
              <w:rPr>
                <w:sz w:val="20"/>
                <w:szCs w:val="20"/>
                <w:lang w:eastAsia="ar-SA"/>
              </w:rPr>
            </w:pPr>
          </w:p>
        </w:tc>
        <w:tc>
          <w:tcPr>
            <w:tcW w:w="2236" w:type="dxa"/>
            <w:vMerge/>
          </w:tcPr>
          <w:p w:rsidR="00AA4825" w:rsidRPr="00732B33" w:rsidRDefault="00AA4825" w:rsidP="00643C59">
            <w:pPr>
              <w:suppressAutoHyphens/>
              <w:rPr>
                <w:sz w:val="20"/>
                <w:szCs w:val="20"/>
                <w:lang w:eastAsia="ar-SA"/>
              </w:rPr>
            </w:pPr>
          </w:p>
        </w:tc>
        <w:tc>
          <w:tcPr>
            <w:tcW w:w="1200" w:type="dxa"/>
            <w:vMerge/>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r>
              <w:rPr>
                <w:sz w:val="20"/>
                <w:szCs w:val="20"/>
                <w:lang w:eastAsia="ar-SA"/>
              </w:rPr>
              <w:t>Olbaltum</w:t>
            </w:r>
            <w:r w:rsidRPr="00732B33">
              <w:rPr>
                <w:sz w:val="20"/>
                <w:szCs w:val="20"/>
                <w:lang w:eastAsia="ar-SA"/>
              </w:rPr>
              <w:t>vielas</w:t>
            </w:r>
          </w:p>
        </w:tc>
        <w:tc>
          <w:tcPr>
            <w:tcW w:w="909" w:type="dxa"/>
            <w:gridSpan w:val="2"/>
          </w:tcPr>
          <w:p w:rsidR="00AA4825" w:rsidRPr="00732B33" w:rsidRDefault="00AA4825" w:rsidP="00643C59">
            <w:pPr>
              <w:suppressAutoHyphens/>
              <w:rPr>
                <w:sz w:val="20"/>
                <w:szCs w:val="20"/>
                <w:lang w:eastAsia="ar-SA"/>
              </w:rPr>
            </w:pPr>
            <w:r w:rsidRPr="00732B33">
              <w:rPr>
                <w:sz w:val="20"/>
                <w:szCs w:val="20"/>
                <w:lang w:eastAsia="ar-SA"/>
              </w:rPr>
              <w:t>Tauki</w:t>
            </w:r>
          </w:p>
        </w:tc>
        <w:tc>
          <w:tcPr>
            <w:tcW w:w="1108" w:type="dxa"/>
          </w:tcPr>
          <w:p w:rsidR="00AA4825" w:rsidRPr="00732B33" w:rsidRDefault="00AA4825" w:rsidP="00643C59">
            <w:pPr>
              <w:suppressAutoHyphens/>
              <w:rPr>
                <w:sz w:val="20"/>
                <w:szCs w:val="20"/>
                <w:lang w:eastAsia="ar-SA"/>
              </w:rPr>
            </w:pPr>
            <w:r w:rsidRPr="00732B33">
              <w:rPr>
                <w:sz w:val="20"/>
                <w:szCs w:val="20"/>
                <w:lang w:eastAsia="ar-SA"/>
              </w:rPr>
              <w:t>Ogļhidrāti</w:t>
            </w:r>
          </w:p>
        </w:tc>
        <w:tc>
          <w:tcPr>
            <w:tcW w:w="894" w:type="dxa"/>
            <w:gridSpan w:val="2"/>
            <w:vMerge/>
            <w:shd w:val="clear" w:color="auto" w:fill="DDD9C3"/>
          </w:tcPr>
          <w:p w:rsidR="00AA4825" w:rsidRPr="00732B33" w:rsidRDefault="00AA4825" w:rsidP="00643C59">
            <w:pPr>
              <w:suppressAutoHyphens/>
              <w:rPr>
                <w:sz w:val="20"/>
                <w:szCs w:val="20"/>
                <w:lang w:eastAsia="ar-SA"/>
              </w:rPr>
            </w:pPr>
          </w:p>
        </w:tc>
        <w:tc>
          <w:tcPr>
            <w:tcW w:w="1206" w:type="dxa"/>
            <w:gridSpan w:val="2"/>
            <w:vMerge/>
          </w:tcPr>
          <w:p w:rsidR="00AA4825" w:rsidRPr="00732B33" w:rsidRDefault="00AA4825" w:rsidP="00643C59">
            <w:pPr>
              <w:suppressAutoHyphens/>
              <w:rPr>
                <w:sz w:val="20"/>
                <w:szCs w:val="20"/>
                <w:lang w:eastAsia="ar-SA"/>
              </w:rPr>
            </w:pPr>
          </w:p>
        </w:tc>
      </w:tr>
      <w:tr w:rsidR="005848F1" w:rsidRPr="00732B33" w:rsidTr="00D63F7E">
        <w:tc>
          <w:tcPr>
            <w:tcW w:w="9570" w:type="dxa"/>
            <w:gridSpan w:val="12"/>
          </w:tcPr>
          <w:p w:rsidR="005848F1" w:rsidRDefault="005848F1" w:rsidP="00643C59">
            <w:pPr>
              <w:suppressAutoHyphens/>
              <w:rPr>
                <w:sz w:val="20"/>
                <w:szCs w:val="20"/>
                <w:lang w:eastAsia="ar-SA"/>
              </w:rPr>
            </w:pPr>
            <w:r>
              <w:rPr>
                <w:sz w:val="20"/>
                <w:szCs w:val="20"/>
                <w:lang w:eastAsia="ar-SA"/>
              </w:rPr>
              <w:t>Brokastis</w:t>
            </w:r>
          </w:p>
        </w:tc>
      </w:tr>
      <w:tr w:rsidR="005848F1" w:rsidRPr="00732B33" w:rsidTr="005848F1">
        <w:tc>
          <w:tcPr>
            <w:tcW w:w="579" w:type="dxa"/>
          </w:tcPr>
          <w:p w:rsidR="005848F1" w:rsidRDefault="005848F1" w:rsidP="00643C59">
            <w:pPr>
              <w:suppressAutoHyphens/>
              <w:rPr>
                <w:sz w:val="20"/>
                <w:szCs w:val="20"/>
                <w:lang w:eastAsia="ar-SA"/>
              </w:rPr>
            </w:pPr>
          </w:p>
        </w:tc>
        <w:tc>
          <w:tcPr>
            <w:tcW w:w="2236" w:type="dxa"/>
          </w:tcPr>
          <w:p w:rsidR="005848F1" w:rsidRDefault="005848F1" w:rsidP="00643C59">
            <w:pPr>
              <w:suppressAutoHyphens/>
              <w:rPr>
                <w:sz w:val="20"/>
                <w:szCs w:val="20"/>
                <w:lang w:eastAsia="ar-SA"/>
              </w:rPr>
            </w:pPr>
          </w:p>
        </w:tc>
        <w:tc>
          <w:tcPr>
            <w:tcW w:w="1225" w:type="dxa"/>
            <w:gridSpan w:val="2"/>
            <w:shd w:val="clear" w:color="auto" w:fill="DDD9C3" w:themeFill="background2" w:themeFillShade="E6"/>
          </w:tcPr>
          <w:p w:rsidR="005848F1" w:rsidRDefault="005848F1" w:rsidP="00643C59">
            <w:pPr>
              <w:suppressAutoHyphens/>
              <w:rPr>
                <w:sz w:val="20"/>
                <w:szCs w:val="20"/>
                <w:lang w:eastAsia="ar-SA"/>
              </w:rPr>
            </w:pPr>
          </w:p>
        </w:tc>
        <w:tc>
          <w:tcPr>
            <w:tcW w:w="1429" w:type="dxa"/>
            <w:gridSpan w:val="2"/>
          </w:tcPr>
          <w:p w:rsidR="005848F1" w:rsidRDefault="005848F1" w:rsidP="00643C59">
            <w:pPr>
              <w:suppressAutoHyphens/>
              <w:rPr>
                <w:sz w:val="20"/>
                <w:szCs w:val="20"/>
                <w:lang w:eastAsia="ar-SA"/>
              </w:rPr>
            </w:pPr>
          </w:p>
        </w:tc>
        <w:tc>
          <w:tcPr>
            <w:tcW w:w="893" w:type="dxa"/>
          </w:tcPr>
          <w:p w:rsidR="005848F1" w:rsidRDefault="005848F1" w:rsidP="00643C59">
            <w:pPr>
              <w:suppressAutoHyphens/>
              <w:rPr>
                <w:sz w:val="20"/>
                <w:szCs w:val="20"/>
                <w:lang w:eastAsia="ar-SA"/>
              </w:rPr>
            </w:pPr>
          </w:p>
        </w:tc>
        <w:tc>
          <w:tcPr>
            <w:tcW w:w="1128" w:type="dxa"/>
            <w:gridSpan w:val="2"/>
          </w:tcPr>
          <w:p w:rsidR="005848F1" w:rsidRDefault="005848F1" w:rsidP="00643C59">
            <w:pPr>
              <w:suppressAutoHyphens/>
              <w:rPr>
                <w:sz w:val="20"/>
                <w:szCs w:val="20"/>
                <w:lang w:eastAsia="ar-SA"/>
              </w:rPr>
            </w:pPr>
          </w:p>
        </w:tc>
        <w:tc>
          <w:tcPr>
            <w:tcW w:w="903" w:type="dxa"/>
            <w:gridSpan w:val="2"/>
            <w:shd w:val="clear" w:color="auto" w:fill="DDD9C3" w:themeFill="background2" w:themeFillShade="E6"/>
          </w:tcPr>
          <w:p w:rsidR="005848F1" w:rsidRDefault="005848F1" w:rsidP="00643C59">
            <w:pPr>
              <w:suppressAutoHyphens/>
              <w:rPr>
                <w:sz w:val="20"/>
                <w:szCs w:val="20"/>
                <w:lang w:eastAsia="ar-SA"/>
              </w:rPr>
            </w:pPr>
          </w:p>
        </w:tc>
        <w:tc>
          <w:tcPr>
            <w:tcW w:w="1177" w:type="dxa"/>
          </w:tcPr>
          <w:p w:rsidR="005848F1" w:rsidRDefault="005848F1" w:rsidP="00643C59">
            <w:pPr>
              <w:suppressAutoHyphens/>
              <w:rPr>
                <w:sz w:val="20"/>
                <w:szCs w:val="20"/>
                <w:lang w:eastAsia="ar-SA"/>
              </w:rPr>
            </w:pPr>
          </w:p>
        </w:tc>
      </w:tr>
      <w:tr w:rsidR="005848F1" w:rsidRPr="00732B33" w:rsidTr="005848F1">
        <w:tc>
          <w:tcPr>
            <w:tcW w:w="579" w:type="dxa"/>
          </w:tcPr>
          <w:p w:rsidR="005848F1" w:rsidRDefault="005848F1" w:rsidP="00643C59">
            <w:pPr>
              <w:suppressAutoHyphens/>
              <w:rPr>
                <w:sz w:val="20"/>
                <w:szCs w:val="20"/>
                <w:lang w:eastAsia="ar-SA"/>
              </w:rPr>
            </w:pPr>
          </w:p>
        </w:tc>
        <w:tc>
          <w:tcPr>
            <w:tcW w:w="2236" w:type="dxa"/>
          </w:tcPr>
          <w:p w:rsidR="005848F1" w:rsidRDefault="005848F1" w:rsidP="00643C59">
            <w:pPr>
              <w:suppressAutoHyphens/>
              <w:rPr>
                <w:sz w:val="20"/>
                <w:szCs w:val="20"/>
                <w:lang w:eastAsia="ar-SA"/>
              </w:rPr>
            </w:pPr>
          </w:p>
        </w:tc>
        <w:tc>
          <w:tcPr>
            <w:tcW w:w="1225" w:type="dxa"/>
            <w:gridSpan w:val="2"/>
            <w:shd w:val="clear" w:color="auto" w:fill="DDD9C3" w:themeFill="background2" w:themeFillShade="E6"/>
          </w:tcPr>
          <w:p w:rsidR="005848F1" w:rsidRDefault="005848F1" w:rsidP="00643C59">
            <w:pPr>
              <w:suppressAutoHyphens/>
              <w:rPr>
                <w:sz w:val="20"/>
                <w:szCs w:val="20"/>
                <w:lang w:eastAsia="ar-SA"/>
              </w:rPr>
            </w:pPr>
          </w:p>
        </w:tc>
        <w:tc>
          <w:tcPr>
            <w:tcW w:w="1429" w:type="dxa"/>
            <w:gridSpan w:val="2"/>
          </w:tcPr>
          <w:p w:rsidR="005848F1" w:rsidRDefault="005848F1" w:rsidP="00643C59">
            <w:pPr>
              <w:suppressAutoHyphens/>
              <w:rPr>
                <w:sz w:val="20"/>
                <w:szCs w:val="20"/>
                <w:lang w:eastAsia="ar-SA"/>
              </w:rPr>
            </w:pPr>
          </w:p>
        </w:tc>
        <w:tc>
          <w:tcPr>
            <w:tcW w:w="893" w:type="dxa"/>
          </w:tcPr>
          <w:p w:rsidR="005848F1" w:rsidRDefault="005848F1" w:rsidP="00643C59">
            <w:pPr>
              <w:suppressAutoHyphens/>
              <w:rPr>
                <w:sz w:val="20"/>
                <w:szCs w:val="20"/>
                <w:lang w:eastAsia="ar-SA"/>
              </w:rPr>
            </w:pPr>
          </w:p>
        </w:tc>
        <w:tc>
          <w:tcPr>
            <w:tcW w:w="1128" w:type="dxa"/>
            <w:gridSpan w:val="2"/>
          </w:tcPr>
          <w:p w:rsidR="005848F1" w:rsidRDefault="005848F1" w:rsidP="00643C59">
            <w:pPr>
              <w:suppressAutoHyphens/>
              <w:rPr>
                <w:sz w:val="20"/>
                <w:szCs w:val="20"/>
                <w:lang w:eastAsia="ar-SA"/>
              </w:rPr>
            </w:pPr>
          </w:p>
        </w:tc>
        <w:tc>
          <w:tcPr>
            <w:tcW w:w="903" w:type="dxa"/>
            <w:gridSpan w:val="2"/>
            <w:shd w:val="clear" w:color="auto" w:fill="DDD9C3" w:themeFill="background2" w:themeFillShade="E6"/>
          </w:tcPr>
          <w:p w:rsidR="005848F1" w:rsidRDefault="005848F1" w:rsidP="00643C59">
            <w:pPr>
              <w:suppressAutoHyphens/>
              <w:rPr>
                <w:sz w:val="20"/>
                <w:szCs w:val="20"/>
                <w:lang w:eastAsia="ar-SA"/>
              </w:rPr>
            </w:pPr>
          </w:p>
        </w:tc>
        <w:tc>
          <w:tcPr>
            <w:tcW w:w="1177" w:type="dxa"/>
          </w:tcPr>
          <w:p w:rsidR="005848F1" w:rsidRDefault="005848F1" w:rsidP="00643C59">
            <w:pPr>
              <w:suppressAutoHyphens/>
              <w:rPr>
                <w:sz w:val="20"/>
                <w:szCs w:val="20"/>
                <w:lang w:eastAsia="ar-SA"/>
              </w:rPr>
            </w:pPr>
          </w:p>
        </w:tc>
      </w:tr>
      <w:tr w:rsidR="005848F1" w:rsidRPr="00732B33" w:rsidTr="005848F1">
        <w:tc>
          <w:tcPr>
            <w:tcW w:w="579" w:type="dxa"/>
          </w:tcPr>
          <w:p w:rsidR="005848F1" w:rsidRDefault="005848F1" w:rsidP="00643C59">
            <w:pPr>
              <w:suppressAutoHyphens/>
              <w:rPr>
                <w:sz w:val="20"/>
                <w:szCs w:val="20"/>
                <w:lang w:eastAsia="ar-SA"/>
              </w:rPr>
            </w:pPr>
          </w:p>
        </w:tc>
        <w:tc>
          <w:tcPr>
            <w:tcW w:w="2236" w:type="dxa"/>
          </w:tcPr>
          <w:p w:rsidR="005848F1" w:rsidRDefault="005848F1" w:rsidP="00643C59">
            <w:pPr>
              <w:suppressAutoHyphens/>
              <w:rPr>
                <w:sz w:val="20"/>
                <w:szCs w:val="20"/>
                <w:lang w:eastAsia="ar-SA"/>
              </w:rPr>
            </w:pPr>
          </w:p>
        </w:tc>
        <w:tc>
          <w:tcPr>
            <w:tcW w:w="1225" w:type="dxa"/>
            <w:gridSpan w:val="2"/>
            <w:shd w:val="clear" w:color="auto" w:fill="DDD9C3" w:themeFill="background2" w:themeFillShade="E6"/>
          </w:tcPr>
          <w:p w:rsidR="005848F1" w:rsidRDefault="005848F1" w:rsidP="00643C59">
            <w:pPr>
              <w:suppressAutoHyphens/>
              <w:rPr>
                <w:sz w:val="20"/>
                <w:szCs w:val="20"/>
                <w:lang w:eastAsia="ar-SA"/>
              </w:rPr>
            </w:pPr>
          </w:p>
        </w:tc>
        <w:tc>
          <w:tcPr>
            <w:tcW w:w="1429" w:type="dxa"/>
            <w:gridSpan w:val="2"/>
          </w:tcPr>
          <w:p w:rsidR="005848F1" w:rsidRDefault="005848F1" w:rsidP="00643C59">
            <w:pPr>
              <w:suppressAutoHyphens/>
              <w:rPr>
                <w:sz w:val="20"/>
                <w:szCs w:val="20"/>
                <w:lang w:eastAsia="ar-SA"/>
              </w:rPr>
            </w:pPr>
          </w:p>
        </w:tc>
        <w:tc>
          <w:tcPr>
            <w:tcW w:w="893" w:type="dxa"/>
          </w:tcPr>
          <w:p w:rsidR="005848F1" w:rsidRDefault="005848F1" w:rsidP="00643C59">
            <w:pPr>
              <w:suppressAutoHyphens/>
              <w:rPr>
                <w:sz w:val="20"/>
                <w:szCs w:val="20"/>
                <w:lang w:eastAsia="ar-SA"/>
              </w:rPr>
            </w:pPr>
          </w:p>
        </w:tc>
        <w:tc>
          <w:tcPr>
            <w:tcW w:w="1128" w:type="dxa"/>
            <w:gridSpan w:val="2"/>
          </w:tcPr>
          <w:p w:rsidR="005848F1" w:rsidRDefault="005848F1" w:rsidP="00643C59">
            <w:pPr>
              <w:suppressAutoHyphens/>
              <w:rPr>
                <w:sz w:val="20"/>
                <w:szCs w:val="20"/>
                <w:lang w:eastAsia="ar-SA"/>
              </w:rPr>
            </w:pPr>
          </w:p>
        </w:tc>
        <w:tc>
          <w:tcPr>
            <w:tcW w:w="903" w:type="dxa"/>
            <w:gridSpan w:val="2"/>
            <w:shd w:val="clear" w:color="auto" w:fill="DDD9C3" w:themeFill="background2" w:themeFillShade="E6"/>
          </w:tcPr>
          <w:p w:rsidR="005848F1" w:rsidRDefault="005848F1" w:rsidP="00643C59">
            <w:pPr>
              <w:suppressAutoHyphens/>
              <w:rPr>
                <w:sz w:val="20"/>
                <w:szCs w:val="20"/>
                <w:lang w:eastAsia="ar-SA"/>
              </w:rPr>
            </w:pPr>
          </w:p>
        </w:tc>
        <w:tc>
          <w:tcPr>
            <w:tcW w:w="1177" w:type="dxa"/>
          </w:tcPr>
          <w:p w:rsidR="005848F1" w:rsidRDefault="005848F1" w:rsidP="00643C59">
            <w:pPr>
              <w:suppressAutoHyphens/>
              <w:rPr>
                <w:sz w:val="20"/>
                <w:szCs w:val="20"/>
                <w:lang w:eastAsia="ar-SA"/>
              </w:rPr>
            </w:pPr>
          </w:p>
        </w:tc>
      </w:tr>
      <w:tr w:rsidR="005848F1" w:rsidRPr="00732B33" w:rsidTr="005848F1">
        <w:tc>
          <w:tcPr>
            <w:tcW w:w="2815" w:type="dxa"/>
            <w:gridSpan w:val="2"/>
            <w:shd w:val="clear" w:color="auto" w:fill="DDD9C3" w:themeFill="background2" w:themeFillShade="E6"/>
          </w:tcPr>
          <w:p w:rsidR="005848F1" w:rsidRDefault="005848F1" w:rsidP="00643C59">
            <w:pPr>
              <w:suppressAutoHyphens/>
              <w:rPr>
                <w:sz w:val="20"/>
                <w:szCs w:val="20"/>
                <w:lang w:eastAsia="ar-SA"/>
              </w:rPr>
            </w:pPr>
          </w:p>
        </w:tc>
        <w:tc>
          <w:tcPr>
            <w:tcW w:w="1225" w:type="dxa"/>
            <w:gridSpan w:val="2"/>
            <w:shd w:val="clear" w:color="auto" w:fill="auto"/>
          </w:tcPr>
          <w:p w:rsidR="005848F1" w:rsidRDefault="005848F1" w:rsidP="00643C59">
            <w:pPr>
              <w:suppressAutoHyphens/>
              <w:rPr>
                <w:sz w:val="20"/>
                <w:szCs w:val="20"/>
                <w:lang w:eastAsia="ar-SA"/>
              </w:rPr>
            </w:pPr>
          </w:p>
        </w:tc>
        <w:tc>
          <w:tcPr>
            <w:tcW w:w="1429" w:type="dxa"/>
            <w:gridSpan w:val="2"/>
            <w:shd w:val="clear" w:color="auto" w:fill="DDD9C3" w:themeFill="background2" w:themeFillShade="E6"/>
          </w:tcPr>
          <w:p w:rsidR="005848F1" w:rsidRDefault="005848F1" w:rsidP="00643C59">
            <w:pPr>
              <w:suppressAutoHyphens/>
              <w:rPr>
                <w:sz w:val="20"/>
                <w:szCs w:val="20"/>
                <w:lang w:eastAsia="ar-SA"/>
              </w:rPr>
            </w:pPr>
          </w:p>
        </w:tc>
        <w:tc>
          <w:tcPr>
            <w:tcW w:w="893" w:type="dxa"/>
            <w:shd w:val="clear" w:color="auto" w:fill="DDD9C3" w:themeFill="background2" w:themeFillShade="E6"/>
          </w:tcPr>
          <w:p w:rsidR="005848F1" w:rsidRDefault="005848F1" w:rsidP="00643C59">
            <w:pPr>
              <w:suppressAutoHyphens/>
              <w:rPr>
                <w:sz w:val="20"/>
                <w:szCs w:val="20"/>
                <w:lang w:eastAsia="ar-SA"/>
              </w:rPr>
            </w:pPr>
          </w:p>
        </w:tc>
        <w:tc>
          <w:tcPr>
            <w:tcW w:w="1128" w:type="dxa"/>
            <w:gridSpan w:val="2"/>
            <w:shd w:val="clear" w:color="auto" w:fill="DDD9C3" w:themeFill="background2" w:themeFillShade="E6"/>
          </w:tcPr>
          <w:p w:rsidR="005848F1" w:rsidRDefault="005848F1" w:rsidP="00643C59">
            <w:pPr>
              <w:suppressAutoHyphens/>
              <w:rPr>
                <w:sz w:val="20"/>
                <w:szCs w:val="20"/>
                <w:lang w:eastAsia="ar-SA"/>
              </w:rPr>
            </w:pPr>
          </w:p>
        </w:tc>
        <w:tc>
          <w:tcPr>
            <w:tcW w:w="903" w:type="dxa"/>
            <w:gridSpan w:val="2"/>
            <w:shd w:val="clear" w:color="auto" w:fill="DDD9C3" w:themeFill="background2" w:themeFillShade="E6"/>
          </w:tcPr>
          <w:p w:rsidR="005848F1" w:rsidRDefault="005848F1" w:rsidP="00643C59">
            <w:pPr>
              <w:suppressAutoHyphens/>
              <w:rPr>
                <w:sz w:val="20"/>
                <w:szCs w:val="20"/>
                <w:lang w:eastAsia="ar-SA"/>
              </w:rPr>
            </w:pPr>
          </w:p>
        </w:tc>
        <w:tc>
          <w:tcPr>
            <w:tcW w:w="1177" w:type="dxa"/>
            <w:shd w:val="clear" w:color="auto" w:fill="DDD9C3" w:themeFill="background2" w:themeFillShade="E6"/>
          </w:tcPr>
          <w:p w:rsidR="005848F1" w:rsidRDefault="005848F1" w:rsidP="00643C59">
            <w:pPr>
              <w:suppressAutoHyphens/>
              <w:rPr>
                <w:sz w:val="20"/>
                <w:szCs w:val="20"/>
                <w:lang w:eastAsia="ar-SA"/>
              </w:rPr>
            </w:pPr>
          </w:p>
        </w:tc>
      </w:tr>
      <w:tr w:rsidR="00AA4825" w:rsidRPr="00732B33" w:rsidTr="00643C59">
        <w:tc>
          <w:tcPr>
            <w:tcW w:w="9570" w:type="dxa"/>
            <w:gridSpan w:val="12"/>
          </w:tcPr>
          <w:p w:rsidR="00AA4825" w:rsidRPr="00732B33" w:rsidRDefault="00AA4825" w:rsidP="00643C59">
            <w:pPr>
              <w:suppressAutoHyphens/>
              <w:rPr>
                <w:sz w:val="20"/>
                <w:szCs w:val="20"/>
                <w:lang w:eastAsia="ar-SA"/>
              </w:rPr>
            </w:pPr>
            <w:r>
              <w:rPr>
                <w:sz w:val="20"/>
                <w:szCs w:val="20"/>
                <w:lang w:eastAsia="ar-SA"/>
              </w:rPr>
              <w:t>Pusdienas</w:t>
            </w: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hemeFill="background2" w:themeFillShade="E6"/>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2815" w:type="dxa"/>
            <w:gridSpan w:val="2"/>
            <w:shd w:val="clear" w:color="auto" w:fill="DDD9C3"/>
          </w:tcPr>
          <w:p w:rsidR="00AA4825" w:rsidRPr="00732B33" w:rsidRDefault="00AA4825" w:rsidP="00643C59">
            <w:pPr>
              <w:suppressAutoHyphens/>
              <w:rPr>
                <w:sz w:val="20"/>
                <w:szCs w:val="20"/>
                <w:lang w:eastAsia="ar-SA"/>
              </w:rPr>
            </w:pPr>
            <w:r w:rsidRPr="00732B33">
              <w:rPr>
                <w:sz w:val="20"/>
                <w:szCs w:val="20"/>
                <w:lang w:eastAsia="ar-SA"/>
              </w:rPr>
              <w:t xml:space="preserve">                 Kopā</w:t>
            </w:r>
          </w:p>
        </w:tc>
        <w:tc>
          <w:tcPr>
            <w:tcW w:w="1200" w:type="dxa"/>
            <w:shd w:val="clear" w:color="auto" w:fill="auto"/>
          </w:tcPr>
          <w:p w:rsidR="00AA4825" w:rsidRPr="00AA4825" w:rsidRDefault="00AA4825" w:rsidP="00643C59">
            <w:pPr>
              <w:suppressAutoHyphens/>
              <w:rPr>
                <w:sz w:val="20"/>
                <w:szCs w:val="20"/>
                <w:lang w:eastAsia="ar-SA"/>
              </w:rPr>
            </w:pPr>
          </w:p>
        </w:tc>
        <w:tc>
          <w:tcPr>
            <w:tcW w:w="1438" w:type="dxa"/>
            <w:gridSpan w:val="2"/>
            <w:shd w:val="clear" w:color="auto" w:fill="DDD9C3"/>
          </w:tcPr>
          <w:p w:rsidR="00AA4825" w:rsidRPr="00732B33" w:rsidRDefault="00AA4825" w:rsidP="00643C59">
            <w:pPr>
              <w:suppressAutoHyphens/>
              <w:rPr>
                <w:sz w:val="20"/>
                <w:szCs w:val="20"/>
                <w:lang w:eastAsia="ar-SA"/>
              </w:rPr>
            </w:pPr>
          </w:p>
        </w:tc>
        <w:tc>
          <w:tcPr>
            <w:tcW w:w="909" w:type="dxa"/>
            <w:gridSpan w:val="2"/>
            <w:shd w:val="clear" w:color="auto" w:fill="DDD9C3"/>
          </w:tcPr>
          <w:p w:rsidR="00AA4825" w:rsidRPr="00732B33" w:rsidRDefault="00AA4825" w:rsidP="00643C59">
            <w:pPr>
              <w:suppressAutoHyphens/>
              <w:rPr>
                <w:sz w:val="20"/>
                <w:szCs w:val="20"/>
                <w:lang w:eastAsia="ar-SA"/>
              </w:rPr>
            </w:pPr>
          </w:p>
        </w:tc>
        <w:tc>
          <w:tcPr>
            <w:tcW w:w="1108" w:type="dxa"/>
            <w:shd w:val="clear" w:color="auto" w:fill="DDD9C3"/>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shd w:val="clear" w:color="auto" w:fill="DDD9C3"/>
          </w:tcPr>
          <w:p w:rsidR="00AA4825" w:rsidRPr="00732B33" w:rsidRDefault="00AA4825" w:rsidP="00643C59">
            <w:pPr>
              <w:suppressAutoHyphens/>
              <w:rPr>
                <w:sz w:val="20"/>
                <w:szCs w:val="20"/>
                <w:lang w:eastAsia="ar-SA"/>
              </w:rPr>
            </w:pPr>
          </w:p>
        </w:tc>
      </w:tr>
      <w:tr w:rsidR="00AA4825" w:rsidRPr="00732B33" w:rsidTr="00AA4825">
        <w:tc>
          <w:tcPr>
            <w:tcW w:w="9570" w:type="dxa"/>
            <w:gridSpan w:val="12"/>
            <w:shd w:val="clear" w:color="auto" w:fill="auto"/>
          </w:tcPr>
          <w:p w:rsidR="00AA4825" w:rsidRPr="00732B33" w:rsidRDefault="00AA4825" w:rsidP="00643C59">
            <w:pPr>
              <w:suppressAutoHyphens/>
              <w:rPr>
                <w:sz w:val="20"/>
                <w:szCs w:val="20"/>
                <w:lang w:eastAsia="ar-SA"/>
              </w:rPr>
            </w:pPr>
            <w:r w:rsidRPr="00732B33">
              <w:rPr>
                <w:sz w:val="20"/>
                <w:szCs w:val="20"/>
                <w:lang w:eastAsia="ar-SA"/>
              </w:rPr>
              <w:t>Launags</w:t>
            </w: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579" w:type="dxa"/>
          </w:tcPr>
          <w:p w:rsidR="00AA4825" w:rsidRPr="00732B33" w:rsidRDefault="00AA4825" w:rsidP="00643C59">
            <w:pPr>
              <w:suppressAutoHyphens/>
              <w:rPr>
                <w:lang w:eastAsia="ar-SA"/>
              </w:rPr>
            </w:pPr>
          </w:p>
        </w:tc>
        <w:tc>
          <w:tcPr>
            <w:tcW w:w="2236" w:type="dxa"/>
          </w:tcPr>
          <w:p w:rsidR="00AA4825" w:rsidRPr="00732B33" w:rsidRDefault="00AA4825" w:rsidP="00643C59">
            <w:pPr>
              <w:suppressAutoHyphens/>
              <w:rPr>
                <w:sz w:val="20"/>
                <w:szCs w:val="20"/>
                <w:lang w:eastAsia="ar-SA"/>
              </w:rPr>
            </w:pP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tcPr>
          <w:p w:rsidR="00AA4825" w:rsidRPr="00732B33" w:rsidRDefault="00AA4825" w:rsidP="00643C59">
            <w:pPr>
              <w:suppressAutoHyphens/>
              <w:rPr>
                <w:sz w:val="20"/>
                <w:szCs w:val="20"/>
                <w:lang w:eastAsia="ar-SA"/>
              </w:rPr>
            </w:pPr>
          </w:p>
        </w:tc>
        <w:tc>
          <w:tcPr>
            <w:tcW w:w="909" w:type="dxa"/>
            <w:gridSpan w:val="2"/>
          </w:tcPr>
          <w:p w:rsidR="00AA4825" w:rsidRPr="00732B33" w:rsidRDefault="00AA4825" w:rsidP="00643C59">
            <w:pPr>
              <w:suppressAutoHyphens/>
              <w:rPr>
                <w:sz w:val="20"/>
                <w:szCs w:val="20"/>
                <w:lang w:eastAsia="ar-SA"/>
              </w:rPr>
            </w:pPr>
          </w:p>
        </w:tc>
        <w:tc>
          <w:tcPr>
            <w:tcW w:w="1108" w:type="dxa"/>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tcPr>
          <w:p w:rsidR="00AA4825" w:rsidRPr="00732B33" w:rsidRDefault="00AA4825" w:rsidP="00643C59">
            <w:pPr>
              <w:suppressAutoHyphens/>
              <w:rPr>
                <w:sz w:val="20"/>
                <w:szCs w:val="20"/>
                <w:lang w:eastAsia="ar-SA"/>
              </w:rPr>
            </w:pPr>
          </w:p>
        </w:tc>
      </w:tr>
      <w:tr w:rsidR="00AA4825" w:rsidRPr="00732B33" w:rsidTr="005848F1">
        <w:tc>
          <w:tcPr>
            <w:tcW w:w="2815" w:type="dxa"/>
            <w:gridSpan w:val="2"/>
            <w:shd w:val="clear" w:color="auto" w:fill="DDD9C3"/>
          </w:tcPr>
          <w:p w:rsidR="00AA4825" w:rsidRPr="00732B33" w:rsidRDefault="00AA4825" w:rsidP="00643C59">
            <w:pPr>
              <w:suppressAutoHyphens/>
              <w:rPr>
                <w:sz w:val="20"/>
                <w:szCs w:val="20"/>
                <w:lang w:eastAsia="ar-SA"/>
              </w:rPr>
            </w:pPr>
            <w:r w:rsidRPr="00732B33">
              <w:rPr>
                <w:sz w:val="20"/>
                <w:szCs w:val="20"/>
                <w:lang w:eastAsia="ar-SA"/>
              </w:rPr>
              <w:t xml:space="preserve">                 Kopā</w:t>
            </w:r>
          </w:p>
        </w:tc>
        <w:tc>
          <w:tcPr>
            <w:tcW w:w="1200" w:type="dxa"/>
            <w:shd w:val="clear" w:color="auto" w:fill="auto"/>
          </w:tcPr>
          <w:p w:rsidR="00AA4825" w:rsidRPr="00732B33" w:rsidRDefault="00AA4825" w:rsidP="00643C59">
            <w:pPr>
              <w:suppressAutoHyphens/>
              <w:rPr>
                <w:sz w:val="20"/>
                <w:szCs w:val="20"/>
                <w:lang w:eastAsia="ar-SA"/>
              </w:rPr>
            </w:pPr>
          </w:p>
        </w:tc>
        <w:tc>
          <w:tcPr>
            <w:tcW w:w="1438" w:type="dxa"/>
            <w:gridSpan w:val="2"/>
            <w:shd w:val="clear" w:color="auto" w:fill="DDD9C3"/>
          </w:tcPr>
          <w:p w:rsidR="00AA4825" w:rsidRPr="00732B33" w:rsidRDefault="00AA4825" w:rsidP="00643C59">
            <w:pPr>
              <w:suppressAutoHyphens/>
              <w:rPr>
                <w:sz w:val="20"/>
                <w:szCs w:val="20"/>
                <w:lang w:eastAsia="ar-SA"/>
              </w:rPr>
            </w:pPr>
          </w:p>
        </w:tc>
        <w:tc>
          <w:tcPr>
            <w:tcW w:w="909" w:type="dxa"/>
            <w:gridSpan w:val="2"/>
            <w:shd w:val="clear" w:color="auto" w:fill="DDD9C3"/>
          </w:tcPr>
          <w:p w:rsidR="00AA4825" w:rsidRPr="00732B33" w:rsidRDefault="00AA4825" w:rsidP="00643C59">
            <w:pPr>
              <w:suppressAutoHyphens/>
              <w:rPr>
                <w:sz w:val="20"/>
                <w:szCs w:val="20"/>
                <w:lang w:eastAsia="ar-SA"/>
              </w:rPr>
            </w:pPr>
          </w:p>
        </w:tc>
        <w:tc>
          <w:tcPr>
            <w:tcW w:w="1108" w:type="dxa"/>
            <w:shd w:val="clear" w:color="auto" w:fill="DDD9C3"/>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shd w:val="clear" w:color="auto" w:fill="DDD9C3"/>
          </w:tcPr>
          <w:p w:rsidR="00AA4825" w:rsidRPr="00732B33" w:rsidRDefault="00AA4825" w:rsidP="00643C59">
            <w:pPr>
              <w:suppressAutoHyphens/>
              <w:rPr>
                <w:sz w:val="20"/>
                <w:szCs w:val="20"/>
                <w:lang w:eastAsia="ar-SA"/>
              </w:rPr>
            </w:pPr>
          </w:p>
        </w:tc>
      </w:tr>
      <w:tr w:rsidR="00AA4825" w:rsidRPr="00732B33" w:rsidTr="005848F1">
        <w:tc>
          <w:tcPr>
            <w:tcW w:w="2815" w:type="dxa"/>
            <w:gridSpan w:val="2"/>
            <w:shd w:val="clear" w:color="auto" w:fill="DDD9C3"/>
          </w:tcPr>
          <w:p w:rsidR="00AA4825" w:rsidRPr="00732B33" w:rsidRDefault="00AA4825" w:rsidP="00643C59">
            <w:pPr>
              <w:suppressAutoHyphens/>
              <w:rPr>
                <w:sz w:val="20"/>
                <w:szCs w:val="20"/>
                <w:lang w:eastAsia="ar-SA"/>
              </w:rPr>
            </w:pPr>
            <w:r>
              <w:rPr>
                <w:sz w:val="20"/>
                <w:szCs w:val="20"/>
                <w:lang w:eastAsia="ar-SA"/>
              </w:rPr>
              <w:t xml:space="preserve">Dienā kopā __________ </w:t>
            </w:r>
          </w:p>
        </w:tc>
        <w:tc>
          <w:tcPr>
            <w:tcW w:w="1200" w:type="dxa"/>
            <w:shd w:val="clear" w:color="auto" w:fill="DDD9C3"/>
          </w:tcPr>
          <w:p w:rsidR="00AA4825" w:rsidRPr="00732B33" w:rsidRDefault="00AA4825" w:rsidP="00643C59">
            <w:pPr>
              <w:suppressAutoHyphens/>
              <w:rPr>
                <w:sz w:val="20"/>
                <w:szCs w:val="20"/>
                <w:lang w:eastAsia="ar-SA"/>
              </w:rPr>
            </w:pPr>
          </w:p>
        </w:tc>
        <w:tc>
          <w:tcPr>
            <w:tcW w:w="1438" w:type="dxa"/>
            <w:gridSpan w:val="2"/>
            <w:shd w:val="clear" w:color="auto" w:fill="DDD9C3"/>
          </w:tcPr>
          <w:p w:rsidR="00AA4825" w:rsidRPr="00732B33" w:rsidRDefault="00AA4825" w:rsidP="00643C59">
            <w:pPr>
              <w:suppressAutoHyphens/>
              <w:rPr>
                <w:sz w:val="20"/>
                <w:szCs w:val="20"/>
                <w:lang w:eastAsia="ar-SA"/>
              </w:rPr>
            </w:pPr>
          </w:p>
        </w:tc>
        <w:tc>
          <w:tcPr>
            <w:tcW w:w="909" w:type="dxa"/>
            <w:gridSpan w:val="2"/>
            <w:shd w:val="clear" w:color="auto" w:fill="DDD9C3"/>
          </w:tcPr>
          <w:p w:rsidR="00AA4825" w:rsidRPr="00732B33" w:rsidRDefault="00AA4825" w:rsidP="00643C59">
            <w:pPr>
              <w:suppressAutoHyphens/>
              <w:rPr>
                <w:sz w:val="20"/>
                <w:szCs w:val="20"/>
                <w:lang w:eastAsia="ar-SA"/>
              </w:rPr>
            </w:pPr>
          </w:p>
        </w:tc>
        <w:tc>
          <w:tcPr>
            <w:tcW w:w="1108" w:type="dxa"/>
            <w:shd w:val="clear" w:color="auto" w:fill="DDD9C3"/>
          </w:tcPr>
          <w:p w:rsidR="00AA4825" w:rsidRPr="00732B33" w:rsidRDefault="00AA4825" w:rsidP="00643C59">
            <w:pPr>
              <w:suppressAutoHyphens/>
              <w:rPr>
                <w:sz w:val="20"/>
                <w:szCs w:val="20"/>
                <w:lang w:eastAsia="ar-SA"/>
              </w:rPr>
            </w:pPr>
          </w:p>
        </w:tc>
        <w:tc>
          <w:tcPr>
            <w:tcW w:w="894" w:type="dxa"/>
            <w:gridSpan w:val="2"/>
            <w:shd w:val="clear" w:color="auto" w:fill="DDD9C3"/>
          </w:tcPr>
          <w:p w:rsidR="00AA4825" w:rsidRPr="00732B33" w:rsidRDefault="00AA4825" w:rsidP="00643C59">
            <w:pPr>
              <w:suppressAutoHyphens/>
              <w:rPr>
                <w:sz w:val="20"/>
                <w:szCs w:val="20"/>
                <w:lang w:eastAsia="ar-SA"/>
              </w:rPr>
            </w:pPr>
          </w:p>
        </w:tc>
        <w:tc>
          <w:tcPr>
            <w:tcW w:w="1206" w:type="dxa"/>
            <w:gridSpan w:val="2"/>
            <w:shd w:val="clear" w:color="auto" w:fill="DDD9C3"/>
          </w:tcPr>
          <w:p w:rsidR="00AA4825" w:rsidRPr="00732B33" w:rsidRDefault="00AA4825" w:rsidP="00643C59">
            <w:pPr>
              <w:suppressAutoHyphens/>
              <w:rPr>
                <w:sz w:val="20"/>
                <w:szCs w:val="20"/>
                <w:lang w:eastAsia="ar-SA"/>
              </w:rPr>
            </w:pPr>
          </w:p>
        </w:tc>
      </w:tr>
    </w:tbl>
    <w:p w:rsidR="00AA4825" w:rsidRDefault="00AA4825" w:rsidP="0099444A">
      <w:pPr>
        <w:suppressAutoHyphens/>
        <w:rPr>
          <w:lang w:eastAsia="ar-SA"/>
        </w:rPr>
      </w:pPr>
    </w:p>
    <w:p w:rsidR="00D2364B" w:rsidRDefault="00D2364B" w:rsidP="00DA4D42">
      <w:pPr>
        <w:suppressAutoHyphens/>
        <w:rPr>
          <w:lang w:eastAsia="ar-SA"/>
        </w:rPr>
      </w:pPr>
    </w:p>
    <w:p w:rsidR="00D2364B" w:rsidRPr="002426B0" w:rsidRDefault="00D2364B" w:rsidP="00D2364B">
      <w:pPr>
        <w:suppressAutoHyphens/>
        <w:rPr>
          <w:b/>
          <w:bCs/>
          <w:sz w:val="22"/>
          <w:szCs w:val="22"/>
          <w:lang w:eastAsia="ar-SA"/>
        </w:rPr>
      </w:pPr>
      <w:r w:rsidRPr="002426B0">
        <w:rPr>
          <w:sz w:val="22"/>
          <w:szCs w:val="22"/>
          <w:lang w:eastAsia="ar-SA"/>
        </w:rPr>
        <w:t>Vienas dienas ēdienkarte</w:t>
      </w:r>
      <w:r w:rsidRPr="002426B0">
        <w:rPr>
          <w:b/>
          <w:bCs/>
          <w:sz w:val="22"/>
          <w:szCs w:val="22"/>
          <w:lang w:eastAsia="ar-SA"/>
        </w:rPr>
        <w:t xml:space="preserve"> </w:t>
      </w:r>
      <w:r w:rsidRPr="002426B0">
        <w:rPr>
          <w:bCs/>
          <w:sz w:val="22"/>
          <w:szCs w:val="22"/>
          <w:lang w:eastAsia="ar-SA"/>
        </w:rPr>
        <w:t>vienam</w:t>
      </w:r>
      <w:r w:rsidRPr="002426B0">
        <w:rPr>
          <w:b/>
          <w:bCs/>
          <w:sz w:val="22"/>
          <w:szCs w:val="22"/>
          <w:lang w:eastAsia="ar-SA"/>
        </w:rPr>
        <w:t xml:space="preserve"> </w:t>
      </w:r>
      <w:r w:rsidRPr="002426B0">
        <w:rPr>
          <w:sz w:val="22"/>
          <w:szCs w:val="22"/>
          <w:lang w:eastAsia="ar-SA"/>
        </w:rPr>
        <w:t xml:space="preserve">bērnam vecumā no </w:t>
      </w:r>
      <w:r>
        <w:rPr>
          <w:b/>
          <w:sz w:val="22"/>
          <w:szCs w:val="22"/>
          <w:lang w:eastAsia="ar-SA"/>
        </w:rPr>
        <w:t>3</w:t>
      </w:r>
      <w:r w:rsidRPr="002426B0">
        <w:rPr>
          <w:b/>
          <w:sz w:val="22"/>
          <w:szCs w:val="22"/>
          <w:lang w:eastAsia="ar-SA"/>
        </w:rPr>
        <w:t>-</w:t>
      </w:r>
      <w:r>
        <w:rPr>
          <w:b/>
          <w:bCs/>
          <w:sz w:val="22"/>
          <w:szCs w:val="22"/>
          <w:lang w:eastAsia="ar-SA"/>
        </w:rPr>
        <w:t>6</w:t>
      </w:r>
      <w:r w:rsidRPr="002426B0">
        <w:rPr>
          <w:b/>
          <w:bCs/>
          <w:sz w:val="22"/>
          <w:szCs w:val="22"/>
          <w:lang w:eastAsia="ar-SA"/>
        </w:rPr>
        <w:t xml:space="preserve"> gadiem;</w:t>
      </w:r>
    </w:p>
    <w:p w:rsidR="00D2364B" w:rsidRDefault="00D2364B" w:rsidP="00D2364B">
      <w:pPr>
        <w:suppressAutoHyphens/>
        <w:rPr>
          <w:lang w:eastAsia="ar-S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2236"/>
        <w:gridCol w:w="1200"/>
        <w:gridCol w:w="25"/>
        <w:gridCol w:w="1413"/>
        <w:gridCol w:w="16"/>
        <w:gridCol w:w="893"/>
        <w:gridCol w:w="1108"/>
        <w:gridCol w:w="20"/>
        <w:gridCol w:w="874"/>
        <w:gridCol w:w="29"/>
        <w:gridCol w:w="1177"/>
      </w:tblGrid>
      <w:tr w:rsidR="00D2364B" w:rsidRPr="00732B33" w:rsidTr="001A343D">
        <w:tc>
          <w:tcPr>
            <w:tcW w:w="579" w:type="dxa"/>
            <w:vMerge w:val="restart"/>
            <w:shd w:val="clear" w:color="auto" w:fill="D9D9D9"/>
          </w:tcPr>
          <w:p w:rsidR="00D2364B" w:rsidRPr="00732B33" w:rsidRDefault="00D2364B" w:rsidP="001A343D">
            <w:pPr>
              <w:suppressAutoHyphens/>
              <w:rPr>
                <w:sz w:val="20"/>
                <w:szCs w:val="20"/>
                <w:lang w:eastAsia="ar-SA"/>
              </w:rPr>
            </w:pPr>
            <w:r w:rsidRPr="00732B33">
              <w:rPr>
                <w:sz w:val="20"/>
                <w:szCs w:val="20"/>
                <w:lang w:eastAsia="ar-SA"/>
              </w:rPr>
              <w:t>Rec.</w:t>
            </w:r>
          </w:p>
          <w:p w:rsidR="00D2364B" w:rsidRPr="00732B33" w:rsidRDefault="00D2364B" w:rsidP="001A343D">
            <w:pPr>
              <w:suppressAutoHyphens/>
              <w:rPr>
                <w:sz w:val="20"/>
                <w:szCs w:val="20"/>
                <w:lang w:eastAsia="ar-SA"/>
              </w:rPr>
            </w:pPr>
            <w:r w:rsidRPr="00732B33">
              <w:rPr>
                <w:sz w:val="20"/>
                <w:szCs w:val="20"/>
                <w:lang w:eastAsia="ar-SA"/>
              </w:rPr>
              <w:t>Nr.*</w:t>
            </w:r>
          </w:p>
        </w:tc>
        <w:tc>
          <w:tcPr>
            <w:tcW w:w="2236" w:type="dxa"/>
            <w:vMerge w:val="restart"/>
            <w:shd w:val="clear" w:color="auto" w:fill="D9D9D9"/>
          </w:tcPr>
          <w:p w:rsidR="00D2364B" w:rsidRPr="00732B33" w:rsidRDefault="00D2364B" w:rsidP="001A343D">
            <w:pPr>
              <w:suppressAutoHyphens/>
              <w:rPr>
                <w:sz w:val="20"/>
                <w:szCs w:val="20"/>
                <w:lang w:eastAsia="ar-SA"/>
              </w:rPr>
            </w:pPr>
          </w:p>
          <w:p w:rsidR="00D2364B" w:rsidRPr="00732B33" w:rsidRDefault="00D2364B" w:rsidP="001A343D">
            <w:pPr>
              <w:suppressAutoHyphens/>
              <w:rPr>
                <w:sz w:val="20"/>
                <w:szCs w:val="20"/>
                <w:lang w:eastAsia="ar-SA"/>
              </w:rPr>
            </w:pPr>
            <w:r w:rsidRPr="00732B33">
              <w:rPr>
                <w:sz w:val="20"/>
                <w:szCs w:val="20"/>
                <w:lang w:eastAsia="ar-SA"/>
              </w:rPr>
              <w:t xml:space="preserve">         Ēdiena nosaukums</w:t>
            </w:r>
          </w:p>
        </w:tc>
        <w:tc>
          <w:tcPr>
            <w:tcW w:w="1200" w:type="dxa"/>
            <w:vMerge w:val="restart"/>
            <w:shd w:val="clear" w:color="auto" w:fill="DDD9C3"/>
          </w:tcPr>
          <w:p w:rsidR="00D2364B" w:rsidRPr="00732B33" w:rsidRDefault="00D2364B" w:rsidP="001A343D">
            <w:pPr>
              <w:suppressAutoHyphens/>
              <w:rPr>
                <w:sz w:val="20"/>
                <w:szCs w:val="20"/>
                <w:lang w:eastAsia="ar-SA"/>
              </w:rPr>
            </w:pPr>
            <w:r>
              <w:rPr>
                <w:sz w:val="20"/>
                <w:szCs w:val="20"/>
                <w:lang w:eastAsia="ar-SA"/>
              </w:rPr>
              <w:t>1 porcija</w:t>
            </w:r>
            <w:r w:rsidRPr="00732B33">
              <w:rPr>
                <w:sz w:val="20"/>
                <w:szCs w:val="20"/>
                <w:lang w:eastAsia="ar-SA"/>
              </w:rPr>
              <w:t xml:space="preserve"> </w:t>
            </w:r>
            <w:r>
              <w:rPr>
                <w:sz w:val="20"/>
                <w:szCs w:val="20"/>
                <w:lang w:eastAsia="ar-SA"/>
              </w:rPr>
              <w:t>gramos/</w:t>
            </w:r>
            <w:r w:rsidRPr="00732B33">
              <w:rPr>
                <w:sz w:val="20"/>
                <w:szCs w:val="20"/>
                <w:lang w:eastAsia="ar-SA"/>
              </w:rPr>
              <w:t>g</w:t>
            </w:r>
            <w:r>
              <w:rPr>
                <w:sz w:val="20"/>
                <w:szCs w:val="20"/>
                <w:lang w:eastAsia="ar-SA"/>
              </w:rPr>
              <w:t>ab.</w:t>
            </w:r>
          </w:p>
        </w:tc>
        <w:tc>
          <w:tcPr>
            <w:tcW w:w="3455" w:type="dxa"/>
            <w:gridSpan w:val="5"/>
            <w:shd w:val="clear" w:color="auto" w:fill="D9D9D9"/>
          </w:tcPr>
          <w:p w:rsidR="00D2364B" w:rsidRPr="00732B33" w:rsidRDefault="00D2364B" w:rsidP="001A343D">
            <w:pPr>
              <w:suppressAutoHyphens/>
              <w:rPr>
                <w:sz w:val="20"/>
                <w:szCs w:val="20"/>
                <w:lang w:eastAsia="ar-SA"/>
              </w:rPr>
            </w:pPr>
            <w:r>
              <w:rPr>
                <w:sz w:val="20"/>
                <w:szCs w:val="20"/>
                <w:lang w:eastAsia="ar-SA"/>
              </w:rPr>
              <w:t xml:space="preserve">                Uzturvielas (</w:t>
            </w:r>
            <w:r w:rsidRPr="00732B33">
              <w:rPr>
                <w:sz w:val="20"/>
                <w:szCs w:val="20"/>
                <w:lang w:eastAsia="ar-SA"/>
              </w:rPr>
              <w:t>g</w:t>
            </w:r>
            <w:r>
              <w:rPr>
                <w:sz w:val="20"/>
                <w:szCs w:val="20"/>
                <w:lang w:eastAsia="ar-SA"/>
              </w:rPr>
              <w:t>)</w:t>
            </w:r>
          </w:p>
        </w:tc>
        <w:tc>
          <w:tcPr>
            <w:tcW w:w="894" w:type="dxa"/>
            <w:gridSpan w:val="2"/>
            <w:vMerge w:val="restart"/>
            <w:shd w:val="clear" w:color="auto" w:fill="DDD9C3"/>
          </w:tcPr>
          <w:p w:rsidR="00D2364B" w:rsidRPr="00732B33" w:rsidRDefault="00D2364B" w:rsidP="001A343D">
            <w:pPr>
              <w:suppressAutoHyphens/>
              <w:rPr>
                <w:sz w:val="20"/>
                <w:szCs w:val="20"/>
                <w:lang w:eastAsia="ar-SA"/>
              </w:rPr>
            </w:pPr>
            <w:r>
              <w:rPr>
                <w:sz w:val="20"/>
                <w:szCs w:val="20"/>
                <w:lang w:eastAsia="ar-SA"/>
              </w:rPr>
              <w:t>Enerģija</w:t>
            </w:r>
          </w:p>
          <w:p w:rsidR="00D2364B" w:rsidRPr="00732B33" w:rsidRDefault="00D2364B" w:rsidP="001A343D">
            <w:pPr>
              <w:suppressAutoHyphens/>
              <w:rPr>
                <w:sz w:val="20"/>
                <w:szCs w:val="20"/>
                <w:lang w:eastAsia="ar-SA"/>
              </w:rPr>
            </w:pPr>
            <w:r>
              <w:rPr>
                <w:sz w:val="20"/>
                <w:szCs w:val="20"/>
                <w:lang w:eastAsia="ar-SA"/>
              </w:rPr>
              <w:t>(</w:t>
            </w:r>
            <w:proofErr w:type="spellStart"/>
            <w:r>
              <w:rPr>
                <w:sz w:val="20"/>
                <w:szCs w:val="20"/>
                <w:lang w:eastAsia="ar-SA"/>
              </w:rPr>
              <w:t>k</w:t>
            </w:r>
            <w:r w:rsidRPr="00732B33">
              <w:rPr>
                <w:sz w:val="20"/>
                <w:szCs w:val="20"/>
                <w:lang w:eastAsia="ar-SA"/>
              </w:rPr>
              <w:t>cal</w:t>
            </w:r>
            <w:proofErr w:type="spellEnd"/>
            <w:r>
              <w:rPr>
                <w:sz w:val="20"/>
                <w:szCs w:val="20"/>
                <w:lang w:eastAsia="ar-SA"/>
              </w:rPr>
              <w:t>)</w:t>
            </w:r>
          </w:p>
        </w:tc>
        <w:tc>
          <w:tcPr>
            <w:tcW w:w="1206" w:type="dxa"/>
            <w:gridSpan w:val="2"/>
            <w:vMerge w:val="restart"/>
            <w:shd w:val="clear" w:color="auto" w:fill="D9D9D9"/>
          </w:tcPr>
          <w:p w:rsidR="00D2364B" w:rsidRPr="00732B33" w:rsidRDefault="00D2364B" w:rsidP="001A343D">
            <w:pPr>
              <w:suppressAutoHyphens/>
              <w:rPr>
                <w:sz w:val="20"/>
                <w:szCs w:val="20"/>
                <w:lang w:eastAsia="ar-SA"/>
              </w:rPr>
            </w:pPr>
            <w:proofErr w:type="spellStart"/>
            <w:r w:rsidRPr="00732B33">
              <w:rPr>
                <w:sz w:val="20"/>
                <w:szCs w:val="20"/>
                <w:lang w:eastAsia="ar-SA"/>
              </w:rPr>
              <w:t>Cena,</w:t>
            </w:r>
            <w:r>
              <w:rPr>
                <w:sz w:val="20"/>
                <w:szCs w:val="20"/>
                <w:lang w:eastAsia="ar-SA"/>
              </w:rPr>
              <w:t>EUR</w:t>
            </w:r>
            <w:proofErr w:type="spellEnd"/>
            <w:r>
              <w:rPr>
                <w:sz w:val="20"/>
                <w:szCs w:val="20"/>
                <w:lang w:eastAsia="ar-SA"/>
              </w:rPr>
              <w:t xml:space="preserve"> (bez PVN)</w:t>
            </w:r>
          </w:p>
        </w:tc>
      </w:tr>
      <w:tr w:rsidR="00D2364B" w:rsidRPr="00732B33" w:rsidTr="001A343D">
        <w:tc>
          <w:tcPr>
            <w:tcW w:w="579" w:type="dxa"/>
            <w:vMerge/>
          </w:tcPr>
          <w:p w:rsidR="00D2364B" w:rsidRPr="00732B33" w:rsidRDefault="00D2364B" w:rsidP="001A343D">
            <w:pPr>
              <w:suppressAutoHyphens/>
              <w:rPr>
                <w:sz w:val="20"/>
                <w:szCs w:val="20"/>
                <w:lang w:eastAsia="ar-SA"/>
              </w:rPr>
            </w:pPr>
          </w:p>
        </w:tc>
        <w:tc>
          <w:tcPr>
            <w:tcW w:w="2236" w:type="dxa"/>
            <w:vMerge/>
          </w:tcPr>
          <w:p w:rsidR="00D2364B" w:rsidRPr="00732B33" w:rsidRDefault="00D2364B" w:rsidP="001A343D">
            <w:pPr>
              <w:suppressAutoHyphens/>
              <w:rPr>
                <w:sz w:val="20"/>
                <w:szCs w:val="20"/>
                <w:lang w:eastAsia="ar-SA"/>
              </w:rPr>
            </w:pPr>
          </w:p>
        </w:tc>
        <w:tc>
          <w:tcPr>
            <w:tcW w:w="1200" w:type="dxa"/>
            <w:vMerge/>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r>
              <w:rPr>
                <w:sz w:val="20"/>
                <w:szCs w:val="20"/>
                <w:lang w:eastAsia="ar-SA"/>
              </w:rPr>
              <w:t>Olbaltum</w:t>
            </w:r>
            <w:r w:rsidRPr="00732B33">
              <w:rPr>
                <w:sz w:val="20"/>
                <w:szCs w:val="20"/>
                <w:lang w:eastAsia="ar-SA"/>
              </w:rPr>
              <w:t>vielas</w:t>
            </w:r>
          </w:p>
        </w:tc>
        <w:tc>
          <w:tcPr>
            <w:tcW w:w="909" w:type="dxa"/>
            <w:gridSpan w:val="2"/>
          </w:tcPr>
          <w:p w:rsidR="00D2364B" w:rsidRPr="00732B33" w:rsidRDefault="00D2364B" w:rsidP="001A343D">
            <w:pPr>
              <w:suppressAutoHyphens/>
              <w:rPr>
                <w:sz w:val="20"/>
                <w:szCs w:val="20"/>
                <w:lang w:eastAsia="ar-SA"/>
              </w:rPr>
            </w:pPr>
            <w:r w:rsidRPr="00732B33">
              <w:rPr>
                <w:sz w:val="20"/>
                <w:szCs w:val="20"/>
                <w:lang w:eastAsia="ar-SA"/>
              </w:rPr>
              <w:t>Tauki</w:t>
            </w:r>
          </w:p>
        </w:tc>
        <w:tc>
          <w:tcPr>
            <w:tcW w:w="1108" w:type="dxa"/>
          </w:tcPr>
          <w:p w:rsidR="00D2364B" w:rsidRPr="00732B33" w:rsidRDefault="00D2364B" w:rsidP="001A343D">
            <w:pPr>
              <w:suppressAutoHyphens/>
              <w:rPr>
                <w:sz w:val="20"/>
                <w:szCs w:val="20"/>
                <w:lang w:eastAsia="ar-SA"/>
              </w:rPr>
            </w:pPr>
            <w:r w:rsidRPr="00732B33">
              <w:rPr>
                <w:sz w:val="20"/>
                <w:szCs w:val="20"/>
                <w:lang w:eastAsia="ar-SA"/>
              </w:rPr>
              <w:t>Ogļhidrāti</w:t>
            </w:r>
          </w:p>
        </w:tc>
        <w:tc>
          <w:tcPr>
            <w:tcW w:w="894" w:type="dxa"/>
            <w:gridSpan w:val="2"/>
            <w:vMerge/>
            <w:shd w:val="clear" w:color="auto" w:fill="DDD9C3"/>
          </w:tcPr>
          <w:p w:rsidR="00D2364B" w:rsidRPr="00732B33" w:rsidRDefault="00D2364B" w:rsidP="001A343D">
            <w:pPr>
              <w:suppressAutoHyphens/>
              <w:rPr>
                <w:sz w:val="20"/>
                <w:szCs w:val="20"/>
                <w:lang w:eastAsia="ar-SA"/>
              </w:rPr>
            </w:pPr>
          </w:p>
        </w:tc>
        <w:tc>
          <w:tcPr>
            <w:tcW w:w="1206" w:type="dxa"/>
            <w:gridSpan w:val="2"/>
            <w:vMerge/>
          </w:tcPr>
          <w:p w:rsidR="00D2364B" w:rsidRPr="00732B33" w:rsidRDefault="00D2364B" w:rsidP="001A343D">
            <w:pPr>
              <w:suppressAutoHyphens/>
              <w:rPr>
                <w:sz w:val="20"/>
                <w:szCs w:val="20"/>
                <w:lang w:eastAsia="ar-SA"/>
              </w:rPr>
            </w:pPr>
          </w:p>
        </w:tc>
      </w:tr>
      <w:tr w:rsidR="00D2364B" w:rsidRPr="00732B33" w:rsidTr="001A343D">
        <w:tc>
          <w:tcPr>
            <w:tcW w:w="9570" w:type="dxa"/>
            <w:gridSpan w:val="12"/>
          </w:tcPr>
          <w:p w:rsidR="00D2364B" w:rsidRDefault="00D2364B" w:rsidP="001A343D">
            <w:pPr>
              <w:suppressAutoHyphens/>
              <w:rPr>
                <w:sz w:val="20"/>
                <w:szCs w:val="20"/>
                <w:lang w:eastAsia="ar-SA"/>
              </w:rPr>
            </w:pPr>
            <w:r>
              <w:rPr>
                <w:sz w:val="20"/>
                <w:szCs w:val="20"/>
                <w:lang w:eastAsia="ar-SA"/>
              </w:rPr>
              <w:lastRenderedPageBreak/>
              <w:t>Brokastis</w:t>
            </w:r>
          </w:p>
        </w:tc>
      </w:tr>
      <w:tr w:rsidR="00D2364B" w:rsidRPr="00732B33" w:rsidTr="001A343D">
        <w:tc>
          <w:tcPr>
            <w:tcW w:w="579" w:type="dxa"/>
          </w:tcPr>
          <w:p w:rsidR="00D2364B" w:rsidRDefault="00D2364B" w:rsidP="001A343D">
            <w:pPr>
              <w:suppressAutoHyphens/>
              <w:rPr>
                <w:sz w:val="20"/>
                <w:szCs w:val="20"/>
                <w:lang w:eastAsia="ar-SA"/>
              </w:rPr>
            </w:pPr>
          </w:p>
        </w:tc>
        <w:tc>
          <w:tcPr>
            <w:tcW w:w="2236" w:type="dxa"/>
          </w:tcPr>
          <w:p w:rsidR="00D2364B" w:rsidRDefault="00D2364B" w:rsidP="001A343D">
            <w:pPr>
              <w:suppressAutoHyphens/>
              <w:rPr>
                <w:sz w:val="20"/>
                <w:szCs w:val="20"/>
                <w:lang w:eastAsia="ar-SA"/>
              </w:rPr>
            </w:pPr>
          </w:p>
        </w:tc>
        <w:tc>
          <w:tcPr>
            <w:tcW w:w="1225" w:type="dxa"/>
            <w:gridSpan w:val="2"/>
            <w:shd w:val="clear" w:color="auto" w:fill="DDD9C3" w:themeFill="background2" w:themeFillShade="E6"/>
          </w:tcPr>
          <w:p w:rsidR="00D2364B" w:rsidRDefault="00D2364B" w:rsidP="001A343D">
            <w:pPr>
              <w:suppressAutoHyphens/>
              <w:rPr>
                <w:sz w:val="20"/>
                <w:szCs w:val="20"/>
                <w:lang w:eastAsia="ar-SA"/>
              </w:rPr>
            </w:pPr>
          </w:p>
        </w:tc>
        <w:tc>
          <w:tcPr>
            <w:tcW w:w="1429" w:type="dxa"/>
            <w:gridSpan w:val="2"/>
          </w:tcPr>
          <w:p w:rsidR="00D2364B" w:rsidRDefault="00D2364B" w:rsidP="001A343D">
            <w:pPr>
              <w:suppressAutoHyphens/>
              <w:rPr>
                <w:sz w:val="20"/>
                <w:szCs w:val="20"/>
                <w:lang w:eastAsia="ar-SA"/>
              </w:rPr>
            </w:pPr>
          </w:p>
        </w:tc>
        <w:tc>
          <w:tcPr>
            <w:tcW w:w="893" w:type="dxa"/>
          </w:tcPr>
          <w:p w:rsidR="00D2364B" w:rsidRDefault="00D2364B" w:rsidP="001A343D">
            <w:pPr>
              <w:suppressAutoHyphens/>
              <w:rPr>
                <w:sz w:val="20"/>
                <w:szCs w:val="20"/>
                <w:lang w:eastAsia="ar-SA"/>
              </w:rPr>
            </w:pPr>
          </w:p>
        </w:tc>
        <w:tc>
          <w:tcPr>
            <w:tcW w:w="1128" w:type="dxa"/>
            <w:gridSpan w:val="2"/>
          </w:tcPr>
          <w:p w:rsidR="00D2364B" w:rsidRDefault="00D2364B" w:rsidP="001A343D">
            <w:pPr>
              <w:suppressAutoHyphens/>
              <w:rPr>
                <w:sz w:val="20"/>
                <w:szCs w:val="20"/>
                <w:lang w:eastAsia="ar-SA"/>
              </w:rPr>
            </w:pPr>
          </w:p>
        </w:tc>
        <w:tc>
          <w:tcPr>
            <w:tcW w:w="903" w:type="dxa"/>
            <w:gridSpan w:val="2"/>
            <w:shd w:val="clear" w:color="auto" w:fill="DDD9C3" w:themeFill="background2" w:themeFillShade="E6"/>
          </w:tcPr>
          <w:p w:rsidR="00D2364B" w:rsidRDefault="00D2364B" w:rsidP="001A343D">
            <w:pPr>
              <w:suppressAutoHyphens/>
              <w:rPr>
                <w:sz w:val="20"/>
                <w:szCs w:val="20"/>
                <w:lang w:eastAsia="ar-SA"/>
              </w:rPr>
            </w:pPr>
          </w:p>
        </w:tc>
        <w:tc>
          <w:tcPr>
            <w:tcW w:w="1177" w:type="dxa"/>
          </w:tcPr>
          <w:p w:rsidR="00D2364B" w:rsidRDefault="00D2364B" w:rsidP="001A343D">
            <w:pPr>
              <w:suppressAutoHyphens/>
              <w:rPr>
                <w:sz w:val="20"/>
                <w:szCs w:val="20"/>
                <w:lang w:eastAsia="ar-SA"/>
              </w:rPr>
            </w:pPr>
          </w:p>
        </w:tc>
      </w:tr>
      <w:tr w:rsidR="00D2364B" w:rsidRPr="00732B33" w:rsidTr="001A343D">
        <w:tc>
          <w:tcPr>
            <w:tcW w:w="579" w:type="dxa"/>
          </w:tcPr>
          <w:p w:rsidR="00D2364B" w:rsidRDefault="00D2364B" w:rsidP="001A343D">
            <w:pPr>
              <w:suppressAutoHyphens/>
              <w:rPr>
                <w:sz w:val="20"/>
                <w:szCs w:val="20"/>
                <w:lang w:eastAsia="ar-SA"/>
              </w:rPr>
            </w:pPr>
          </w:p>
        </w:tc>
        <w:tc>
          <w:tcPr>
            <w:tcW w:w="2236" w:type="dxa"/>
          </w:tcPr>
          <w:p w:rsidR="00D2364B" w:rsidRDefault="00D2364B" w:rsidP="001A343D">
            <w:pPr>
              <w:suppressAutoHyphens/>
              <w:rPr>
                <w:sz w:val="20"/>
                <w:szCs w:val="20"/>
                <w:lang w:eastAsia="ar-SA"/>
              </w:rPr>
            </w:pPr>
          </w:p>
        </w:tc>
        <w:tc>
          <w:tcPr>
            <w:tcW w:w="1225" w:type="dxa"/>
            <w:gridSpan w:val="2"/>
            <w:shd w:val="clear" w:color="auto" w:fill="DDD9C3" w:themeFill="background2" w:themeFillShade="E6"/>
          </w:tcPr>
          <w:p w:rsidR="00D2364B" w:rsidRDefault="00D2364B" w:rsidP="001A343D">
            <w:pPr>
              <w:suppressAutoHyphens/>
              <w:rPr>
                <w:sz w:val="20"/>
                <w:szCs w:val="20"/>
                <w:lang w:eastAsia="ar-SA"/>
              </w:rPr>
            </w:pPr>
          </w:p>
        </w:tc>
        <w:tc>
          <w:tcPr>
            <w:tcW w:w="1429" w:type="dxa"/>
            <w:gridSpan w:val="2"/>
          </w:tcPr>
          <w:p w:rsidR="00D2364B" w:rsidRDefault="00D2364B" w:rsidP="001A343D">
            <w:pPr>
              <w:suppressAutoHyphens/>
              <w:rPr>
                <w:sz w:val="20"/>
                <w:szCs w:val="20"/>
                <w:lang w:eastAsia="ar-SA"/>
              </w:rPr>
            </w:pPr>
          </w:p>
        </w:tc>
        <w:tc>
          <w:tcPr>
            <w:tcW w:w="893" w:type="dxa"/>
          </w:tcPr>
          <w:p w:rsidR="00D2364B" w:rsidRDefault="00D2364B" w:rsidP="001A343D">
            <w:pPr>
              <w:suppressAutoHyphens/>
              <w:rPr>
                <w:sz w:val="20"/>
                <w:szCs w:val="20"/>
                <w:lang w:eastAsia="ar-SA"/>
              </w:rPr>
            </w:pPr>
          </w:p>
        </w:tc>
        <w:tc>
          <w:tcPr>
            <w:tcW w:w="1128" w:type="dxa"/>
            <w:gridSpan w:val="2"/>
          </w:tcPr>
          <w:p w:rsidR="00D2364B" w:rsidRDefault="00D2364B" w:rsidP="001A343D">
            <w:pPr>
              <w:suppressAutoHyphens/>
              <w:rPr>
                <w:sz w:val="20"/>
                <w:szCs w:val="20"/>
                <w:lang w:eastAsia="ar-SA"/>
              </w:rPr>
            </w:pPr>
          </w:p>
        </w:tc>
        <w:tc>
          <w:tcPr>
            <w:tcW w:w="903" w:type="dxa"/>
            <w:gridSpan w:val="2"/>
            <w:shd w:val="clear" w:color="auto" w:fill="DDD9C3" w:themeFill="background2" w:themeFillShade="E6"/>
          </w:tcPr>
          <w:p w:rsidR="00D2364B" w:rsidRDefault="00D2364B" w:rsidP="001A343D">
            <w:pPr>
              <w:suppressAutoHyphens/>
              <w:rPr>
                <w:sz w:val="20"/>
                <w:szCs w:val="20"/>
                <w:lang w:eastAsia="ar-SA"/>
              </w:rPr>
            </w:pPr>
          </w:p>
        </w:tc>
        <w:tc>
          <w:tcPr>
            <w:tcW w:w="1177" w:type="dxa"/>
          </w:tcPr>
          <w:p w:rsidR="00D2364B" w:rsidRDefault="00D2364B" w:rsidP="001A343D">
            <w:pPr>
              <w:suppressAutoHyphens/>
              <w:rPr>
                <w:sz w:val="20"/>
                <w:szCs w:val="20"/>
                <w:lang w:eastAsia="ar-SA"/>
              </w:rPr>
            </w:pPr>
          </w:p>
        </w:tc>
      </w:tr>
      <w:tr w:rsidR="00D2364B" w:rsidRPr="00732B33" w:rsidTr="001A343D">
        <w:tc>
          <w:tcPr>
            <w:tcW w:w="579" w:type="dxa"/>
          </w:tcPr>
          <w:p w:rsidR="00D2364B" w:rsidRDefault="00D2364B" w:rsidP="001A343D">
            <w:pPr>
              <w:suppressAutoHyphens/>
              <w:rPr>
                <w:sz w:val="20"/>
                <w:szCs w:val="20"/>
                <w:lang w:eastAsia="ar-SA"/>
              </w:rPr>
            </w:pPr>
          </w:p>
        </w:tc>
        <w:tc>
          <w:tcPr>
            <w:tcW w:w="2236" w:type="dxa"/>
          </w:tcPr>
          <w:p w:rsidR="00D2364B" w:rsidRDefault="00D2364B" w:rsidP="001A343D">
            <w:pPr>
              <w:suppressAutoHyphens/>
              <w:rPr>
                <w:sz w:val="20"/>
                <w:szCs w:val="20"/>
                <w:lang w:eastAsia="ar-SA"/>
              </w:rPr>
            </w:pPr>
          </w:p>
        </w:tc>
        <w:tc>
          <w:tcPr>
            <w:tcW w:w="1225" w:type="dxa"/>
            <w:gridSpan w:val="2"/>
            <w:shd w:val="clear" w:color="auto" w:fill="DDD9C3" w:themeFill="background2" w:themeFillShade="E6"/>
          </w:tcPr>
          <w:p w:rsidR="00D2364B" w:rsidRDefault="00D2364B" w:rsidP="001A343D">
            <w:pPr>
              <w:suppressAutoHyphens/>
              <w:rPr>
                <w:sz w:val="20"/>
                <w:szCs w:val="20"/>
                <w:lang w:eastAsia="ar-SA"/>
              </w:rPr>
            </w:pPr>
          </w:p>
        </w:tc>
        <w:tc>
          <w:tcPr>
            <w:tcW w:w="1429" w:type="dxa"/>
            <w:gridSpan w:val="2"/>
          </w:tcPr>
          <w:p w:rsidR="00D2364B" w:rsidRDefault="00D2364B" w:rsidP="001A343D">
            <w:pPr>
              <w:suppressAutoHyphens/>
              <w:rPr>
                <w:sz w:val="20"/>
                <w:szCs w:val="20"/>
                <w:lang w:eastAsia="ar-SA"/>
              </w:rPr>
            </w:pPr>
          </w:p>
        </w:tc>
        <w:tc>
          <w:tcPr>
            <w:tcW w:w="893" w:type="dxa"/>
          </w:tcPr>
          <w:p w:rsidR="00D2364B" w:rsidRDefault="00D2364B" w:rsidP="001A343D">
            <w:pPr>
              <w:suppressAutoHyphens/>
              <w:rPr>
                <w:sz w:val="20"/>
                <w:szCs w:val="20"/>
                <w:lang w:eastAsia="ar-SA"/>
              </w:rPr>
            </w:pPr>
          </w:p>
        </w:tc>
        <w:tc>
          <w:tcPr>
            <w:tcW w:w="1128" w:type="dxa"/>
            <w:gridSpan w:val="2"/>
          </w:tcPr>
          <w:p w:rsidR="00D2364B" w:rsidRDefault="00D2364B" w:rsidP="001A343D">
            <w:pPr>
              <w:suppressAutoHyphens/>
              <w:rPr>
                <w:sz w:val="20"/>
                <w:szCs w:val="20"/>
                <w:lang w:eastAsia="ar-SA"/>
              </w:rPr>
            </w:pPr>
          </w:p>
        </w:tc>
        <w:tc>
          <w:tcPr>
            <w:tcW w:w="903" w:type="dxa"/>
            <w:gridSpan w:val="2"/>
            <w:shd w:val="clear" w:color="auto" w:fill="DDD9C3" w:themeFill="background2" w:themeFillShade="E6"/>
          </w:tcPr>
          <w:p w:rsidR="00D2364B" w:rsidRDefault="00D2364B" w:rsidP="001A343D">
            <w:pPr>
              <w:suppressAutoHyphens/>
              <w:rPr>
                <w:sz w:val="20"/>
                <w:szCs w:val="20"/>
                <w:lang w:eastAsia="ar-SA"/>
              </w:rPr>
            </w:pPr>
          </w:p>
        </w:tc>
        <w:tc>
          <w:tcPr>
            <w:tcW w:w="1177" w:type="dxa"/>
          </w:tcPr>
          <w:p w:rsidR="00D2364B" w:rsidRDefault="00D2364B" w:rsidP="001A343D">
            <w:pPr>
              <w:suppressAutoHyphens/>
              <w:rPr>
                <w:sz w:val="20"/>
                <w:szCs w:val="20"/>
                <w:lang w:eastAsia="ar-SA"/>
              </w:rPr>
            </w:pPr>
          </w:p>
        </w:tc>
      </w:tr>
      <w:tr w:rsidR="00D2364B" w:rsidRPr="00732B33" w:rsidTr="001A343D">
        <w:tc>
          <w:tcPr>
            <w:tcW w:w="2815" w:type="dxa"/>
            <w:gridSpan w:val="2"/>
            <w:shd w:val="clear" w:color="auto" w:fill="DDD9C3" w:themeFill="background2" w:themeFillShade="E6"/>
          </w:tcPr>
          <w:p w:rsidR="00D2364B" w:rsidRDefault="00D2364B" w:rsidP="001A343D">
            <w:pPr>
              <w:suppressAutoHyphens/>
              <w:rPr>
                <w:sz w:val="20"/>
                <w:szCs w:val="20"/>
                <w:lang w:eastAsia="ar-SA"/>
              </w:rPr>
            </w:pPr>
          </w:p>
        </w:tc>
        <w:tc>
          <w:tcPr>
            <w:tcW w:w="1225" w:type="dxa"/>
            <w:gridSpan w:val="2"/>
            <w:shd w:val="clear" w:color="auto" w:fill="auto"/>
          </w:tcPr>
          <w:p w:rsidR="00D2364B" w:rsidRDefault="00D2364B" w:rsidP="001A343D">
            <w:pPr>
              <w:suppressAutoHyphens/>
              <w:rPr>
                <w:sz w:val="20"/>
                <w:szCs w:val="20"/>
                <w:lang w:eastAsia="ar-SA"/>
              </w:rPr>
            </w:pPr>
          </w:p>
        </w:tc>
        <w:tc>
          <w:tcPr>
            <w:tcW w:w="1429" w:type="dxa"/>
            <w:gridSpan w:val="2"/>
            <w:shd w:val="clear" w:color="auto" w:fill="DDD9C3" w:themeFill="background2" w:themeFillShade="E6"/>
          </w:tcPr>
          <w:p w:rsidR="00D2364B" w:rsidRDefault="00D2364B" w:rsidP="001A343D">
            <w:pPr>
              <w:suppressAutoHyphens/>
              <w:rPr>
                <w:sz w:val="20"/>
                <w:szCs w:val="20"/>
                <w:lang w:eastAsia="ar-SA"/>
              </w:rPr>
            </w:pPr>
          </w:p>
        </w:tc>
        <w:tc>
          <w:tcPr>
            <w:tcW w:w="893" w:type="dxa"/>
            <w:shd w:val="clear" w:color="auto" w:fill="DDD9C3" w:themeFill="background2" w:themeFillShade="E6"/>
          </w:tcPr>
          <w:p w:rsidR="00D2364B" w:rsidRDefault="00D2364B" w:rsidP="001A343D">
            <w:pPr>
              <w:suppressAutoHyphens/>
              <w:rPr>
                <w:sz w:val="20"/>
                <w:szCs w:val="20"/>
                <w:lang w:eastAsia="ar-SA"/>
              </w:rPr>
            </w:pPr>
          </w:p>
        </w:tc>
        <w:tc>
          <w:tcPr>
            <w:tcW w:w="1128" w:type="dxa"/>
            <w:gridSpan w:val="2"/>
            <w:shd w:val="clear" w:color="auto" w:fill="DDD9C3" w:themeFill="background2" w:themeFillShade="E6"/>
          </w:tcPr>
          <w:p w:rsidR="00D2364B" w:rsidRDefault="00D2364B" w:rsidP="001A343D">
            <w:pPr>
              <w:suppressAutoHyphens/>
              <w:rPr>
                <w:sz w:val="20"/>
                <w:szCs w:val="20"/>
                <w:lang w:eastAsia="ar-SA"/>
              </w:rPr>
            </w:pPr>
          </w:p>
        </w:tc>
        <w:tc>
          <w:tcPr>
            <w:tcW w:w="903" w:type="dxa"/>
            <w:gridSpan w:val="2"/>
            <w:shd w:val="clear" w:color="auto" w:fill="DDD9C3" w:themeFill="background2" w:themeFillShade="E6"/>
          </w:tcPr>
          <w:p w:rsidR="00D2364B" w:rsidRDefault="00D2364B" w:rsidP="001A343D">
            <w:pPr>
              <w:suppressAutoHyphens/>
              <w:rPr>
                <w:sz w:val="20"/>
                <w:szCs w:val="20"/>
                <w:lang w:eastAsia="ar-SA"/>
              </w:rPr>
            </w:pPr>
          </w:p>
        </w:tc>
        <w:tc>
          <w:tcPr>
            <w:tcW w:w="1177" w:type="dxa"/>
            <w:shd w:val="clear" w:color="auto" w:fill="DDD9C3" w:themeFill="background2" w:themeFillShade="E6"/>
          </w:tcPr>
          <w:p w:rsidR="00D2364B" w:rsidRDefault="00D2364B" w:rsidP="001A343D">
            <w:pPr>
              <w:suppressAutoHyphens/>
              <w:rPr>
                <w:sz w:val="20"/>
                <w:szCs w:val="20"/>
                <w:lang w:eastAsia="ar-SA"/>
              </w:rPr>
            </w:pPr>
          </w:p>
        </w:tc>
      </w:tr>
      <w:tr w:rsidR="00D2364B" w:rsidRPr="00732B33" w:rsidTr="001A343D">
        <w:tc>
          <w:tcPr>
            <w:tcW w:w="9570" w:type="dxa"/>
            <w:gridSpan w:val="12"/>
          </w:tcPr>
          <w:p w:rsidR="00D2364B" w:rsidRPr="00732B33" w:rsidRDefault="00D2364B" w:rsidP="001A343D">
            <w:pPr>
              <w:suppressAutoHyphens/>
              <w:rPr>
                <w:sz w:val="20"/>
                <w:szCs w:val="20"/>
                <w:lang w:eastAsia="ar-SA"/>
              </w:rPr>
            </w:pPr>
            <w:r>
              <w:rPr>
                <w:sz w:val="20"/>
                <w:szCs w:val="20"/>
                <w:lang w:eastAsia="ar-SA"/>
              </w:rPr>
              <w:t>Pusdienas</w:t>
            </w: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hemeFill="background2" w:themeFillShade="E6"/>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2815" w:type="dxa"/>
            <w:gridSpan w:val="2"/>
            <w:shd w:val="clear" w:color="auto" w:fill="DDD9C3"/>
          </w:tcPr>
          <w:p w:rsidR="00D2364B" w:rsidRPr="00732B33" w:rsidRDefault="00D2364B" w:rsidP="001A343D">
            <w:pPr>
              <w:suppressAutoHyphens/>
              <w:rPr>
                <w:sz w:val="20"/>
                <w:szCs w:val="20"/>
                <w:lang w:eastAsia="ar-SA"/>
              </w:rPr>
            </w:pPr>
            <w:r w:rsidRPr="00732B33">
              <w:rPr>
                <w:sz w:val="20"/>
                <w:szCs w:val="20"/>
                <w:lang w:eastAsia="ar-SA"/>
              </w:rPr>
              <w:t xml:space="preserve">                 Kopā</w:t>
            </w:r>
          </w:p>
        </w:tc>
        <w:tc>
          <w:tcPr>
            <w:tcW w:w="1200" w:type="dxa"/>
            <w:shd w:val="clear" w:color="auto" w:fill="auto"/>
          </w:tcPr>
          <w:p w:rsidR="00D2364B" w:rsidRPr="00AA4825" w:rsidRDefault="00D2364B" w:rsidP="001A343D">
            <w:pPr>
              <w:suppressAutoHyphens/>
              <w:rPr>
                <w:sz w:val="20"/>
                <w:szCs w:val="20"/>
                <w:lang w:eastAsia="ar-SA"/>
              </w:rPr>
            </w:pPr>
          </w:p>
        </w:tc>
        <w:tc>
          <w:tcPr>
            <w:tcW w:w="1438" w:type="dxa"/>
            <w:gridSpan w:val="2"/>
            <w:shd w:val="clear" w:color="auto" w:fill="DDD9C3"/>
          </w:tcPr>
          <w:p w:rsidR="00D2364B" w:rsidRPr="00732B33" w:rsidRDefault="00D2364B" w:rsidP="001A343D">
            <w:pPr>
              <w:suppressAutoHyphens/>
              <w:rPr>
                <w:sz w:val="20"/>
                <w:szCs w:val="20"/>
                <w:lang w:eastAsia="ar-SA"/>
              </w:rPr>
            </w:pPr>
          </w:p>
        </w:tc>
        <w:tc>
          <w:tcPr>
            <w:tcW w:w="909" w:type="dxa"/>
            <w:gridSpan w:val="2"/>
            <w:shd w:val="clear" w:color="auto" w:fill="DDD9C3"/>
          </w:tcPr>
          <w:p w:rsidR="00D2364B" w:rsidRPr="00732B33" w:rsidRDefault="00D2364B" w:rsidP="001A343D">
            <w:pPr>
              <w:suppressAutoHyphens/>
              <w:rPr>
                <w:sz w:val="20"/>
                <w:szCs w:val="20"/>
                <w:lang w:eastAsia="ar-SA"/>
              </w:rPr>
            </w:pPr>
          </w:p>
        </w:tc>
        <w:tc>
          <w:tcPr>
            <w:tcW w:w="1108" w:type="dxa"/>
            <w:shd w:val="clear" w:color="auto" w:fill="DDD9C3"/>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shd w:val="clear" w:color="auto" w:fill="DDD9C3"/>
          </w:tcPr>
          <w:p w:rsidR="00D2364B" w:rsidRPr="00732B33" w:rsidRDefault="00D2364B" w:rsidP="001A343D">
            <w:pPr>
              <w:suppressAutoHyphens/>
              <w:rPr>
                <w:sz w:val="20"/>
                <w:szCs w:val="20"/>
                <w:lang w:eastAsia="ar-SA"/>
              </w:rPr>
            </w:pPr>
          </w:p>
        </w:tc>
      </w:tr>
      <w:tr w:rsidR="00D2364B" w:rsidRPr="00732B33" w:rsidTr="001A343D">
        <w:tc>
          <w:tcPr>
            <w:tcW w:w="9570" w:type="dxa"/>
            <w:gridSpan w:val="12"/>
            <w:shd w:val="clear" w:color="auto" w:fill="auto"/>
          </w:tcPr>
          <w:p w:rsidR="00D2364B" w:rsidRPr="00732B33" w:rsidRDefault="00D2364B" w:rsidP="001A343D">
            <w:pPr>
              <w:suppressAutoHyphens/>
              <w:rPr>
                <w:sz w:val="20"/>
                <w:szCs w:val="20"/>
                <w:lang w:eastAsia="ar-SA"/>
              </w:rPr>
            </w:pPr>
            <w:r w:rsidRPr="00732B33">
              <w:rPr>
                <w:sz w:val="20"/>
                <w:szCs w:val="20"/>
                <w:lang w:eastAsia="ar-SA"/>
              </w:rPr>
              <w:t>Launags</w:t>
            </w: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579" w:type="dxa"/>
          </w:tcPr>
          <w:p w:rsidR="00D2364B" w:rsidRPr="00732B33" w:rsidRDefault="00D2364B" w:rsidP="001A343D">
            <w:pPr>
              <w:suppressAutoHyphens/>
              <w:rPr>
                <w:lang w:eastAsia="ar-SA"/>
              </w:rPr>
            </w:pPr>
          </w:p>
        </w:tc>
        <w:tc>
          <w:tcPr>
            <w:tcW w:w="2236" w:type="dxa"/>
          </w:tcPr>
          <w:p w:rsidR="00D2364B" w:rsidRPr="00732B33" w:rsidRDefault="00D2364B" w:rsidP="001A343D">
            <w:pPr>
              <w:suppressAutoHyphens/>
              <w:rPr>
                <w:sz w:val="20"/>
                <w:szCs w:val="20"/>
                <w:lang w:eastAsia="ar-SA"/>
              </w:rPr>
            </w:pP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tcPr>
          <w:p w:rsidR="00D2364B" w:rsidRPr="00732B33" w:rsidRDefault="00D2364B" w:rsidP="001A343D">
            <w:pPr>
              <w:suppressAutoHyphens/>
              <w:rPr>
                <w:sz w:val="20"/>
                <w:szCs w:val="20"/>
                <w:lang w:eastAsia="ar-SA"/>
              </w:rPr>
            </w:pPr>
          </w:p>
        </w:tc>
        <w:tc>
          <w:tcPr>
            <w:tcW w:w="909" w:type="dxa"/>
            <w:gridSpan w:val="2"/>
          </w:tcPr>
          <w:p w:rsidR="00D2364B" w:rsidRPr="00732B33" w:rsidRDefault="00D2364B" w:rsidP="001A343D">
            <w:pPr>
              <w:suppressAutoHyphens/>
              <w:rPr>
                <w:sz w:val="20"/>
                <w:szCs w:val="20"/>
                <w:lang w:eastAsia="ar-SA"/>
              </w:rPr>
            </w:pPr>
          </w:p>
        </w:tc>
        <w:tc>
          <w:tcPr>
            <w:tcW w:w="1108" w:type="dxa"/>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tcPr>
          <w:p w:rsidR="00D2364B" w:rsidRPr="00732B33" w:rsidRDefault="00D2364B" w:rsidP="001A343D">
            <w:pPr>
              <w:suppressAutoHyphens/>
              <w:rPr>
                <w:sz w:val="20"/>
                <w:szCs w:val="20"/>
                <w:lang w:eastAsia="ar-SA"/>
              </w:rPr>
            </w:pPr>
          </w:p>
        </w:tc>
      </w:tr>
      <w:tr w:rsidR="00D2364B" w:rsidRPr="00732B33" w:rsidTr="001A343D">
        <w:tc>
          <w:tcPr>
            <w:tcW w:w="2815" w:type="dxa"/>
            <w:gridSpan w:val="2"/>
            <w:shd w:val="clear" w:color="auto" w:fill="DDD9C3"/>
          </w:tcPr>
          <w:p w:rsidR="00D2364B" w:rsidRPr="00732B33" w:rsidRDefault="00D2364B" w:rsidP="001A343D">
            <w:pPr>
              <w:suppressAutoHyphens/>
              <w:rPr>
                <w:sz w:val="20"/>
                <w:szCs w:val="20"/>
                <w:lang w:eastAsia="ar-SA"/>
              </w:rPr>
            </w:pPr>
            <w:r w:rsidRPr="00732B33">
              <w:rPr>
                <w:sz w:val="20"/>
                <w:szCs w:val="20"/>
                <w:lang w:eastAsia="ar-SA"/>
              </w:rPr>
              <w:t xml:space="preserve">                 Kopā</w:t>
            </w:r>
          </w:p>
        </w:tc>
        <w:tc>
          <w:tcPr>
            <w:tcW w:w="1200" w:type="dxa"/>
            <w:shd w:val="clear" w:color="auto" w:fill="auto"/>
          </w:tcPr>
          <w:p w:rsidR="00D2364B" w:rsidRPr="00732B33" w:rsidRDefault="00D2364B" w:rsidP="001A343D">
            <w:pPr>
              <w:suppressAutoHyphens/>
              <w:rPr>
                <w:sz w:val="20"/>
                <w:szCs w:val="20"/>
                <w:lang w:eastAsia="ar-SA"/>
              </w:rPr>
            </w:pPr>
          </w:p>
        </w:tc>
        <w:tc>
          <w:tcPr>
            <w:tcW w:w="1438" w:type="dxa"/>
            <w:gridSpan w:val="2"/>
            <w:shd w:val="clear" w:color="auto" w:fill="DDD9C3"/>
          </w:tcPr>
          <w:p w:rsidR="00D2364B" w:rsidRPr="00732B33" w:rsidRDefault="00D2364B" w:rsidP="001A343D">
            <w:pPr>
              <w:suppressAutoHyphens/>
              <w:rPr>
                <w:sz w:val="20"/>
                <w:szCs w:val="20"/>
                <w:lang w:eastAsia="ar-SA"/>
              </w:rPr>
            </w:pPr>
          </w:p>
        </w:tc>
        <w:tc>
          <w:tcPr>
            <w:tcW w:w="909" w:type="dxa"/>
            <w:gridSpan w:val="2"/>
            <w:shd w:val="clear" w:color="auto" w:fill="DDD9C3"/>
          </w:tcPr>
          <w:p w:rsidR="00D2364B" w:rsidRPr="00732B33" w:rsidRDefault="00D2364B" w:rsidP="001A343D">
            <w:pPr>
              <w:suppressAutoHyphens/>
              <w:rPr>
                <w:sz w:val="20"/>
                <w:szCs w:val="20"/>
                <w:lang w:eastAsia="ar-SA"/>
              </w:rPr>
            </w:pPr>
          </w:p>
        </w:tc>
        <w:tc>
          <w:tcPr>
            <w:tcW w:w="1108" w:type="dxa"/>
            <w:shd w:val="clear" w:color="auto" w:fill="DDD9C3"/>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shd w:val="clear" w:color="auto" w:fill="DDD9C3"/>
          </w:tcPr>
          <w:p w:rsidR="00D2364B" w:rsidRPr="00732B33" w:rsidRDefault="00D2364B" w:rsidP="001A343D">
            <w:pPr>
              <w:suppressAutoHyphens/>
              <w:rPr>
                <w:sz w:val="20"/>
                <w:szCs w:val="20"/>
                <w:lang w:eastAsia="ar-SA"/>
              </w:rPr>
            </w:pPr>
          </w:p>
        </w:tc>
      </w:tr>
      <w:tr w:rsidR="00D2364B" w:rsidRPr="00732B33" w:rsidTr="001A343D">
        <w:tc>
          <w:tcPr>
            <w:tcW w:w="2815" w:type="dxa"/>
            <w:gridSpan w:val="2"/>
            <w:shd w:val="clear" w:color="auto" w:fill="DDD9C3"/>
          </w:tcPr>
          <w:p w:rsidR="00D2364B" w:rsidRPr="00732B33" w:rsidRDefault="00D2364B" w:rsidP="001A343D">
            <w:pPr>
              <w:suppressAutoHyphens/>
              <w:rPr>
                <w:sz w:val="20"/>
                <w:szCs w:val="20"/>
                <w:lang w:eastAsia="ar-SA"/>
              </w:rPr>
            </w:pPr>
            <w:r>
              <w:rPr>
                <w:sz w:val="20"/>
                <w:szCs w:val="20"/>
                <w:lang w:eastAsia="ar-SA"/>
              </w:rPr>
              <w:t xml:space="preserve">Dienā kopā __________ </w:t>
            </w:r>
          </w:p>
        </w:tc>
        <w:tc>
          <w:tcPr>
            <w:tcW w:w="1200" w:type="dxa"/>
            <w:shd w:val="clear" w:color="auto" w:fill="DDD9C3"/>
          </w:tcPr>
          <w:p w:rsidR="00D2364B" w:rsidRPr="00732B33" w:rsidRDefault="00D2364B" w:rsidP="001A343D">
            <w:pPr>
              <w:suppressAutoHyphens/>
              <w:rPr>
                <w:sz w:val="20"/>
                <w:szCs w:val="20"/>
                <w:lang w:eastAsia="ar-SA"/>
              </w:rPr>
            </w:pPr>
          </w:p>
        </w:tc>
        <w:tc>
          <w:tcPr>
            <w:tcW w:w="1438" w:type="dxa"/>
            <w:gridSpan w:val="2"/>
            <w:shd w:val="clear" w:color="auto" w:fill="DDD9C3"/>
          </w:tcPr>
          <w:p w:rsidR="00D2364B" w:rsidRPr="00732B33" w:rsidRDefault="00D2364B" w:rsidP="001A343D">
            <w:pPr>
              <w:suppressAutoHyphens/>
              <w:rPr>
                <w:sz w:val="20"/>
                <w:szCs w:val="20"/>
                <w:lang w:eastAsia="ar-SA"/>
              </w:rPr>
            </w:pPr>
          </w:p>
        </w:tc>
        <w:tc>
          <w:tcPr>
            <w:tcW w:w="909" w:type="dxa"/>
            <w:gridSpan w:val="2"/>
            <w:shd w:val="clear" w:color="auto" w:fill="DDD9C3"/>
          </w:tcPr>
          <w:p w:rsidR="00D2364B" w:rsidRPr="00732B33" w:rsidRDefault="00D2364B" w:rsidP="001A343D">
            <w:pPr>
              <w:suppressAutoHyphens/>
              <w:rPr>
                <w:sz w:val="20"/>
                <w:szCs w:val="20"/>
                <w:lang w:eastAsia="ar-SA"/>
              </w:rPr>
            </w:pPr>
          </w:p>
        </w:tc>
        <w:tc>
          <w:tcPr>
            <w:tcW w:w="1108" w:type="dxa"/>
            <w:shd w:val="clear" w:color="auto" w:fill="DDD9C3"/>
          </w:tcPr>
          <w:p w:rsidR="00D2364B" w:rsidRPr="00732B33" w:rsidRDefault="00D2364B" w:rsidP="001A343D">
            <w:pPr>
              <w:suppressAutoHyphens/>
              <w:rPr>
                <w:sz w:val="20"/>
                <w:szCs w:val="20"/>
                <w:lang w:eastAsia="ar-SA"/>
              </w:rPr>
            </w:pPr>
          </w:p>
        </w:tc>
        <w:tc>
          <w:tcPr>
            <w:tcW w:w="894" w:type="dxa"/>
            <w:gridSpan w:val="2"/>
            <w:shd w:val="clear" w:color="auto" w:fill="DDD9C3"/>
          </w:tcPr>
          <w:p w:rsidR="00D2364B" w:rsidRPr="00732B33" w:rsidRDefault="00D2364B" w:rsidP="001A343D">
            <w:pPr>
              <w:suppressAutoHyphens/>
              <w:rPr>
                <w:sz w:val="20"/>
                <w:szCs w:val="20"/>
                <w:lang w:eastAsia="ar-SA"/>
              </w:rPr>
            </w:pPr>
          </w:p>
        </w:tc>
        <w:tc>
          <w:tcPr>
            <w:tcW w:w="1206" w:type="dxa"/>
            <w:gridSpan w:val="2"/>
            <w:shd w:val="clear" w:color="auto" w:fill="DDD9C3"/>
          </w:tcPr>
          <w:p w:rsidR="00D2364B" w:rsidRPr="00732B33" w:rsidRDefault="00D2364B" w:rsidP="001A343D">
            <w:pPr>
              <w:suppressAutoHyphens/>
              <w:rPr>
                <w:sz w:val="20"/>
                <w:szCs w:val="20"/>
                <w:lang w:eastAsia="ar-SA"/>
              </w:rPr>
            </w:pPr>
          </w:p>
        </w:tc>
      </w:tr>
    </w:tbl>
    <w:p w:rsidR="00D2364B" w:rsidRDefault="00D2364B" w:rsidP="00DA4D42">
      <w:pPr>
        <w:suppressAutoHyphens/>
        <w:rPr>
          <w:lang w:eastAsia="ar-SA"/>
        </w:rPr>
      </w:pPr>
    </w:p>
    <w:p w:rsidR="00D2364B" w:rsidRDefault="00D2364B" w:rsidP="00DA4D42">
      <w:pPr>
        <w:suppressAutoHyphens/>
        <w:rPr>
          <w:lang w:eastAsia="ar-SA"/>
        </w:rPr>
      </w:pPr>
    </w:p>
    <w:p w:rsidR="00D2364B" w:rsidRDefault="00D2364B" w:rsidP="00DA4D42">
      <w:pPr>
        <w:suppressAutoHyphens/>
        <w:rPr>
          <w:lang w:eastAsia="ar-SA"/>
        </w:rPr>
      </w:pPr>
    </w:p>
    <w:p w:rsidR="00D2364B" w:rsidRDefault="00D2364B" w:rsidP="00DA4D42">
      <w:pPr>
        <w:suppressAutoHyphens/>
        <w:rPr>
          <w:lang w:eastAsia="ar-SA"/>
        </w:rPr>
      </w:pPr>
    </w:p>
    <w:p w:rsidR="00DA4D42" w:rsidRPr="0099444A" w:rsidRDefault="00DA4D42" w:rsidP="00DA4D42">
      <w:pPr>
        <w:suppressAutoHyphens/>
        <w:rPr>
          <w:lang w:eastAsia="ar-SA"/>
        </w:rPr>
      </w:pPr>
      <w:r w:rsidRPr="0099444A">
        <w:rPr>
          <w:lang w:eastAsia="ar-SA"/>
        </w:rPr>
        <w:t xml:space="preserve">Vienas dienas ēdienkarte vienam </w:t>
      </w:r>
      <w:r>
        <w:rPr>
          <w:lang w:eastAsia="ar-SA"/>
        </w:rPr>
        <w:t>1.-</w:t>
      </w:r>
      <w:r w:rsidR="00D2364B">
        <w:rPr>
          <w:lang w:eastAsia="ar-SA"/>
        </w:rPr>
        <w:t>4</w:t>
      </w:r>
      <w:r>
        <w:rPr>
          <w:lang w:eastAsia="ar-SA"/>
        </w:rPr>
        <w:t>. klases skolēnam</w:t>
      </w:r>
      <w:r w:rsidRPr="0099444A">
        <w:rPr>
          <w:b/>
          <w:bCs/>
          <w:lang w:eastAsia="ar-SA"/>
        </w:rPr>
        <w:t>;</w:t>
      </w:r>
    </w:p>
    <w:p w:rsidR="00DA4D42" w:rsidRDefault="00DA4D42" w:rsidP="00DA4D42">
      <w:pPr>
        <w:suppressAutoHyphens/>
        <w:rPr>
          <w:lang w:eastAsia="ar-S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322"/>
        <w:gridCol w:w="1200"/>
        <w:gridCol w:w="1438"/>
        <w:gridCol w:w="926"/>
        <w:gridCol w:w="1114"/>
        <w:gridCol w:w="744"/>
        <w:gridCol w:w="1248"/>
      </w:tblGrid>
      <w:tr w:rsidR="00DA4D42" w:rsidRPr="00732B33" w:rsidTr="00643C59">
        <w:tc>
          <w:tcPr>
            <w:tcW w:w="578" w:type="dxa"/>
            <w:vMerge w:val="restart"/>
            <w:shd w:val="clear" w:color="auto" w:fill="D9D9D9"/>
          </w:tcPr>
          <w:p w:rsidR="00DA4D42" w:rsidRPr="00732B33" w:rsidRDefault="00DA4D42" w:rsidP="00643C59">
            <w:pPr>
              <w:suppressAutoHyphens/>
              <w:rPr>
                <w:sz w:val="20"/>
                <w:szCs w:val="20"/>
                <w:lang w:eastAsia="ar-SA"/>
              </w:rPr>
            </w:pPr>
            <w:r w:rsidRPr="00732B33">
              <w:rPr>
                <w:sz w:val="20"/>
                <w:szCs w:val="20"/>
                <w:lang w:eastAsia="ar-SA"/>
              </w:rPr>
              <w:t>Rec.</w:t>
            </w:r>
          </w:p>
          <w:p w:rsidR="00DA4D42" w:rsidRPr="00732B33" w:rsidRDefault="00DA4D42" w:rsidP="00643C59">
            <w:pPr>
              <w:suppressAutoHyphens/>
              <w:rPr>
                <w:sz w:val="20"/>
                <w:szCs w:val="20"/>
                <w:lang w:eastAsia="ar-SA"/>
              </w:rPr>
            </w:pPr>
            <w:r w:rsidRPr="00732B33">
              <w:rPr>
                <w:sz w:val="20"/>
                <w:szCs w:val="20"/>
                <w:lang w:eastAsia="ar-SA"/>
              </w:rPr>
              <w:t>Nr.*</w:t>
            </w:r>
          </w:p>
        </w:tc>
        <w:tc>
          <w:tcPr>
            <w:tcW w:w="2322" w:type="dxa"/>
            <w:vMerge w:val="restart"/>
            <w:shd w:val="clear" w:color="auto" w:fill="D9D9D9"/>
          </w:tcPr>
          <w:p w:rsidR="00DA4D42" w:rsidRPr="00732B33" w:rsidRDefault="00DA4D42" w:rsidP="00643C59">
            <w:pPr>
              <w:suppressAutoHyphens/>
              <w:rPr>
                <w:sz w:val="20"/>
                <w:szCs w:val="20"/>
                <w:lang w:eastAsia="ar-SA"/>
              </w:rPr>
            </w:pPr>
          </w:p>
          <w:p w:rsidR="00DA4D42" w:rsidRPr="00732B33" w:rsidRDefault="00DA4D42" w:rsidP="00643C59">
            <w:pPr>
              <w:suppressAutoHyphens/>
              <w:rPr>
                <w:sz w:val="20"/>
                <w:szCs w:val="20"/>
                <w:lang w:eastAsia="ar-SA"/>
              </w:rPr>
            </w:pPr>
            <w:r w:rsidRPr="00732B33">
              <w:rPr>
                <w:sz w:val="20"/>
                <w:szCs w:val="20"/>
                <w:lang w:eastAsia="ar-SA"/>
              </w:rPr>
              <w:t xml:space="preserve">         Ēdiena nosaukums</w:t>
            </w:r>
          </w:p>
        </w:tc>
        <w:tc>
          <w:tcPr>
            <w:tcW w:w="1200" w:type="dxa"/>
            <w:vMerge w:val="restart"/>
            <w:shd w:val="clear" w:color="auto" w:fill="DDD9C3"/>
          </w:tcPr>
          <w:p w:rsidR="00DA4D42" w:rsidRPr="00732B33" w:rsidRDefault="00DA4D42" w:rsidP="00643C59">
            <w:pPr>
              <w:suppressAutoHyphens/>
              <w:rPr>
                <w:sz w:val="20"/>
                <w:szCs w:val="20"/>
                <w:lang w:eastAsia="ar-SA"/>
              </w:rPr>
            </w:pPr>
            <w:r>
              <w:rPr>
                <w:sz w:val="20"/>
                <w:szCs w:val="20"/>
                <w:lang w:eastAsia="ar-SA"/>
              </w:rPr>
              <w:t>1 porcija</w:t>
            </w:r>
            <w:r w:rsidRPr="00732B33">
              <w:rPr>
                <w:sz w:val="20"/>
                <w:szCs w:val="20"/>
                <w:lang w:eastAsia="ar-SA"/>
              </w:rPr>
              <w:t xml:space="preserve"> </w:t>
            </w:r>
            <w:r>
              <w:rPr>
                <w:sz w:val="20"/>
                <w:szCs w:val="20"/>
                <w:lang w:eastAsia="ar-SA"/>
              </w:rPr>
              <w:t>gramos/</w:t>
            </w:r>
            <w:r w:rsidRPr="00732B33">
              <w:rPr>
                <w:sz w:val="20"/>
                <w:szCs w:val="20"/>
                <w:lang w:eastAsia="ar-SA"/>
              </w:rPr>
              <w:t>g</w:t>
            </w:r>
            <w:r>
              <w:rPr>
                <w:sz w:val="20"/>
                <w:szCs w:val="20"/>
                <w:lang w:eastAsia="ar-SA"/>
              </w:rPr>
              <w:t>ab.</w:t>
            </w:r>
          </w:p>
        </w:tc>
        <w:tc>
          <w:tcPr>
            <w:tcW w:w="3478" w:type="dxa"/>
            <w:gridSpan w:val="3"/>
            <w:shd w:val="clear" w:color="auto" w:fill="D9D9D9"/>
          </w:tcPr>
          <w:p w:rsidR="00DA4D42" w:rsidRPr="00732B33" w:rsidRDefault="00DA4D42" w:rsidP="00643C59">
            <w:pPr>
              <w:suppressAutoHyphens/>
              <w:rPr>
                <w:sz w:val="20"/>
                <w:szCs w:val="20"/>
                <w:lang w:eastAsia="ar-SA"/>
              </w:rPr>
            </w:pPr>
            <w:r>
              <w:rPr>
                <w:sz w:val="20"/>
                <w:szCs w:val="20"/>
                <w:lang w:eastAsia="ar-SA"/>
              </w:rPr>
              <w:t xml:space="preserve">                Uzturvielas</w:t>
            </w:r>
            <w:r w:rsidRPr="00732B33">
              <w:rPr>
                <w:sz w:val="20"/>
                <w:szCs w:val="20"/>
                <w:lang w:eastAsia="ar-SA"/>
              </w:rPr>
              <w:t xml:space="preserve"> </w:t>
            </w:r>
            <w:r>
              <w:rPr>
                <w:sz w:val="20"/>
                <w:szCs w:val="20"/>
                <w:lang w:eastAsia="ar-SA"/>
              </w:rPr>
              <w:t>(</w:t>
            </w:r>
            <w:r w:rsidRPr="00732B33">
              <w:rPr>
                <w:sz w:val="20"/>
                <w:szCs w:val="20"/>
                <w:lang w:eastAsia="ar-SA"/>
              </w:rPr>
              <w:t>g</w:t>
            </w:r>
            <w:r>
              <w:rPr>
                <w:sz w:val="20"/>
                <w:szCs w:val="20"/>
                <w:lang w:eastAsia="ar-SA"/>
              </w:rPr>
              <w:t>)</w:t>
            </w:r>
          </w:p>
        </w:tc>
        <w:tc>
          <w:tcPr>
            <w:tcW w:w="744" w:type="dxa"/>
            <w:vMerge w:val="restart"/>
            <w:shd w:val="clear" w:color="auto" w:fill="DDD9C3"/>
          </w:tcPr>
          <w:p w:rsidR="00DA4D42" w:rsidRPr="00732B33" w:rsidRDefault="00DA4D42" w:rsidP="00643C59">
            <w:pPr>
              <w:suppressAutoHyphens/>
              <w:rPr>
                <w:sz w:val="20"/>
                <w:szCs w:val="20"/>
                <w:lang w:eastAsia="ar-SA"/>
              </w:rPr>
            </w:pPr>
            <w:proofErr w:type="spellStart"/>
            <w:r w:rsidRPr="00732B33">
              <w:rPr>
                <w:sz w:val="20"/>
                <w:szCs w:val="20"/>
                <w:lang w:eastAsia="ar-SA"/>
              </w:rPr>
              <w:t>Enerģ</w:t>
            </w:r>
            <w:proofErr w:type="spellEnd"/>
            <w:r w:rsidRPr="00732B33">
              <w:rPr>
                <w:sz w:val="20"/>
                <w:szCs w:val="20"/>
                <w:lang w:eastAsia="ar-SA"/>
              </w:rPr>
              <w:t>.</w:t>
            </w:r>
          </w:p>
          <w:p w:rsidR="00DA4D42" w:rsidRPr="00732B33" w:rsidRDefault="00DA4D42" w:rsidP="00643C59">
            <w:pPr>
              <w:suppressAutoHyphens/>
              <w:rPr>
                <w:sz w:val="20"/>
                <w:szCs w:val="20"/>
                <w:lang w:eastAsia="ar-SA"/>
              </w:rPr>
            </w:pPr>
            <w:r>
              <w:rPr>
                <w:sz w:val="20"/>
                <w:szCs w:val="20"/>
                <w:lang w:eastAsia="ar-SA"/>
              </w:rPr>
              <w:t>(</w:t>
            </w:r>
            <w:proofErr w:type="spellStart"/>
            <w:r>
              <w:rPr>
                <w:sz w:val="20"/>
                <w:szCs w:val="20"/>
                <w:lang w:eastAsia="ar-SA"/>
              </w:rPr>
              <w:t>k</w:t>
            </w:r>
            <w:r w:rsidRPr="00732B33">
              <w:rPr>
                <w:sz w:val="20"/>
                <w:szCs w:val="20"/>
                <w:lang w:eastAsia="ar-SA"/>
              </w:rPr>
              <w:t>cal</w:t>
            </w:r>
            <w:proofErr w:type="spellEnd"/>
            <w:r>
              <w:rPr>
                <w:sz w:val="20"/>
                <w:szCs w:val="20"/>
                <w:lang w:eastAsia="ar-SA"/>
              </w:rPr>
              <w:t>)</w:t>
            </w:r>
          </w:p>
        </w:tc>
        <w:tc>
          <w:tcPr>
            <w:tcW w:w="1248" w:type="dxa"/>
            <w:vMerge w:val="restart"/>
            <w:shd w:val="clear" w:color="auto" w:fill="D9D9D9"/>
          </w:tcPr>
          <w:p w:rsidR="00DA4D42" w:rsidRPr="00732B33" w:rsidRDefault="00DA4D42" w:rsidP="00CD265F">
            <w:pPr>
              <w:suppressAutoHyphens/>
              <w:rPr>
                <w:sz w:val="20"/>
                <w:szCs w:val="20"/>
                <w:lang w:eastAsia="ar-SA"/>
              </w:rPr>
            </w:pPr>
            <w:r w:rsidRPr="00732B33">
              <w:rPr>
                <w:sz w:val="20"/>
                <w:szCs w:val="20"/>
                <w:lang w:eastAsia="ar-SA"/>
              </w:rPr>
              <w:t xml:space="preserve">Cena, </w:t>
            </w:r>
            <w:r w:rsidR="00CD265F">
              <w:rPr>
                <w:sz w:val="20"/>
                <w:szCs w:val="20"/>
                <w:lang w:eastAsia="ar-SA"/>
              </w:rPr>
              <w:t>EUR</w:t>
            </w:r>
            <w:r>
              <w:rPr>
                <w:sz w:val="20"/>
                <w:szCs w:val="20"/>
                <w:lang w:eastAsia="ar-SA"/>
              </w:rPr>
              <w:t xml:space="preserve"> (bez PVN)</w:t>
            </w:r>
          </w:p>
        </w:tc>
      </w:tr>
      <w:tr w:rsidR="00DA4D42" w:rsidRPr="00732B33" w:rsidTr="00643C59">
        <w:tc>
          <w:tcPr>
            <w:tcW w:w="578" w:type="dxa"/>
            <w:vMerge/>
          </w:tcPr>
          <w:p w:rsidR="00DA4D42" w:rsidRPr="00732B33" w:rsidRDefault="00DA4D42" w:rsidP="00643C59">
            <w:pPr>
              <w:suppressAutoHyphens/>
              <w:rPr>
                <w:sz w:val="20"/>
                <w:szCs w:val="20"/>
                <w:lang w:eastAsia="ar-SA"/>
              </w:rPr>
            </w:pPr>
          </w:p>
        </w:tc>
        <w:tc>
          <w:tcPr>
            <w:tcW w:w="2322" w:type="dxa"/>
            <w:vMerge/>
          </w:tcPr>
          <w:p w:rsidR="00DA4D42" w:rsidRPr="00732B33" w:rsidRDefault="00DA4D42" w:rsidP="00643C59">
            <w:pPr>
              <w:suppressAutoHyphens/>
              <w:rPr>
                <w:sz w:val="20"/>
                <w:szCs w:val="20"/>
                <w:lang w:eastAsia="ar-SA"/>
              </w:rPr>
            </w:pPr>
          </w:p>
        </w:tc>
        <w:tc>
          <w:tcPr>
            <w:tcW w:w="1200" w:type="dxa"/>
            <w:vMerge/>
            <w:shd w:val="clear" w:color="auto" w:fill="DDD9C3"/>
          </w:tcPr>
          <w:p w:rsidR="00DA4D42" w:rsidRPr="00732B33" w:rsidRDefault="00DA4D42" w:rsidP="00643C59">
            <w:pPr>
              <w:suppressAutoHyphens/>
              <w:rPr>
                <w:sz w:val="20"/>
                <w:szCs w:val="20"/>
                <w:lang w:eastAsia="ar-SA"/>
              </w:rPr>
            </w:pPr>
          </w:p>
        </w:tc>
        <w:tc>
          <w:tcPr>
            <w:tcW w:w="1438" w:type="dxa"/>
          </w:tcPr>
          <w:p w:rsidR="00DA4D42" w:rsidRPr="00732B33" w:rsidRDefault="00DA4D42" w:rsidP="00643C59">
            <w:pPr>
              <w:suppressAutoHyphens/>
              <w:rPr>
                <w:sz w:val="20"/>
                <w:szCs w:val="20"/>
                <w:lang w:eastAsia="ar-SA"/>
              </w:rPr>
            </w:pPr>
            <w:r>
              <w:rPr>
                <w:sz w:val="20"/>
                <w:szCs w:val="20"/>
                <w:lang w:eastAsia="ar-SA"/>
              </w:rPr>
              <w:t>Olbaltum</w:t>
            </w:r>
            <w:r w:rsidRPr="00732B33">
              <w:rPr>
                <w:sz w:val="20"/>
                <w:szCs w:val="20"/>
                <w:lang w:eastAsia="ar-SA"/>
              </w:rPr>
              <w:t>vielas</w:t>
            </w:r>
          </w:p>
        </w:tc>
        <w:tc>
          <w:tcPr>
            <w:tcW w:w="926" w:type="dxa"/>
          </w:tcPr>
          <w:p w:rsidR="00DA4D42" w:rsidRPr="00732B33" w:rsidRDefault="00DA4D42" w:rsidP="00643C59">
            <w:pPr>
              <w:suppressAutoHyphens/>
              <w:rPr>
                <w:sz w:val="20"/>
                <w:szCs w:val="20"/>
                <w:lang w:eastAsia="ar-SA"/>
              </w:rPr>
            </w:pPr>
            <w:r w:rsidRPr="00732B33">
              <w:rPr>
                <w:sz w:val="20"/>
                <w:szCs w:val="20"/>
                <w:lang w:eastAsia="ar-SA"/>
              </w:rPr>
              <w:t>Tauki</w:t>
            </w:r>
          </w:p>
        </w:tc>
        <w:tc>
          <w:tcPr>
            <w:tcW w:w="1114" w:type="dxa"/>
          </w:tcPr>
          <w:p w:rsidR="00DA4D42" w:rsidRPr="00732B33" w:rsidRDefault="00DA4D42" w:rsidP="00643C59">
            <w:pPr>
              <w:suppressAutoHyphens/>
              <w:rPr>
                <w:sz w:val="20"/>
                <w:szCs w:val="20"/>
                <w:lang w:eastAsia="ar-SA"/>
              </w:rPr>
            </w:pPr>
            <w:r w:rsidRPr="00732B33">
              <w:rPr>
                <w:sz w:val="20"/>
                <w:szCs w:val="20"/>
                <w:lang w:eastAsia="ar-SA"/>
              </w:rPr>
              <w:t>Ogļhidrāti</w:t>
            </w:r>
          </w:p>
        </w:tc>
        <w:tc>
          <w:tcPr>
            <w:tcW w:w="744" w:type="dxa"/>
            <w:vMerge/>
            <w:shd w:val="clear" w:color="auto" w:fill="DDD9C3"/>
          </w:tcPr>
          <w:p w:rsidR="00DA4D42" w:rsidRPr="00732B33" w:rsidRDefault="00DA4D42" w:rsidP="00643C59">
            <w:pPr>
              <w:suppressAutoHyphens/>
              <w:rPr>
                <w:sz w:val="20"/>
                <w:szCs w:val="20"/>
                <w:lang w:eastAsia="ar-SA"/>
              </w:rPr>
            </w:pPr>
          </w:p>
        </w:tc>
        <w:tc>
          <w:tcPr>
            <w:tcW w:w="1248" w:type="dxa"/>
            <w:vMerge/>
          </w:tcPr>
          <w:p w:rsidR="00DA4D42" w:rsidRPr="00732B33" w:rsidRDefault="00DA4D42" w:rsidP="00643C59">
            <w:pPr>
              <w:suppressAutoHyphens/>
              <w:rPr>
                <w:sz w:val="20"/>
                <w:szCs w:val="20"/>
                <w:lang w:eastAsia="ar-SA"/>
              </w:rPr>
            </w:pPr>
          </w:p>
        </w:tc>
      </w:tr>
      <w:tr w:rsidR="00DA4D42" w:rsidRPr="00732B33" w:rsidTr="00643C59">
        <w:tc>
          <w:tcPr>
            <w:tcW w:w="9570" w:type="dxa"/>
            <w:gridSpan w:val="8"/>
            <w:shd w:val="clear" w:color="auto" w:fill="BFBFBF"/>
          </w:tcPr>
          <w:p w:rsidR="00DA4D42" w:rsidRPr="00732B33" w:rsidRDefault="00DA4D42" w:rsidP="00643C59">
            <w:pPr>
              <w:suppressAutoHyphens/>
              <w:rPr>
                <w:sz w:val="20"/>
                <w:szCs w:val="20"/>
                <w:lang w:eastAsia="ar-SA"/>
              </w:rPr>
            </w:pPr>
            <w:r w:rsidRPr="00732B33">
              <w:rPr>
                <w:sz w:val="20"/>
                <w:szCs w:val="20"/>
                <w:lang w:eastAsia="ar-SA"/>
              </w:rPr>
              <w:t xml:space="preserve">      Pusdienas</w:t>
            </w:r>
          </w:p>
        </w:tc>
      </w:tr>
      <w:tr w:rsidR="00DA4D42" w:rsidRPr="00732B33" w:rsidTr="00643C59">
        <w:tc>
          <w:tcPr>
            <w:tcW w:w="578" w:type="dxa"/>
          </w:tcPr>
          <w:p w:rsidR="00DA4D42" w:rsidRPr="00732B33" w:rsidRDefault="00DA4D42" w:rsidP="00643C59">
            <w:pPr>
              <w:suppressAutoHyphens/>
              <w:rPr>
                <w:lang w:eastAsia="ar-SA"/>
              </w:rPr>
            </w:pPr>
          </w:p>
        </w:tc>
        <w:tc>
          <w:tcPr>
            <w:tcW w:w="2322" w:type="dxa"/>
          </w:tcPr>
          <w:p w:rsidR="00DA4D42" w:rsidRPr="00732B33" w:rsidRDefault="00DA4D42" w:rsidP="00643C59">
            <w:pPr>
              <w:suppressAutoHyphens/>
              <w:rPr>
                <w:sz w:val="20"/>
                <w:szCs w:val="20"/>
                <w:lang w:eastAsia="ar-SA"/>
              </w:rPr>
            </w:pPr>
          </w:p>
        </w:tc>
        <w:tc>
          <w:tcPr>
            <w:tcW w:w="1200" w:type="dxa"/>
            <w:shd w:val="clear" w:color="auto" w:fill="DDD9C3"/>
          </w:tcPr>
          <w:p w:rsidR="00DA4D42" w:rsidRPr="00732B33" w:rsidRDefault="00DA4D42" w:rsidP="00643C59">
            <w:pPr>
              <w:suppressAutoHyphens/>
              <w:rPr>
                <w:sz w:val="20"/>
                <w:szCs w:val="20"/>
                <w:lang w:eastAsia="ar-SA"/>
              </w:rPr>
            </w:pPr>
          </w:p>
        </w:tc>
        <w:tc>
          <w:tcPr>
            <w:tcW w:w="1438" w:type="dxa"/>
          </w:tcPr>
          <w:p w:rsidR="00DA4D42" w:rsidRPr="00732B33" w:rsidRDefault="00DA4D42" w:rsidP="00643C59">
            <w:pPr>
              <w:suppressAutoHyphens/>
              <w:rPr>
                <w:sz w:val="20"/>
                <w:szCs w:val="20"/>
                <w:lang w:eastAsia="ar-SA"/>
              </w:rPr>
            </w:pPr>
          </w:p>
        </w:tc>
        <w:tc>
          <w:tcPr>
            <w:tcW w:w="926" w:type="dxa"/>
          </w:tcPr>
          <w:p w:rsidR="00DA4D42" w:rsidRPr="00732B33" w:rsidRDefault="00DA4D42" w:rsidP="00643C59">
            <w:pPr>
              <w:suppressAutoHyphens/>
              <w:rPr>
                <w:sz w:val="20"/>
                <w:szCs w:val="20"/>
                <w:lang w:eastAsia="ar-SA"/>
              </w:rPr>
            </w:pPr>
          </w:p>
        </w:tc>
        <w:tc>
          <w:tcPr>
            <w:tcW w:w="1114" w:type="dxa"/>
          </w:tcPr>
          <w:p w:rsidR="00DA4D42" w:rsidRPr="00732B33" w:rsidRDefault="00DA4D42" w:rsidP="00643C59">
            <w:pPr>
              <w:suppressAutoHyphens/>
              <w:rPr>
                <w:sz w:val="20"/>
                <w:szCs w:val="20"/>
                <w:lang w:eastAsia="ar-SA"/>
              </w:rPr>
            </w:pPr>
          </w:p>
        </w:tc>
        <w:tc>
          <w:tcPr>
            <w:tcW w:w="744" w:type="dxa"/>
            <w:shd w:val="clear" w:color="auto" w:fill="DDD9C3"/>
          </w:tcPr>
          <w:p w:rsidR="00DA4D42" w:rsidRPr="00732B33" w:rsidRDefault="00DA4D42" w:rsidP="00643C59">
            <w:pPr>
              <w:suppressAutoHyphens/>
              <w:rPr>
                <w:sz w:val="20"/>
                <w:szCs w:val="20"/>
                <w:lang w:eastAsia="ar-SA"/>
              </w:rPr>
            </w:pPr>
          </w:p>
        </w:tc>
        <w:tc>
          <w:tcPr>
            <w:tcW w:w="1248" w:type="dxa"/>
          </w:tcPr>
          <w:p w:rsidR="00DA4D42" w:rsidRPr="00732B33" w:rsidRDefault="00DA4D42" w:rsidP="00643C59">
            <w:pPr>
              <w:suppressAutoHyphens/>
              <w:rPr>
                <w:sz w:val="20"/>
                <w:szCs w:val="20"/>
                <w:lang w:eastAsia="ar-SA"/>
              </w:rPr>
            </w:pPr>
          </w:p>
        </w:tc>
      </w:tr>
      <w:tr w:rsidR="00DA4D42" w:rsidRPr="00732B33" w:rsidTr="00643C59">
        <w:tc>
          <w:tcPr>
            <w:tcW w:w="578" w:type="dxa"/>
          </w:tcPr>
          <w:p w:rsidR="00DA4D42" w:rsidRPr="00732B33" w:rsidRDefault="00DA4D42" w:rsidP="00643C59">
            <w:pPr>
              <w:suppressAutoHyphens/>
              <w:rPr>
                <w:lang w:eastAsia="ar-SA"/>
              </w:rPr>
            </w:pPr>
          </w:p>
        </w:tc>
        <w:tc>
          <w:tcPr>
            <w:tcW w:w="2322" w:type="dxa"/>
          </w:tcPr>
          <w:p w:rsidR="00DA4D42" w:rsidRPr="00732B33" w:rsidRDefault="00DA4D42" w:rsidP="00643C59">
            <w:pPr>
              <w:suppressAutoHyphens/>
              <w:rPr>
                <w:sz w:val="20"/>
                <w:szCs w:val="20"/>
                <w:lang w:eastAsia="ar-SA"/>
              </w:rPr>
            </w:pPr>
          </w:p>
        </w:tc>
        <w:tc>
          <w:tcPr>
            <w:tcW w:w="1200" w:type="dxa"/>
            <w:shd w:val="clear" w:color="auto" w:fill="DDD9C3"/>
          </w:tcPr>
          <w:p w:rsidR="00DA4D42" w:rsidRPr="00732B33" w:rsidRDefault="00DA4D42" w:rsidP="00643C59">
            <w:pPr>
              <w:suppressAutoHyphens/>
              <w:rPr>
                <w:sz w:val="20"/>
                <w:szCs w:val="20"/>
                <w:lang w:eastAsia="ar-SA"/>
              </w:rPr>
            </w:pPr>
          </w:p>
        </w:tc>
        <w:tc>
          <w:tcPr>
            <w:tcW w:w="1438" w:type="dxa"/>
          </w:tcPr>
          <w:p w:rsidR="00DA4D42" w:rsidRPr="00732B33" w:rsidRDefault="00DA4D42" w:rsidP="00643C59">
            <w:pPr>
              <w:suppressAutoHyphens/>
              <w:rPr>
                <w:sz w:val="20"/>
                <w:szCs w:val="20"/>
                <w:lang w:eastAsia="ar-SA"/>
              </w:rPr>
            </w:pPr>
          </w:p>
        </w:tc>
        <w:tc>
          <w:tcPr>
            <w:tcW w:w="926" w:type="dxa"/>
          </w:tcPr>
          <w:p w:rsidR="00DA4D42" w:rsidRPr="00732B33" w:rsidRDefault="00DA4D42" w:rsidP="00643C59">
            <w:pPr>
              <w:suppressAutoHyphens/>
              <w:rPr>
                <w:sz w:val="20"/>
                <w:szCs w:val="20"/>
                <w:lang w:eastAsia="ar-SA"/>
              </w:rPr>
            </w:pPr>
          </w:p>
        </w:tc>
        <w:tc>
          <w:tcPr>
            <w:tcW w:w="1114" w:type="dxa"/>
          </w:tcPr>
          <w:p w:rsidR="00DA4D42" w:rsidRPr="00732B33" w:rsidRDefault="00DA4D42" w:rsidP="00643C59">
            <w:pPr>
              <w:suppressAutoHyphens/>
              <w:rPr>
                <w:sz w:val="20"/>
                <w:szCs w:val="20"/>
                <w:lang w:eastAsia="ar-SA"/>
              </w:rPr>
            </w:pPr>
          </w:p>
        </w:tc>
        <w:tc>
          <w:tcPr>
            <w:tcW w:w="744" w:type="dxa"/>
            <w:shd w:val="clear" w:color="auto" w:fill="DDD9C3"/>
          </w:tcPr>
          <w:p w:rsidR="00DA4D42" w:rsidRPr="00732B33" w:rsidRDefault="00DA4D42" w:rsidP="00643C59">
            <w:pPr>
              <w:suppressAutoHyphens/>
              <w:rPr>
                <w:sz w:val="20"/>
                <w:szCs w:val="20"/>
                <w:lang w:eastAsia="ar-SA"/>
              </w:rPr>
            </w:pPr>
          </w:p>
        </w:tc>
        <w:tc>
          <w:tcPr>
            <w:tcW w:w="1248" w:type="dxa"/>
          </w:tcPr>
          <w:p w:rsidR="00DA4D42" w:rsidRPr="00732B33" w:rsidRDefault="00DA4D42" w:rsidP="00643C59">
            <w:pPr>
              <w:suppressAutoHyphens/>
              <w:rPr>
                <w:sz w:val="20"/>
                <w:szCs w:val="20"/>
                <w:lang w:eastAsia="ar-SA"/>
              </w:rPr>
            </w:pPr>
          </w:p>
        </w:tc>
      </w:tr>
      <w:tr w:rsidR="00DA4D42" w:rsidRPr="00732B33" w:rsidTr="00643C59">
        <w:tc>
          <w:tcPr>
            <w:tcW w:w="578" w:type="dxa"/>
          </w:tcPr>
          <w:p w:rsidR="00DA4D42" w:rsidRPr="00732B33" w:rsidRDefault="00DA4D42" w:rsidP="00643C59">
            <w:pPr>
              <w:suppressAutoHyphens/>
              <w:rPr>
                <w:lang w:eastAsia="ar-SA"/>
              </w:rPr>
            </w:pPr>
          </w:p>
        </w:tc>
        <w:tc>
          <w:tcPr>
            <w:tcW w:w="2322" w:type="dxa"/>
          </w:tcPr>
          <w:p w:rsidR="00DA4D42" w:rsidRPr="00732B33" w:rsidRDefault="00DA4D42" w:rsidP="00643C59">
            <w:pPr>
              <w:suppressAutoHyphens/>
              <w:rPr>
                <w:sz w:val="20"/>
                <w:szCs w:val="20"/>
                <w:lang w:eastAsia="ar-SA"/>
              </w:rPr>
            </w:pPr>
          </w:p>
        </w:tc>
        <w:tc>
          <w:tcPr>
            <w:tcW w:w="1200" w:type="dxa"/>
            <w:shd w:val="clear" w:color="auto" w:fill="DDD9C3"/>
          </w:tcPr>
          <w:p w:rsidR="00DA4D42" w:rsidRPr="00732B33" w:rsidRDefault="00DA4D42" w:rsidP="00643C59">
            <w:pPr>
              <w:suppressAutoHyphens/>
              <w:rPr>
                <w:sz w:val="20"/>
                <w:szCs w:val="20"/>
                <w:lang w:eastAsia="ar-SA"/>
              </w:rPr>
            </w:pPr>
          </w:p>
        </w:tc>
        <w:tc>
          <w:tcPr>
            <w:tcW w:w="1438" w:type="dxa"/>
          </w:tcPr>
          <w:p w:rsidR="00DA4D42" w:rsidRPr="00732B33" w:rsidRDefault="00DA4D42" w:rsidP="00643C59">
            <w:pPr>
              <w:suppressAutoHyphens/>
              <w:rPr>
                <w:sz w:val="20"/>
                <w:szCs w:val="20"/>
                <w:lang w:eastAsia="ar-SA"/>
              </w:rPr>
            </w:pPr>
          </w:p>
        </w:tc>
        <w:tc>
          <w:tcPr>
            <w:tcW w:w="926" w:type="dxa"/>
          </w:tcPr>
          <w:p w:rsidR="00DA4D42" w:rsidRPr="00732B33" w:rsidRDefault="00DA4D42" w:rsidP="00643C59">
            <w:pPr>
              <w:suppressAutoHyphens/>
              <w:rPr>
                <w:sz w:val="20"/>
                <w:szCs w:val="20"/>
                <w:lang w:eastAsia="ar-SA"/>
              </w:rPr>
            </w:pPr>
          </w:p>
        </w:tc>
        <w:tc>
          <w:tcPr>
            <w:tcW w:w="1114" w:type="dxa"/>
          </w:tcPr>
          <w:p w:rsidR="00DA4D42" w:rsidRPr="00732B33" w:rsidRDefault="00DA4D42" w:rsidP="00643C59">
            <w:pPr>
              <w:suppressAutoHyphens/>
              <w:rPr>
                <w:sz w:val="20"/>
                <w:szCs w:val="20"/>
                <w:lang w:eastAsia="ar-SA"/>
              </w:rPr>
            </w:pPr>
          </w:p>
        </w:tc>
        <w:tc>
          <w:tcPr>
            <w:tcW w:w="744" w:type="dxa"/>
            <w:shd w:val="clear" w:color="auto" w:fill="DDD9C3"/>
          </w:tcPr>
          <w:p w:rsidR="00DA4D42" w:rsidRPr="00732B33" w:rsidRDefault="00DA4D42" w:rsidP="00643C59">
            <w:pPr>
              <w:suppressAutoHyphens/>
              <w:rPr>
                <w:sz w:val="20"/>
                <w:szCs w:val="20"/>
                <w:lang w:eastAsia="ar-SA"/>
              </w:rPr>
            </w:pPr>
          </w:p>
        </w:tc>
        <w:tc>
          <w:tcPr>
            <w:tcW w:w="1248" w:type="dxa"/>
          </w:tcPr>
          <w:p w:rsidR="00DA4D42" w:rsidRPr="00732B33" w:rsidRDefault="00DA4D42" w:rsidP="00643C59">
            <w:pPr>
              <w:suppressAutoHyphens/>
              <w:rPr>
                <w:sz w:val="20"/>
                <w:szCs w:val="20"/>
                <w:lang w:eastAsia="ar-SA"/>
              </w:rPr>
            </w:pPr>
          </w:p>
        </w:tc>
      </w:tr>
      <w:tr w:rsidR="00DA4D42" w:rsidRPr="00732B33" w:rsidTr="00643C59">
        <w:tc>
          <w:tcPr>
            <w:tcW w:w="578" w:type="dxa"/>
          </w:tcPr>
          <w:p w:rsidR="00DA4D42" w:rsidRPr="00732B33" w:rsidRDefault="00DA4D42" w:rsidP="00643C59">
            <w:pPr>
              <w:suppressAutoHyphens/>
              <w:rPr>
                <w:lang w:eastAsia="ar-SA"/>
              </w:rPr>
            </w:pPr>
          </w:p>
        </w:tc>
        <w:tc>
          <w:tcPr>
            <w:tcW w:w="2322" w:type="dxa"/>
          </w:tcPr>
          <w:p w:rsidR="00DA4D42" w:rsidRPr="00732B33" w:rsidRDefault="00DA4D42" w:rsidP="00643C59">
            <w:pPr>
              <w:suppressAutoHyphens/>
              <w:rPr>
                <w:sz w:val="20"/>
                <w:szCs w:val="20"/>
                <w:lang w:eastAsia="ar-SA"/>
              </w:rPr>
            </w:pPr>
          </w:p>
        </w:tc>
        <w:tc>
          <w:tcPr>
            <w:tcW w:w="1200" w:type="dxa"/>
            <w:shd w:val="clear" w:color="auto" w:fill="DDD9C3"/>
          </w:tcPr>
          <w:p w:rsidR="00DA4D42" w:rsidRPr="00732B33" w:rsidRDefault="00DA4D42" w:rsidP="00643C59">
            <w:pPr>
              <w:suppressAutoHyphens/>
              <w:rPr>
                <w:sz w:val="20"/>
                <w:szCs w:val="20"/>
                <w:lang w:eastAsia="ar-SA"/>
              </w:rPr>
            </w:pPr>
          </w:p>
        </w:tc>
        <w:tc>
          <w:tcPr>
            <w:tcW w:w="1438" w:type="dxa"/>
          </w:tcPr>
          <w:p w:rsidR="00DA4D42" w:rsidRPr="00732B33" w:rsidRDefault="00DA4D42" w:rsidP="00643C59">
            <w:pPr>
              <w:suppressAutoHyphens/>
              <w:rPr>
                <w:sz w:val="20"/>
                <w:szCs w:val="20"/>
                <w:lang w:eastAsia="ar-SA"/>
              </w:rPr>
            </w:pPr>
          </w:p>
        </w:tc>
        <w:tc>
          <w:tcPr>
            <w:tcW w:w="926" w:type="dxa"/>
          </w:tcPr>
          <w:p w:rsidR="00DA4D42" w:rsidRPr="00732B33" w:rsidRDefault="00DA4D42" w:rsidP="00643C59">
            <w:pPr>
              <w:suppressAutoHyphens/>
              <w:rPr>
                <w:sz w:val="20"/>
                <w:szCs w:val="20"/>
                <w:lang w:eastAsia="ar-SA"/>
              </w:rPr>
            </w:pPr>
          </w:p>
        </w:tc>
        <w:tc>
          <w:tcPr>
            <w:tcW w:w="1114" w:type="dxa"/>
          </w:tcPr>
          <w:p w:rsidR="00DA4D42" w:rsidRPr="00732B33" w:rsidRDefault="00DA4D42" w:rsidP="00643C59">
            <w:pPr>
              <w:suppressAutoHyphens/>
              <w:rPr>
                <w:sz w:val="20"/>
                <w:szCs w:val="20"/>
                <w:lang w:eastAsia="ar-SA"/>
              </w:rPr>
            </w:pPr>
          </w:p>
        </w:tc>
        <w:tc>
          <w:tcPr>
            <w:tcW w:w="744" w:type="dxa"/>
            <w:shd w:val="clear" w:color="auto" w:fill="DDD9C3"/>
          </w:tcPr>
          <w:p w:rsidR="00DA4D42" w:rsidRPr="00732B33" w:rsidRDefault="00DA4D42" w:rsidP="00643C59">
            <w:pPr>
              <w:suppressAutoHyphens/>
              <w:rPr>
                <w:sz w:val="20"/>
                <w:szCs w:val="20"/>
                <w:lang w:eastAsia="ar-SA"/>
              </w:rPr>
            </w:pPr>
          </w:p>
        </w:tc>
        <w:tc>
          <w:tcPr>
            <w:tcW w:w="1248" w:type="dxa"/>
          </w:tcPr>
          <w:p w:rsidR="00DA4D42" w:rsidRPr="00732B33" w:rsidRDefault="00DA4D42" w:rsidP="00643C59">
            <w:pPr>
              <w:suppressAutoHyphens/>
              <w:rPr>
                <w:sz w:val="20"/>
                <w:szCs w:val="20"/>
                <w:lang w:eastAsia="ar-SA"/>
              </w:rPr>
            </w:pPr>
          </w:p>
        </w:tc>
      </w:tr>
      <w:tr w:rsidR="00DA4D42" w:rsidRPr="00732B33" w:rsidTr="00643C59">
        <w:tc>
          <w:tcPr>
            <w:tcW w:w="2900" w:type="dxa"/>
            <w:gridSpan w:val="2"/>
            <w:shd w:val="clear" w:color="auto" w:fill="FABF8F"/>
          </w:tcPr>
          <w:p w:rsidR="00DA4D42" w:rsidRPr="00732B33" w:rsidRDefault="00DA4D42" w:rsidP="00643C59">
            <w:pPr>
              <w:suppressAutoHyphens/>
              <w:rPr>
                <w:sz w:val="20"/>
                <w:szCs w:val="20"/>
                <w:lang w:eastAsia="ar-SA"/>
              </w:rPr>
            </w:pPr>
            <w:r w:rsidRPr="00732B33">
              <w:rPr>
                <w:sz w:val="20"/>
                <w:szCs w:val="20"/>
                <w:lang w:eastAsia="ar-SA"/>
              </w:rPr>
              <w:t xml:space="preserve">                 Kopā</w:t>
            </w:r>
          </w:p>
        </w:tc>
        <w:tc>
          <w:tcPr>
            <w:tcW w:w="1200" w:type="dxa"/>
            <w:shd w:val="clear" w:color="auto" w:fill="DDD9C3"/>
          </w:tcPr>
          <w:p w:rsidR="00DA4D42" w:rsidRPr="00732B33" w:rsidRDefault="00DA4D42" w:rsidP="00643C59">
            <w:pPr>
              <w:suppressAutoHyphens/>
              <w:rPr>
                <w:sz w:val="20"/>
                <w:szCs w:val="20"/>
                <w:lang w:eastAsia="ar-SA"/>
              </w:rPr>
            </w:pPr>
          </w:p>
        </w:tc>
        <w:tc>
          <w:tcPr>
            <w:tcW w:w="1438" w:type="dxa"/>
            <w:shd w:val="clear" w:color="auto" w:fill="FABF8F"/>
          </w:tcPr>
          <w:p w:rsidR="00DA4D42" w:rsidRPr="00732B33" w:rsidRDefault="00DA4D42" w:rsidP="00643C59">
            <w:pPr>
              <w:suppressAutoHyphens/>
              <w:rPr>
                <w:sz w:val="20"/>
                <w:szCs w:val="20"/>
                <w:lang w:eastAsia="ar-SA"/>
              </w:rPr>
            </w:pPr>
          </w:p>
        </w:tc>
        <w:tc>
          <w:tcPr>
            <w:tcW w:w="926" w:type="dxa"/>
            <w:shd w:val="clear" w:color="auto" w:fill="FABF8F"/>
          </w:tcPr>
          <w:p w:rsidR="00DA4D42" w:rsidRPr="00732B33" w:rsidRDefault="00DA4D42" w:rsidP="00643C59">
            <w:pPr>
              <w:suppressAutoHyphens/>
              <w:rPr>
                <w:sz w:val="20"/>
                <w:szCs w:val="20"/>
                <w:lang w:eastAsia="ar-SA"/>
              </w:rPr>
            </w:pPr>
          </w:p>
        </w:tc>
        <w:tc>
          <w:tcPr>
            <w:tcW w:w="1114" w:type="dxa"/>
            <w:shd w:val="clear" w:color="auto" w:fill="FABF8F"/>
          </w:tcPr>
          <w:p w:rsidR="00DA4D42" w:rsidRPr="00732B33" w:rsidRDefault="00DA4D42" w:rsidP="00643C59">
            <w:pPr>
              <w:suppressAutoHyphens/>
              <w:rPr>
                <w:sz w:val="20"/>
                <w:szCs w:val="20"/>
                <w:lang w:eastAsia="ar-SA"/>
              </w:rPr>
            </w:pPr>
          </w:p>
        </w:tc>
        <w:tc>
          <w:tcPr>
            <w:tcW w:w="744" w:type="dxa"/>
            <w:shd w:val="clear" w:color="auto" w:fill="DDD9C3"/>
          </w:tcPr>
          <w:p w:rsidR="00DA4D42" w:rsidRPr="00732B33" w:rsidRDefault="00DA4D42" w:rsidP="00643C59">
            <w:pPr>
              <w:suppressAutoHyphens/>
              <w:rPr>
                <w:sz w:val="20"/>
                <w:szCs w:val="20"/>
                <w:lang w:eastAsia="ar-SA"/>
              </w:rPr>
            </w:pPr>
          </w:p>
        </w:tc>
        <w:tc>
          <w:tcPr>
            <w:tcW w:w="1248" w:type="dxa"/>
            <w:shd w:val="clear" w:color="auto" w:fill="FABF8F"/>
          </w:tcPr>
          <w:p w:rsidR="00DA4D42" w:rsidRPr="00732B33" w:rsidRDefault="00DA4D42" w:rsidP="00643C59">
            <w:pPr>
              <w:suppressAutoHyphens/>
              <w:rPr>
                <w:sz w:val="20"/>
                <w:szCs w:val="20"/>
                <w:lang w:eastAsia="ar-SA"/>
              </w:rPr>
            </w:pPr>
          </w:p>
        </w:tc>
      </w:tr>
    </w:tbl>
    <w:p w:rsidR="00DA4D42" w:rsidRDefault="00DA4D42" w:rsidP="00DA4D42">
      <w:pPr>
        <w:pStyle w:val="Sarakstarindkopa"/>
        <w:suppressAutoHyphens/>
        <w:ind w:left="360"/>
        <w:rPr>
          <w:lang w:eastAsia="ar-SA"/>
        </w:rPr>
      </w:pPr>
    </w:p>
    <w:p w:rsidR="00CD265F" w:rsidRPr="00CD265F" w:rsidRDefault="00CD265F" w:rsidP="00CD265F">
      <w:pPr>
        <w:suppressAutoHyphens/>
        <w:spacing w:before="120"/>
        <w:jc w:val="both"/>
        <w:rPr>
          <w:lang w:eastAsia="ar-SA"/>
        </w:rPr>
      </w:pPr>
    </w:p>
    <w:p w:rsidR="005848F1" w:rsidRPr="0099444A" w:rsidRDefault="005848F1" w:rsidP="005848F1">
      <w:pPr>
        <w:suppressAutoHyphens/>
        <w:rPr>
          <w:lang w:eastAsia="ar-SA"/>
        </w:rPr>
      </w:pPr>
      <w:r w:rsidRPr="0099444A">
        <w:rPr>
          <w:lang w:eastAsia="ar-SA"/>
        </w:rPr>
        <w:t xml:space="preserve">Vienas dienas ēdienkarte vienam </w:t>
      </w:r>
      <w:r>
        <w:rPr>
          <w:lang w:eastAsia="ar-SA"/>
        </w:rPr>
        <w:t>5.-9. klases skolēnam</w:t>
      </w:r>
      <w:r w:rsidRPr="00CD265F">
        <w:rPr>
          <w:b/>
          <w:bCs/>
          <w:lang w:eastAsia="ar-SA"/>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322"/>
        <w:gridCol w:w="1200"/>
        <w:gridCol w:w="1438"/>
        <w:gridCol w:w="926"/>
        <w:gridCol w:w="1114"/>
        <w:gridCol w:w="744"/>
        <w:gridCol w:w="1248"/>
      </w:tblGrid>
      <w:tr w:rsidR="005848F1" w:rsidRPr="00732B33" w:rsidTr="00D63F7E">
        <w:tc>
          <w:tcPr>
            <w:tcW w:w="578" w:type="dxa"/>
            <w:vMerge w:val="restart"/>
            <w:shd w:val="clear" w:color="auto" w:fill="D9D9D9"/>
          </w:tcPr>
          <w:p w:rsidR="005848F1" w:rsidRPr="00732B33" w:rsidRDefault="005848F1" w:rsidP="00D63F7E">
            <w:pPr>
              <w:suppressAutoHyphens/>
              <w:rPr>
                <w:sz w:val="20"/>
                <w:szCs w:val="20"/>
                <w:lang w:eastAsia="ar-SA"/>
              </w:rPr>
            </w:pPr>
            <w:r w:rsidRPr="00732B33">
              <w:rPr>
                <w:sz w:val="20"/>
                <w:szCs w:val="20"/>
                <w:lang w:eastAsia="ar-SA"/>
              </w:rPr>
              <w:t>Rec.</w:t>
            </w:r>
          </w:p>
          <w:p w:rsidR="005848F1" w:rsidRPr="00732B33" w:rsidRDefault="005848F1" w:rsidP="00D63F7E">
            <w:pPr>
              <w:suppressAutoHyphens/>
              <w:rPr>
                <w:sz w:val="20"/>
                <w:szCs w:val="20"/>
                <w:lang w:eastAsia="ar-SA"/>
              </w:rPr>
            </w:pPr>
            <w:r w:rsidRPr="00732B33">
              <w:rPr>
                <w:sz w:val="20"/>
                <w:szCs w:val="20"/>
                <w:lang w:eastAsia="ar-SA"/>
              </w:rPr>
              <w:t>Nr.*</w:t>
            </w:r>
          </w:p>
        </w:tc>
        <w:tc>
          <w:tcPr>
            <w:tcW w:w="2322" w:type="dxa"/>
            <w:vMerge w:val="restart"/>
            <w:shd w:val="clear" w:color="auto" w:fill="D9D9D9"/>
          </w:tcPr>
          <w:p w:rsidR="005848F1" w:rsidRPr="00732B33" w:rsidRDefault="005848F1" w:rsidP="00D63F7E">
            <w:pPr>
              <w:suppressAutoHyphens/>
              <w:rPr>
                <w:sz w:val="20"/>
                <w:szCs w:val="20"/>
                <w:lang w:eastAsia="ar-SA"/>
              </w:rPr>
            </w:pPr>
          </w:p>
          <w:p w:rsidR="005848F1" w:rsidRPr="00732B33" w:rsidRDefault="005848F1" w:rsidP="00D63F7E">
            <w:pPr>
              <w:suppressAutoHyphens/>
              <w:rPr>
                <w:sz w:val="20"/>
                <w:szCs w:val="20"/>
                <w:lang w:eastAsia="ar-SA"/>
              </w:rPr>
            </w:pPr>
            <w:r w:rsidRPr="00732B33">
              <w:rPr>
                <w:sz w:val="20"/>
                <w:szCs w:val="20"/>
                <w:lang w:eastAsia="ar-SA"/>
              </w:rPr>
              <w:t xml:space="preserve">         Ēdiena nosaukums</w:t>
            </w:r>
          </w:p>
        </w:tc>
        <w:tc>
          <w:tcPr>
            <w:tcW w:w="1200" w:type="dxa"/>
            <w:vMerge w:val="restart"/>
            <w:shd w:val="clear" w:color="auto" w:fill="DDD9C3"/>
          </w:tcPr>
          <w:p w:rsidR="005848F1" w:rsidRPr="00732B33" w:rsidRDefault="005848F1" w:rsidP="00D63F7E">
            <w:pPr>
              <w:suppressAutoHyphens/>
              <w:rPr>
                <w:sz w:val="20"/>
                <w:szCs w:val="20"/>
                <w:lang w:eastAsia="ar-SA"/>
              </w:rPr>
            </w:pPr>
            <w:r>
              <w:rPr>
                <w:sz w:val="20"/>
                <w:szCs w:val="20"/>
                <w:lang w:eastAsia="ar-SA"/>
              </w:rPr>
              <w:t>1 porcija</w:t>
            </w:r>
            <w:r w:rsidRPr="00732B33">
              <w:rPr>
                <w:sz w:val="20"/>
                <w:szCs w:val="20"/>
                <w:lang w:eastAsia="ar-SA"/>
              </w:rPr>
              <w:t xml:space="preserve"> </w:t>
            </w:r>
            <w:r>
              <w:rPr>
                <w:sz w:val="20"/>
                <w:szCs w:val="20"/>
                <w:lang w:eastAsia="ar-SA"/>
              </w:rPr>
              <w:t>gramos/</w:t>
            </w:r>
            <w:r w:rsidRPr="00732B33">
              <w:rPr>
                <w:sz w:val="20"/>
                <w:szCs w:val="20"/>
                <w:lang w:eastAsia="ar-SA"/>
              </w:rPr>
              <w:t>g</w:t>
            </w:r>
            <w:r>
              <w:rPr>
                <w:sz w:val="20"/>
                <w:szCs w:val="20"/>
                <w:lang w:eastAsia="ar-SA"/>
              </w:rPr>
              <w:t>ab.</w:t>
            </w:r>
          </w:p>
        </w:tc>
        <w:tc>
          <w:tcPr>
            <w:tcW w:w="3478" w:type="dxa"/>
            <w:gridSpan w:val="3"/>
            <w:shd w:val="clear" w:color="auto" w:fill="D9D9D9"/>
          </w:tcPr>
          <w:p w:rsidR="005848F1" w:rsidRPr="00732B33" w:rsidRDefault="005848F1" w:rsidP="00D63F7E">
            <w:pPr>
              <w:suppressAutoHyphens/>
              <w:rPr>
                <w:sz w:val="20"/>
                <w:szCs w:val="20"/>
                <w:lang w:eastAsia="ar-SA"/>
              </w:rPr>
            </w:pPr>
            <w:r>
              <w:rPr>
                <w:sz w:val="20"/>
                <w:szCs w:val="20"/>
                <w:lang w:eastAsia="ar-SA"/>
              </w:rPr>
              <w:t xml:space="preserve">                Uzturvielas</w:t>
            </w:r>
            <w:r w:rsidRPr="00732B33">
              <w:rPr>
                <w:sz w:val="20"/>
                <w:szCs w:val="20"/>
                <w:lang w:eastAsia="ar-SA"/>
              </w:rPr>
              <w:t xml:space="preserve"> </w:t>
            </w:r>
            <w:r>
              <w:rPr>
                <w:sz w:val="20"/>
                <w:szCs w:val="20"/>
                <w:lang w:eastAsia="ar-SA"/>
              </w:rPr>
              <w:t>(</w:t>
            </w:r>
            <w:r w:rsidRPr="00732B33">
              <w:rPr>
                <w:sz w:val="20"/>
                <w:szCs w:val="20"/>
                <w:lang w:eastAsia="ar-SA"/>
              </w:rPr>
              <w:t>g</w:t>
            </w:r>
            <w:r>
              <w:rPr>
                <w:sz w:val="20"/>
                <w:szCs w:val="20"/>
                <w:lang w:eastAsia="ar-SA"/>
              </w:rPr>
              <w:t>)</w:t>
            </w:r>
          </w:p>
        </w:tc>
        <w:tc>
          <w:tcPr>
            <w:tcW w:w="744" w:type="dxa"/>
            <w:vMerge w:val="restart"/>
            <w:shd w:val="clear" w:color="auto" w:fill="DDD9C3"/>
          </w:tcPr>
          <w:p w:rsidR="005848F1" w:rsidRPr="00732B33" w:rsidRDefault="005848F1" w:rsidP="00D63F7E">
            <w:pPr>
              <w:suppressAutoHyphens/>
              <w:rPr>
                <w:sz w:val="20"/>
                <w:szCs w:val="20"/>
                <w:lang w:eastAsia="ar-SA"/>
              </w:rPr>
            </w:pPr>
            <w:proofErr w:type="spellStart"/>
            <w:r w:rsidRPr="00732B33">
              <w:rPr>
                <w:sz w:val="20"/>
                <w:szCs w:val="20"/>
                <w:lang w:eastAsia="ar-SA"/>
              </w:rPr>
              <w:t>Enerģ</w:t>
            </w:r>
            <w:proofErr w:type="spellEnd"/>
            <w:r w:rsidRPr="00732B33">
              <w:rPr>
                <w:sz w:val="20"/>
                <w:szCs w:val="20"/>
                <w:lang w:eastAsia="ar-SA"/>
              </w:rPr>
              <w:t>.</w:t>
            </w:r>
          </w:p>
          <w:p w:rsidR="005848F1" w:rsidRPr="00732B33" w:rsidRDefault="005848F1" w:rsidP="00D63F7E">
            <w:pPr>
              <w:suppressAutoHyphens/>
              <w:rPr>
                <w:sz w:val="20"/>
                <w:szCs w:val="20"/>
                <w:lang w:eastAsia="ar-SA"/>
              </w:rPr>
            </w:pPr>
            <w:r>
              <w:rPr>
                <w:sz w:val="20"/>
                <w:szCs w:val="20"/>
                <w:lang w:eastAsia="ar-SA"/>
              </w:rPr>
              <w:t>(</w:t>
            </w:r>
            <w:proofErr w:type="spellStart"/>
            <w:r>
              <w:rPr>
                <w:sz w:val="20"/>
                <w:szCs w:val="20"/>
                <w:lang w:eastAsia="ar-SA"/>
              </w:rPr>
              <w:t>k</w:t>
            </w:r>
            <w:r w:rsidRPr="00732B33">
              <w:rPr>
                <w:sz w:val="20"/>
                <w:szCs w:val="20"/>
                <w:lang w:eastAsia="ar-SA"/>
              </w:rPr>
              <w:t>cal</w:t>
            </w:r>
            <w:proofErr w:type="spellEnd"/>
            <w:r>
              <w:rPr>
                <w:sz w:val="20"/>
                <w:szCs w:val="20"/>
                <w:lang w:eastAsia="ar-SA"/>
              </w:rPr>
              <w:t>)</w:t>
            </w:r>
          </w:p>
        </w:tc>
        <w:tc>
          <w:tcPr>
            <w:tcW w:w="1248" w:type="dxa"/>
            <w:vMerge w:val="restart"/>
            <w:shd w:val="clear" w:color="auto" w:fill="D9D9D9"/>
          </w:tcPr>
          <w:p w:rsidR="005848F1" w:rsidRPr="00732B33" w:rsidRDefault="005848F1" w:rsidP="00D63F7E">
            <w:pPr>
              <w:suppressAutoHyphens/>
              <w:rPr>
                <w:sz w:val="20"/>
                <w:szCs w:val="20"/>
                <w:lang w:eastAsia="ar-SA"/>
              </w:rPr>
            </w:pPr>
            <w:r w:rsidRPr="00732B33">
              <w:rPr>
                <w:sz w:val="20"/>
                <w:szCs w:val="20"/>
                <w:lang w:eastAsia="ar-SA"/>
              </w:rPr>
              <w:t xml:space="preserve">Cena, </w:t>
            </w:r>
            <w:r>
              <w:rPr>
                <w:sz w:val="20"/>
                <w:szCs w:val="20"/>
                <w:lang w:eastAsia="ar-SA"/>
              </w:rPr>
              <w:t>EUR (bez PVN)</w:t>
            </w:r>
          </w:p>
        </w:tc>
      </w:tr>
      <w:tr w:rsidR="005848F1" w:rsidRPr="00732B33" w:rsidTr="00D63F7E">
        <w:tc>
          <w:tcPr>
            <w:tcW w:w="578" w:type="dxa"/>
            <w:vMerge/>
          </w:tcPr>
          <w:p w:rsidR="005848F1" w:rsidRPr="00732B33" w:rsidRDefault="005848F1" w:rsidP="00D63F7E">
            <w:pPr>
              <w:suppressAutoHyphens/>
              <w:rPr>
                <w:sz w:val="20"/>
                <w:szCs w:val="20"/>
                <w:lang w:eastAsia="ar-SA"/>
              </w:rPr>
            </w:pPr>
          </w:p>
        </w:tc>
        <w:tc>
          <w:tcPr>
            <w:tcW w:w="2322" w:type="dxa"/>
            <w:vMerge/>
          </w:tcPr>
          <w:p w:rsidR="005848F1" w:rsidRPr="00732B33" w:rsidRDefault="005848F1" w:rsidP="00D63F7E">
            <w:pPr>
              <w:suppressAutoHyphens/>
              <w:rPr>
                <w:sz w:val="20"/>
                <w:szCs w:val="20"/>
                <w:lang w:eastAsia="ar-SA"/>
              </w:rPr>
            </w:pPr>
          </w:p>
        </w:tc>
        <w:tc>
          <w:tcPr>
            <w:tcW w:w="1200" w:type="dxa"/>
            <w:vMerge/>
            <w:shd w:val="clear" w:color="auto" w:fill="DDD9C3"/>
          </w:tcPr>
          <w:p w:rsidR="005848F1" w:rsidRPr="00732B33" w:rsidRDefault="005848F1" w:rsidP="00D63F7E">
            <w:pPr>
              <w:suppressAutoHyphens/>
              <w:rPr>
                <w:sz w:val="20"/>
                <w:szCs w:val="20"/>
                <w:lang w:eastAsia="ar-SA"/>
              </w:rPr>
            </w:pPr>
          </w:p>
        </w:tc>
        <w:tc>
          <w:tcPr>
            <w:tcW w:w="1438" w:type="dxa"/>
          </w:tcPr>
          <w:p w:rsidR="005848F1" w:rsidRPr="00732B33" w:rsidRDefault="005848F1" w:rsidP="00D63F7E">
            <w:pPr>
              <w:suppressAutoHyphens/>
              <w:rPr>
                <w:sz w:val="20"/>
                <w:szCs w:val="20"/>
                <w:lang w:eastAsia="ar-SA"/>
              </w:rPr>
            </w:pPr>
            <w:r>
              <w:rPr>
                <w:sz w:val="20"/>
                <w:szCs w:val="20"/>
                <w:lang w:eastAsia="ar-SA"/>
              </w:rPr>
              <w:t>Olbaltum</w:t>
            </w:r>
            <w:r w:rsidRPr="00732B33">
              <w:rPr>
                <w:sz w:val="20"/>
                <w:szCs w:val="20"/>
                <w:lang w:eastAsia="ar-SA"/>
              </w:rPr>
              <w:t>vielas</w:t>
            </w:r>
          </w:p>
        </w:tc>
        <w:tc>
          <w:tcPr>
            <w:tcW w:w="926" w:type="dxa"/>
          </w:tcPr>
          <w:p w:rsidR="005848F1" w:rsidRPr="00732B33" w:rsidRDefault="005848F1" w:rsidP="00D63F7E">
            <w:pPr>
              <w:suppressAutoHyphens/>
              <w:rPr>
                <w:sz w:val="20"/>
                <w:szCs w:val="20"/>
                <w:lang w:eastAsia="ar-SA"/>
              </w:rPr>
            </w:pPr>
            <w:r w:rsidRPr="00732B33">
              <w:rPr>
                <w:sz w:val="20"/>
                <w:szCs w:val="20"/>
                <w:lang w:eastAsia="ar-SA"/>
              </w:rPr>
              <w:t>Tauki</w:t>
            </w:r>
          </w:p>
        </w:tc>
        <w:tc>
          <w:tcPr>
            <w:tcW w:w="1114" w:type="dxa"/>
          </w:tcPr>
          <w:p w:rsidR="005848F1" w:rsidRPr="00732B33" w:rsidRDefault="005848F1" w:rsidP="00D63F7E">
            <w:pPr>
              <w:suppressAutoHyphens/>
              <w:rPr>
                <w:sz w:val="20"/>
                <w:szCs w:val="20"/>
                <w:lang w:eastAsia="ar-SA"/>
              </w:rPr>
            </w:pPr>
            <w:r w:rsidRPr="00732B33">
              <w:rPr>
                <w:sz w:val="20"/>
                <w:szCs w:val="20"/>
                <w:lang w:eastAsia="ar-SA"/>
              </w:rPr>
              <w:t>Ogļhidrāti</w:t>
            </w:r>
          </w:p>
        </w:tc>
        <w:tc>
          <w:tcPr>
            <w:tcW w:w="744" w:type="dxa"/>
            <w:vMerge/>
            <w:shd w:val="clear" w:color="auto" w:fill="DDD9C3"/>
          </w:tcPr>
          <w:p w:rsidR="005848F1" w:rsidRPr="00732B33" w:rsidRDefault="005848F1" w:rsidP="00D63F7E">
            <w:pPr>
              <w:suppressAutoHyphens/>
              <w:rPr>
                <w:sz w:val="20"/>
                <w:szCs w:val="20"/>
                <w:lang w:eastAsia="ar-SA"/>
              </w:rPr>
            </w:pPr>
          </w:p>
        </w:tc>
        <w:tc>
          <w:tcPr>
            <w:tcW w:w="1248" w:type="dxa"/>
            <w:vMerge/>
          </w:tcPr>
          <w:p w:rsidR="005848F1" w:rsidRPr="00732B33" w:rsidRDefault="005848F1" w:rsidP="00D63F7E">
            <w:pPr>
              <w:suppressAutoHyphens/>
              <w:rPr>
                <w:sz w:val="20"/>
                <w:szCs w:val="20"/>
                <w:lang w:eastAsia="ar-SA"/>
              </w:rPr>
            </w:pPr>
          </w:p>
        </w:tc>
      </w:tr>
      <w:tr w:rsidR="005848F1" w:rsidRPr="00732B33" w:rsidTr="00D63F7E">
        <w:tc>
          <w:tcPr>
            <w:tcW w:w="9570" w:type="dxa"/>
            <w:gridSpan w:val="8"/>
            <w:shd w:val="clear" w:color="auto" w:fill="BFBFBF"/>
          </w:tcPr>
          <w:p w:rsidR="005848F1" w:rsidRPr="00732B33" w:rsidRDefault="005848F1" w:rsidP="00D63F7E">
            <w:pPr>
              <w:suppressAutoHyphens/>
              <w:rPr>
                <w:sz w:val="20"/>
                <w:szCs w:val="20"/>
                <w:lang w:eastAsia="ar-SA"/>
              </w:rPr>
            </w:pPr>
            <w:r w:rsidRPr="00732B33">
              <w:rPr>
                <w:sz w:val="20"/>
                <w:szCs w:val="20"/>
                <w:lang w:eastAsia="ar-SA"/>
              </w:rPr>
              <w:t xml:space="preserve">      Pusdienas</w:t>
            </w:r>
          </w:p>
        </w:tc>
      </w:tr>
      <w:tr w:rsidR="005848F1" w:rsidRPr="00732B33" w:rsidTr="00D63F7E">
        <w:tc>
          <w:tcPr>
            <w:tcW w:w="578" w:type="dxa"/>
          </w:tcPr>
          <w:p w:rsidR="005848F1" w:rsidRPr="00732B33" w:rsidRDefault="005848F1" w:rsidP="00D63F7E">
            <w:pPr>
              <w:suppressAutoHyphens/>
              <w:rPr>
                <w:lang w:eastAsia="ar-SA"/>
              </w:rPr>
            </w:pPr>
          </w:p>
        </w:tc>
        <w:tc>
          <w:tcPr>
            <w:tcW w:w="2322" w:type="dxa"/>
          </w:tcPr>
          <w:p w:rsidR="005848F1" w:rsidRPr="00732B33" w:rsidRDefault="005848F1" w:rsidP="00D63F7E">
            <w:pPr>
              <w:suppressAutoHyphens/>
              <w:rPr>
                <w:sz w:val="20"/>
                <w:szCs w:val="20"/>
                <w:lang w:eastAsia="ar-SA"/>
              </w:rPr>
            </w:pPr>
          </w:p>
        </w:tc>
        <w:tc>
          <w:tcPr>
            <w:tcW w:w="1200" w:type="dxa"/>
            <w:shd w:val="clear" w:color="auto" w:fill="DDD9C3"/>
          </w:tcPr>
          <w:p w:rsidR="005848F1" w:rsidRPr="00732B33" w:rsidRDefault="005848F1" w:rsidP="00D63F7E">
            <w:pPr>
              <w:suppressAutoHyphens/>
              <w:rPr>
                <w:sz w:val="20"/>
                <w:szCs w:val="20"/>
                <w:lang w:eastAsia="ar-SA"/>
              </w:rPr>
            </w:pPr>
          </w:p>
        </w:tc>
        <w:tc>
          <w:tcPr>
            <w:tcW w:w="1438" w:type="dxa"/>
          </w:tcPr>
          <w:p w:rsidR="005848F1" w:rsidRPr="00732B33" w:rsidRDefault="005848F1" w:rsidP="00D63F7E">
            <w:pPr>
              <w:suppressAutoHyphens/>
              <w:rPr>
                <w:sz w:val="20"/>
                <w:szCs w:val="20"/>
                <w:lang w:eastAsia="ar-SA"/>
              </w:rPr>
            </w:pPr>
          </w:p>
        </w:tc>
        <w:tc>
          <w:tcPr>
            <w:tcW w:w="926" w:type="dxa"/>
          </w:tcPr>
          <w:p w:rsidR="005848F1" w:rsidRPr="00732B33" w:rsidRDefault="005848F1" w:rsidP="00D63F7E">
            <w:pPr>
              <w:suppressAutoHyphens/>
              <w:rPr>
                <w:sz w:val="20"/>
                <w:szCs w:val="20"/>
                <w:lang w:eastAsia="ar-SA"/>
              </w:rPr>
            </w:pPr>
          </w:p>
        </w:tc>
        <w:tc>
          <w:tcPr>
            <w:tcW w:w="1114" w:type="dxa"/>
          </w:tcPr>
          <w:p w:rsidR="005848F1" w:rsidRPr="00732B33" w:rsidRDefault="005848F1" w:rsidP="00D63F7E">
            <w:pPr>
              <w:suppressAutoHyphens/>
              <w:rPr>
                <w:sz w:val="20"/>
                <w:szCs w:val="20"/>
                <w:lang w:eastAsia="ar-SA"/>
              </w:rPr>
            </w:pPr>
          </w:p>
        </w:tc>
        <w:tc>
          <w:tcPr>
            <w:tcW w:w="744" w:type="dxa"/>
            <w:shd w:val="clear" w:color="auto" w:fill="DDD9C3"/>
          </w:tcPr>
          <w:p w:rsidR="005848F1" w:rsidRPr="00732B33" w:rsidRDefault="005848F1" w:rsidP="00D63F7E">
            <w:pPr>
              <w:suppressAutoHyphens/>
              <w:rPr>
                <w:sz w:val="20"/>
                <w:szCs w:val="20"/>
                <w:lang w:eastAsia="ar-SA"/>
              </w:rPr>
            </w:pPr>
          </w:p>
        </w:tc>
        <w:tc>
          <w:tcPr>
            <w:tcW w:w="1248" w:type="dxa"/>
          </w:tcPr>
          <w:p w:rsidR="005848F1" w:rsidRPr="00732B33" w:rsidRDefault="005848F1" w:rsidP="00D63F7E">
            <w:pPr>
              <w:suppressAutoHyphens/>
              <w:rPr>
                <w:sz w:val="20"/>
                <w:szCs w:val="20"/>
                <w:lang w:eastAsia="ar-SA"/>
              </w:rPr>
            </w:pPr>
          </w:p>
        </w:tc>
      </w:tr>
      <w:tr w:rsidR="005848F1" w:rsidRPr="00732B33" w:rsidTr="00D63F7E">
        <w:tc>
          <w:tcPr>
            <w:tcW w:w="578" w:type="dxa"/>
          </w:tcPr>
          <w:p w:rsidR="005848F1" w:rsidRPr="00732B33" w:rsidRDefault="005848F1" w:rsidP="00D63F7E">
            <w:pPr>
              <w:suppressAutoHyphens/>
              <w:rPr>
                <w:lang w:eastAsia="ar-SA"/>
              </w:rPr>
            </w:pPr>
          </w:p>
        </w:tc>
        <w:tc>
          <w:tcPr>
            <w:tcW w:w="2322" w:type="dxa"/>
          </w:tcPr>
          <w:p w:rsidR="005848F1" w:rsidRPr="00732B33" w:rsidRDefault="005848F1" w:rsidP="00D63F7E">
            <w:pPr>
              <w:suppressAutoHyphens/>
              <w:rPr>
                <w:sz w:val="20"/>
                <w:szCs w:val="20"/>
                <w:lang w:eastAsia="ar-SA"/>
              </w:rPr>
            </w:pPr>
          </w:p>
        </w:tc>
        <w:tc>
          <w:tcPr>
            <w:tcW w:w="1200" w:type="dxa"/>
            <w:shd w:val="clear" w:color="auto" w:fill="DDD9C3"/>
          </w:tcPr>
          <w:p w:rsidR="005848F1" w:rsidRPr="00732B33" w:rsidRDefault="005848F1" w:rsidP="00D63F7E">
            <w:pPr>
              <w:suppressAutoHyphens/>
              <w:rPr>
                <w:sz w:val="20"/>
                <w:szCs w:val="20"/>
                <w:lang w:eastAsia="ar-SA"/>
              </w:rPr>
            </w:pPr>
          </w:p>
        </w:tc>
        <w:tc>
          <w:tcPr>
            <w:tcW w:w="1438" w:type="dxa"/>
          </w:tcPr>
          <w:p w:rsidR="005848F1" w:rsidRPr="00732B33" w:rsidRDefault="005848F1" w:rsidP="00D63F7E">
            <w:pPr>
              <w:suppressAutoHyphens/>
              <w:rPr>
                <w:sz w:val="20"/>
                <w:szCs w:val="20"/>
                <w:lang w:eastAsia="ar-SA"/>
              </w:rPr>
            </w:pPr>
          </w:p>
        </w:tc>
        <w:tc>
          <w:tcPr>
            <w:tcW w:w="926" w:type="dxa"/>
          </w:tcPr>
          <w:p w:rsidR="005848F1" w:rsidRPr="00732B33" w:rsidRDefault="005848F1" w:rsidP="00D63F7E">
            <w:pPr>
              <w:suppressAutoHyphens/>
              <w:rPr>
                <w:sz w:val="20"/>
                <w:szCs w:val="20"/>
                <w:lang w:eastAsia="ar-SA"/>
              </w:rPr>
            </w:pPr>
          </w:p>
        </w:tc>
        <w:tc>
          <w:tcPr>
            <w:tcW w:w="1114" w:type="dxa"/>
          </w:tcPr>
          <w:p w:rsidR="005848F1" w:rsidRPr="00732B33" w:rsidRDefault="005848F1" w:rsidP="00D63F7E">
            <w:pPr>
              <w:suppressAutoHyphens/>
              <w:rPr>
                <w:sz w:val="20"/>
                <w:szCs w:val="20"/>
                <w:lang w:eastAsia="ar-SA"/>
              </w:rPr>
            </w:pPr>
          </w:p>
        </w:tc>
        <w:tc>
          <w:tcPr>
            <w:tcW w:w="744" w:type="dxa"/>
            <w:shd w:val="clear" w:color="auto" w:fill="DDD9C3"/>
          </w:tcPr>
          <w:p w:rsidR="005848F1" w:rsidRPr="00732B33" w:rsidRDefault="005848F1" w:rsidP="00D63F7E">
            <w:pPr>
              <w:suppressAutoHyphens/>
              <w:rPr>
                <w:sz w:val="20"/>
                <w:szCs w:val="20"/>
                <w:lang w:eastAsia="ar-SA"/>
              </w:rPr>
            </w:pPr>
          </w:p>
        </w:tc>
        <w:tc>
          <w:tcPr>
            <w:tcW w:w="1248" w:type="dxa"/>
          </w:tcPr>
          <w:p w:rsidR="005848F1" w:rsidRPr="00732B33" w:rsidRDefault="005848F1" w:rsidP="00D63F7E">
            <w:pPr>
              <w:suppressAutoHyphens/>
              <w:rPr>
                <w:sz w:val="20"/>
                <w:szCs w:val="20"/>
                <w:lang w:eastAsia="ar-SA"/>
              </w:rPr>
            </w:pPr>
          </w:p>
        </w:tc>
      </w:tr>
      <w:tr w:rsidR="005848F1" w:rsidRPr="00732B33" w:rsidTr="00D63F7E">
        <w:tc>
          <w:tcPr>
            <w:tcW w:w="578" w:type="dxa"/>
          </w:tcPr>
          <w:p w:rsidR="005848F1" w:rsidRPr="00732B33" w:rsidRDefault="005848F1" w:rsidP="00D63F7E">
            <w:pPr>
              <w:suppressAutoHyphens/>
              <w:rPr>
                <w:lang w:eastAsia="ar-SA"/>
              </w:rPr>
            </w:pPr>
          </w:p>
        </w:tc>
        <w:tc>
          <w:tcPr>
            <w:tcW w:w="2322" w:type="dxa"/>
          </w:tcPr>
          <w:p w:rsidR="005848F1" w:rsidRPr="00732B33" w:rsidRDefault="005848F1" w:rsidP="00D63F7E">
            <w:pPr>
              <w:suppressAutoHyphens/>
              <w:rPr>
                <w:sz w:val="20"/>
                <w:szCs w:val="20"/>
                <w:lang w:eastAsia="ar-SA"/>
              </w:rPr>
            </w:pPr>
          </w:p>
        </w:tc>
        <w:tc>
          <w:tcPr>
            <w:tcW w:w="1200" w:type="dxa"/>
            <w:shd w:val="clear" w:color="auto" w:fill="DDD9C3"/>
          </w:tcPr>
          <w:p w:rsidR="005848F1" w:rsidRPr="00732B33" w:rsidRDefault="005848F1" w:rsidP="00D63F7E">
            <w:pPr>
              <w:suppressAutoHyphens/>
              <w:rPr>
                <w:sz w:val="20"/>
                <w:szCs w:val="20"/>
                <w:lang w:eastAsia="ar-SA"/>
              </w:rPr>
            </w:pPr>
          </w:p>
        </w:tc>
        <w:tc>
          <w:tcPr>
            <w:tcW w:w="1438" w:type="dxa"/>
          </w:tcPr>
          <w:p w:rsidR="005848F1" w:rsidRPr="00732B33" w:rsidRDefault="005848F1" w:rsidP="00D63F7E">
            <w:pPr>
              <w:suppressAutoHyphens/>
              <w:rPr>
                <w:sz w:val="20"/>
                <w:szCs w:val="20"/>
                <w:lang w:eastAsia="ar-SA"/>
              </w:rPr>
            </w:pPr>
          </w:p>
        </w:tc>
        <w:tc>
          <w:tcPr>
            <w:tcW w:w="926" w:type="dxa"/>
          </w:tcPr>
          <w:p w:rsidR="005848F1" w:rsidRPr="00732B33" w:rsidRDefault="005848F1" w:rsidP="00D63F7E">
            <w:pPr>
              <w:suppressAutoHyphens/>
              <w:rPr>
                <w:sz w:val="20"/>
                <w:szCs w:val="20"/>
                <w:lang w:eastAsia="ar-SA"/>
              </w:rPr>
            </w:pPr>
          </w:p>
        </w:tc>
        <w:tc>
          <w:tcPr>
            <w:tcW w:w="1114" w:type="dxa"/>
          </w:tcPr>
          <w:p w:rsidR="005848F1" w:rsidRPr="00732B33" w:rsidRDefault="005848F1" w:rsidP="00D63F7E">
            <w:pPr>
              <w:suppressAutoHyphens/>
              <w:rPr>
                <w:sz w:val="20"/>
                <w:szCs w:val="20"/>
                <w:lang w:eastAsia="ar-SA"/>
              </w:rPr>
            </w:pPr>
          </w:p>
        </w:tc>
        <w:tc>
          <w:tcPr>
            <w:tcW w:w="744" w:type="dxa"/>
            <w:shd w:val="clear" w:color="auto" w:fill="DDD9C3"/>
          </w:tcPr>
          <w:p w:rsidR="005848F1" w:rsidRPr="00732B33" w:rsidRDefault="005848F1" w:rsidP="00D63F7E">
            <w:pPr>
              <w:suppressAutoHyphens/>
              <w:rPr>
                <w:sz w:val="20"/>
                <w:szCs w:val="20"/>
                <w:lang w:eastAsia="ar-SA"/>
              </w:rPr>
            </w:pPr>
          </w:p>
        </w:tc>
        <w:tc>
          <w:tcPr>
            <w:tcW w:w="1248" w:type="dxa"/>
          </w:tcPr>
          <w:p w:rsidR="005848F1" w:rsidRPr="00732B33" w:rsidRDefault="005848F1" w:rsidP="00D63F7E">
            <w:pPr>
              <w:suppressAutoHyphens/>
              <w:rPr>
                <w:sz w:val="20"/>
                <w:szCs w:val="20"/>
                <w:lang w:eastAsia="ar-SA"/>
              </w:rPr>
            </w:pPr>
          </w:p>
        </w:tc>
      </w:tr>
      <w:tr w:rsidR="005848F1" w:rsidRPr="00732B33" w:rsidTr="00D63F7E">
        <w:tc>
          <w:tcPr>
            <w:tcW w:w="578" w:type="dxa"/>
          </w:tcPr>
          <w:p w:rsidR="005848F1" w:rsidRPr="00732B33" w:rsidRDefault="005848F1" w:rsidP="00D63F7E">
            <w:pPr>
              <w:suppressAutoHyphens/>
              <w:rPr>
                <w:lang w:eastAsia="ar-SA"/>
              </w:rPr>
            </w:pPr>
          </w:p>
        </w:tc>
        <w:tc>
          <w:tcPr>
            <w:tcW w:w="2322" w:type="dxa"/>
          </w:tcPr>
          <w:p w:rsidR="005848F1" w:rsidRPr="00732B33" w:rsidRDefault="005848F1" w:rsidP="00D63F7E">
            <w:pPr>
              <w:suppressAutoHyphens/>
              <w:rPr>
                <w:sz w:val="20"/>
                <w:szCs w:val="20"/>
                <w:lang w:eastAsia="ar-SA"/>
              </w:rPr>
            </w:pPr>
          </w:p>
        </w:tc>
        <w:tc>
          <w:tcPr>
            <w:tcW w:w="1200" w:type="dxa"/>
            <w:shd w:val="clear" w:color="auto" w:fill="DDD9C3"/>
          </w:tcPr>
          <w:p w:rsidR="005848F1" w:rsidRPr="00732B33" w:rsidRDefault="005848F1" w:rsidP="00D63F7E">
            <w:pPr>
              <w:suppressAutoHyphens/>
              <w:rPr>
                <w:sz w:val="20"/>
                <w:szCs w:val="20"/>
                <w:lang w:eastAsia="ar-SA"/>
              </w:rPr>
            </w:pPr>
          </w:p>
        </w:tc>
        <w:tc>
          <w:tcPr>
            <w:tcW w:w="1438" w:type="dxa"/>
          </w:tcPr>
          <w:p w:rsidR="005848F1" w:rsidRPr="00732B33" w:rsidRDefault="005848F1" w:rsidP="00D63F7E">
            <w:pPr>
              <w:suppressAutoHyphens/>
              <w:rPr>
                <w:sz w:val="20"/>
                <w:szCs w:val="20"/>
                <w:lang w:eastAsia="ar-SA"/>
              </w:rPr>
            </w:pPr>
          </w:p>
        </w:tc>
        <w:tc>
          <w:tcPr>
            <w:tcW w:w="926" w:type="dxa"/>
          </w:tcPr>
          <w:p w:rsidR="005848F1" w:rsidRPr="00732B33" w:rsidRDefault="005848F1" w:rsidP="00D63F7E">
            <w:pPr>
              <w:suppressAutoHyphens/>
              <w:rPr>
                <w:sz w:val="20"/>
                <w:szCs w:val="20"/>
                <w:lang w:eastAsia="ar-SA"/>
              </w:rPr>
            </w:pPr>
          </w:p>
        </w:tc>
        <w:tc>
          <w:tcPr>
            <w:tcW w:w="1114" w:type="dxa"/>
          </w:tcPr>
          <w:p w:rsidR="005848F1" w:rsidRPr="00732B33" w:rsidRDefault="005848F1" w:rsidP="00D63F7E">
            <w:pPr>
              <w:suppressAutoHyphens/>
              <w:rPr>
                <w:sz w:val="20"/>
                <w:szCs w:val="20"/>
                <w:lang w:eastAsia="ar-SA"/>
              </w:rPr>
            </w:pPr>
          </w:p>
        </w:tc>
        <w:tc>
          <w:tcPr>
            <w:tcW w:w="744" w:type="dxa"/>
            <w:shd w:val="clear" w:color="auto" w:fill="DDD9C3"/>
          </w:tcPr>
          <w:p w:rsidR="005848F1" w:rsidRPr="00732B33" w:rsidRDefault="005848F1" w:rsidP="00D63F7E">
            <w:pPr>
              <w:suppressAutoHyphens/>
              <w:rPr>
                <w:sz w:val="20"/>
                <w:szCs w:val="20"/>
                <w:lang w:eastAsia="ar-SA"/>
              </w:rPr>
            </w:pPr>
          </w:p>
        </w:tc>
        <w:tc>
          <w:tcPr>
            <w:tcW w:w="1248" w:type="dxa"/>
          </w:tcPr>
          <w:p w:rsidR="005848F1" w:rsidRPr="00732B33" w:rsidRDefault="005848F1" w:rsidP="00D63F7E">
            <w:pPr>
              <w:suppressAutoHyphens/>
              <w:rPr>
                <w:sz w:val="20"/>
                <w:szCs w:val="20"/>
                <w:lang w:eastAsia="ar-SA"/>
              </w:rPr>
            </w:pPr>
          </w:p>
        </w:tc>
      </w:tr>
      <w:tr w:rsidR="005848F1" w:rsidRPr="00732B33" w:rsidTr="00D63F7E">
        <w:tc>
          <w:tcPr>
            <w:tcW w:w="2900" w:type="dxa"/>
            <w:gridSpan w:val="2"/>
            <w:shd w:val="clear" w:color="auto" w:fill="FABF8F"/>
          </w:tcPr>
          <w:p w:rsidR="005848F1" w:rsidRPr="00732B33" w:rsidRDefault="005848F1" w:rsidP="00D63F7E">
            <w:pPr>
              <w:suppressAutoHyphens/>
              <w:rPr>
                <w:sz w:val="20"/>
                <w:szCs w:val="20"/>
                <w:lang w:eastAsia="ar-SA"/>
              </w:rPr>
            </w:pPr>
            <w:r w:rsidRPr="00732B33">
              <w:rPr>
                <w:sz w:val="20"/>
                <w:szCs w:val="20"/>
                <w:lang w:eastAsia="ar-SA"/>
              </w:rPr>
              <w:t xml:space="preserve">                 Kopā</w:t>
            </w:r>
          </w:p>
        </w:tc>
        <w:tc>
          <w:tcPr>
            <w:tcW w:w="1200" w:type="dxa"/>
            <w:shd w:val="clear" w:color="auto" w:fill="DDD9C3"/>
          </w:tcPr>
          <w:p w:rsidR="005848F1" w:rsidRPr="00732B33" w:rsidRDefault="005848F1" w:rsidP="00D63F7E">
            <w:pPr>
              <w:suppressAutoHyphens/>
              <w:rPr>
                <w:sz w:val="20"/>
                <w:szCs w:val="20"/>
                <w:lang w:eastAsia="ar-SA"/>
              </w:rPr>
            </w:pPr>
          </w:p>
        </w:tc>
        <w:tc>
          <w:tcPr>
            <w:tcW w:w="1438" w:type="dxa"/>
            <w:shd w:val="clear" w:color="auto" w:fill="FABF8F"/>
          </w:tcPr>
          <w:p w:rsidR="005848F1" w:rsidRPr="00732B33" w:rsidRDefault="005848F1" w:rsidP="00D63F7E">
            <w:pPr>
              <w:suppressAutoHyphens/>
              <w:rPr>
                <w:sz w:val="20"/>
                <w:szCs w:val="20"/>
                <w:lang w:eastAsia="ar-SA"/>
              </w:rPr>
            </w:pPr>
          </w:p>
        </w:tc>
        <w:tc>
          <w:tcPr>
            <w:tcW w:w="926" w:type="dxa"/>
            <w:shd w:val="clear" w:color="auto" w:fill="FABF8F"/>
          </w:tcPr>
          <w:p w:rsidR="005848F1" w:rsidRPr="00732B33" w:rsidRDefault="005848F1" w:rsidP="00D63F7E">
            <w:pPr>
              <w:suppressAutoHyphens/>
              <w:rPr>
                <w:sz w:val="20"/>
                <w:szCs w:val="20"/>
                <w:lang w:eastAsia="ar-SA"/>
              </w:rPr>
            </w:pPr>
          </w:p>
        </w:tc>
        <w:tc>
          <w:tcPr>
            <w:tcW w:w="1114" w:type="dxa"/>
            <w:shd w:val="clear" w:color="auto" w:fill="FABF8F"/>
          </w:tcPr>
          <w:p w:rsidR="005848F1" w:rsidRPr="00732B33" w:rsidRDefault="005848F1" w:rsidP="00D63F7E">
            <w:pPr>
              <w:suppressAutoHyphens/>
              <w:rPr>
                <w:sz w:val="20"/>
                <w:szCs w:val="20"/>
                <w:lang w:eastAsia="ar-SA"/>
              </w:rPr>
            </w:pPr>
          </w:p>
        </w:tc>
        <w:tc>
          <w:tcPr>
            <w:tcW w:w="744" w:type="dxa"/>
            <w:shd w:val="clear" w:color="auto" w:fill="DDD9C3"/>
          </w:tcPr>
          <w:p w:rsidR="005848F1" w:rsidRPr="00732B33" w:rsidRDefault="005848F1" w:rsidP="00D63F7E">
            <w:pPr>
              <w:suppressAutoHyphens/>
              <w:rPr>
                <w:sz w:val="20"/>
                <w:szCs w:val="20"/>
                <w:lang w:eastAsia="ar-SA"/>
              </w:rPr>
            </w:pPr>
          </w:p>
        </w:tc>
        <w:tc>
          <w:tcPr>
            <w:tcW w:w="1248" w:type="dxa"/>
            <w:shd w:val="clear" w:color="auto" w:fill="FABF8F"/>
          </w:tcPr>
          <w:p w:rsidR="005848F1" w:rsidRPr="00732B33" w:rsidRDefault="005848F1" w:rsidP="00D63F7E">
            <w:pPr>
              <w:suppressAutoHyphens/>
              <w:rPr>
                <w:sz w:val="20"/>
                <w:szCs w:val="20"/>
                <w:lang w:eastAsia="ar-SA"/>
              </w:rPr>
            </w:pPr>
          </w:p>
        </w:tc>
      </w:tr>
    </w:tbl>
    <w:p w:rsidR="003979C5" w:rsidRPr="00464B24" w:rsidRDefault="003979C5">
      <w:pPr>
        <w:rPr>
          <w:b/>
          <w:i/>
          <w:sz w:val="22"/>
          <w:szCs w:val="22"/>
        </w:rPr>
      </w:pPr>
    </w:p>
    <w:p w:rsidR="003979C5" w:rsidRPr="00464B24" w:rsidRDefault="003979C5">
      <w:pPr>
        <w:rPr>
          <w:b/>
          <w:i/>
          <w:sz w:val="22"/>
          <w:szCs w:val="22"/>
        </w:rPr>
      </w:pPr>
    </w:p>
    <w:p w:rsidR="003979C5" w:rsidRPr="00464B24" w:rsidRDefault="003979C5">
      <w:pPr>
        <w:rPr>
          <w:b/>
          <w:i/>
          <w:sz w:val="22"/>
          <w:szCs w:val="22"/>
        </w:rPr>
      </w:pPr>
    </w:p>
    <w:p w:rsidR="003979C5" w:rsidRPr="00464B24" w:rsidRDefault="003979C5">
      <w:pPr>
        <w:rPr>
          <w:b/>
          <w:i/>
          <w:sz w:val="22"/>
          <w:szCs w:val="22"/>
        </w:rPr>
      </w:pPr>
    </w:p>
    <w:p w:rsidR="003979C5" w:rsidRPr="00464B24" w:rsidRDefault="003979C5" w:rsidP="003979C5">
      <w:pPr>
        <w:spacing w:line="360" w:lineRule="auto"/>
        <w:jc w:val="right"/>
        <w:rPr>
          <w:b/>
          <w:i/>
          <w:sz w:val="22"/>
          <w:szCs w:val="22"/>
        </w:rPr>
      </w:pPr>
      <w:r w:rsidRPr="00464B24">
        <w:rPr>
          <w:b/>
          <w:i/>
          <w:sz w:val="22"/>
          <w:szCs w:val="22"/>
        </w:rPr>
        <w:t>3.pielikums</w:t>
      </w:r>
    </w:p>
    <w:p w:rsidR="003979C5" w:rsidRPr="00464B24" w:rsidRDefault="003979C5" w:rsidP="003979C5">
      <w:pPr>
        <w:autoSpaceDE w:val="0"/>
        <w:autoSpaceDN w:val="0"/>
        <w:adjustRightInd w:val="0"/>
        <w:jc w:val="center"/>
        <w:rPr>
          <w:b/>
          <w:bCs/>
          <w:caps/>
          <w:color w:val="000000"/>
          <w:sz w:val="22"/>
          <w:szCs w:val="22"/>
        </w:rPr>
      </w:pPr>
      <w:r w:rsidRPr="00464B24">
        <w:rPr>
          <w:b/>
          <w:bCs/>
          <w:caps/>
          <w:color w:val="000000"/>
          <w:sz w:val="22"/>
          <w:szCs w:val="22"/>
        </w:rPr>
        <w:t xml:space="preserve">Tehniskā aprīkojuma </w:t>
      </w:r>
      <w:r w:rsidR="001B268F">
        <w:rPr>
          <w:b/>
          <w:bCs/>
          <w:caps/>
          <w:color w:val="000000"/>
          <w:sz w:val="22"/>
          <w:szCs w:val="22"/>
        </w:rPr>
        <w:t xml:space="preserve">un inventāra </w:t>
      </w:r>
      <w:r w:rsidRPr="00464B24">
        <w:rPr>
          <w:b/>
          <w:bCs/>
          <w:caps/>
          <w:color w:val="000000"/>
          <w:sz w:val="22"/>
          <w:szCs w:val="22"/>
        </w:rPr>
        <w:t>saraksts</w:t>
      </w:r>
    </w:p>
    <w:p w:rsidR="00F11603" w:rsidRPr="008A5EFE" w:rsidRDefault="00F11603" w:rsidP="00F11603">
      <w:pPr>
        <w:autoSpaceDE w:val="0"/>
        <w:autoSpaceDN w:val="0"/>
        <w:adjustRightInd w:val="0"/>
        <w:jc w:val="center"/>
        <w:rPr>
          <w:bCs/>
          <w:color w:val="000000"/>
          <w:sz w:val="22"/>
          <w:szCs w:val="22"/>
        </w:rPr>
      </w:pPr>
      <w:r w:rsidRPr="008A5EFE">
        <w:rPr>
          <w:bCs/>
          <w:color w:val="000000"/>
          <w:sz w:val="22"/>
          <w:szCs w:val="22"/>
        </w:rPr>
        <w:t>iepirkumam</w:t>
      </w:r>
    </w:p>
    <w:p w:rsidR="00F11603" w:rsidRPr="00A61B54" w:rsidRDefault="00F11603" w:rsidP="00F11603">
      <w:pPr>
        <w:jc w:val="center"/>
        <w:rPr>
          <w:bCs/>
          <w:sz w:val="22"/>
          <w:szCs w:val="22"/>
        </w:rPr>
      </w:pPr>
      <w:r w:rsidRPr="00A61B54">
        <w:rPr>
          <w:bCs/>
          <w:sz w:val="22"/>
          <w:szCs w:val="22"/>
        </w:rPr>
        <w:t xml:space="preserve">Ēdināšanas pakalpojumi Viesītes novada </w:t>
      </w:r>
    </w:p>
    <w:p w:rsidR="00F11603" w:rsidRPr="00A61B54" w:rsidRDefault="00F11603" w:rsidP="00F11603">
      <w:pPr>
        <w:jc w:val="center"/>
        <w:rPr>
          <w:bCs/>
          <w:iCs/>
          <w:sz w:val="22"/>
          <w:szCs w:val="22"/>
        </w:rPr>
      </w:pPr>
      <w:r w:rsidRPr="00A61B54">
        <w:rPr>
          <w:bCs/>
          <w:sz w:val="22"/>
          <w:szCs w:val="22"/>
        </w:rPr>
        <w:t>pašvaldības izglītības iestādēs</w:t>
      </w:r>
    </w:p>
    <w:p w:rsidR="00F11603" w:rsidRPr="00DE7FA5" w:rsidRDefault="00F11603" w:rsidP="00F11603">
      <w:pPr>
        <w:jc w:val="center"/>
        <w:rPr>
          <w:bCs/>
          <w:sz w:val="22"/>
          <w:szCs w:val="22"/>
        </w:rPr>
      </w:pPr>
      <w:r>
        <w:rPr>
          <w:bCs/>
          <w:sz w:val="22"/>
          <w:szCs w:val="22"/>
        </w:rPr>
        <w:t>ID</w:t>
      </w:r>
      <w:r w:rsidRPr="00DE7FA5">
        <w:rPr>
          <w:bCs/>
          <w:sz w:val="22"/>
          <w:szCs w:val="22"/>
        </w:rPr>
        <w:t xml:space="preserve"> </w:t>
      </w:r>
      <w:proofErr w:type="spellStart"/>
      <w:r w:rsidRPr="00DE7FA5">
        <w:rPr>
          <w:bCs/>
          <w:sz w:val="22"/>
          <w:szCs w:val="22"/>
        </w:rPr>
        <w:t>Nr.VNP</w:t>
      </w:r>
      <w:proofErr w:type="spellEnd"/>
      <w:r w:rsidR="00DC0B7F">
        <w:rPr>
          <w:bCs/>
          <w:sz w:val="22"/>
          <w:szCs w:val="22"/>
        </w:rPr>
        <w:t xml:space="preserve"> </w:t>
      </w:r>
      <w:r w:rsidRPr="00DE7FA5">
        <w:rPr>
          <w:bCs/>
          <w:sz w:val="22"/>
          <w:szCs w:val="22"/>
        </w:rPr>
        <w:t>2014/</w:t>
      </w:r>
      <w:r>
        <w:rPr>
          <w:bCs/>
          <w:sz w:val="22"/>
          <w:szCs w:val="22"/>
        </w:rPr>
        <w:t>16</w:t>
      </w:r>
    </w:p>
    <w:p w:rsidR="003979C5" w:rsidRPr="00464B24" w:rsidRDefault="003979C5" w:rsidP="003979C5">
      <w:pPr>
        <w:autoSpaceDE w:val="0"/>
        <w:autoSpaceDN w:val="0"/>
        <w:adjustRightInd w:val="0"/>
        <w:jc w:val="center"/>
        <w:rPr>
          <w:b/>
          <w:bCs/>
          <w:caps/>
          <w:color w:val="000000"/>
          <w:sz w:val="22"/>
          <w:szCs w:val="22"/>
        </w:rPr>
      </w:pPr>
    </w:p>
    <w:p w:rsidR="003979C5" w:rsidRPr="00464B24" w:rsidRDefault="003979C5" w:rsidP="003979C5">
      <w:pPr>
        <w:autoSpaceDE w:val="0"/>
        <w:autoSpaceDN w:val="0"/>
        <w:adjustRightInd w:val="0"/>
        <w:jc w:val="both"/>
        <w:rPr>
          <w:bCs/>
          <w:color w:val="000000"/>
          <w:sz w:val="22"/>
          <w:szCs w:val="22"/>
        </w:rPr>
      </w:pPr>
      <w:r w:rsidRPr="00464B24">
        <w:rPr>
          <w:bCs/>
          <w:color w:val="000000"/>
          <w:sz w:val="22"/>
          <w:szCs w:val="22"/>
        </w:rPr>
        <w:lastRenderedPageBreak/>
        <w:t>Apliecinām, ka nodrošināsim pakalpojuma sniegšanai papildus nepieciešamo tehnisko aprīkojumu</w:t>
      </w:r>
      <w:r w:rsidR="001B268F">
        <w:rPr>
          <w:bCs/>
          <w:color w:val="000000"/>
          <w:sz w:val="22"/>
          <w:szCs w:val="22"/>
        </w:rPr>
        <w:t xml:space="preserve"> un inventāru</w:t>
      </w:r>
      <w:r w:rsidR="005848F1">
        <w:rPr>
          <w:bCs/>
          <w:color w:val="000000"/>
          <w:sz w:val="22"/>
          <w:szCs w:val="22"/>
        </w:rPr>
        <w:t xml:space="preserve"> </w:t>
      </w:r>
      <w:r w:rsidRPr="00464B24">
        <w:rPr>
          <w:bCs/>
          <w:color w:val="000000"/>
          <w:sz w:val="22"/>
          <w:szCs w:val="22"/>
        </w:rPr>
        <w:t>:</w:t>
      </w:r>
    </w:p>
    <w:tbl>
      <w:tblPr>
        <w:tblStyle w:val="Reatabula"/>
        <w:tblW w:w="0" w:type="auto"/>
        <w:tblLook w:val="04A0"/>
      </w:tblPr>
      <w:tblGrid>
        <w:gridCol w:w="817"/>
        <w:gridCol w:w="3119"/>
        <w:gridCol w:w="1450"/>
        <w:gridCol w:w="1134"/>
      </w:tblGrid>
      <w:tr w:rsidR="003979C5" w:rsidRPr="00464B24" w:rsidTr="003979C5">
        <w:tc>
          <w:tcPr>
            <w:tcW w:w="817" w:type="dxa"/>
          </w:tcPr>
          <w:p w:rsidR="003979C5" w:rsidRPr="00464B24" w:rsidRDefault="003979C5" w:rsidP="003979C5">
            <w:pPr>
              <w:autoSpaceDE w:val="0"/>
              <w:autoSpaceDN w:val="0"/>
              <w:adjustRightInd w:val="0"/>
              <w:jc w:val="both"/>
              <w:rPr>
                <w:bCs/>
                <w:color w:val="000000"/>
              </w:rPr>
            </w:pPr>
            <w:proofErr w:type="spellStart"/>
            <w:r w:rsidRPr="00464B24">
              <w:rPr>
                <w:bCs/>
                <w:color w:val="000000"/>
              </w:rPr>
              <w:t>N.p.k</w:t>
            </w:r>
            <w:proofErr w:type="spellEnd"/>
            <w:r w:rsidRPr="00464B24">
              <w:rPr>
                <w:bCs/>
                <w:color w:val="000000"/>
              </w:rPr>
              <w:t>.</w:t>
            </w:r>
          </w:p>
        </w:tc>
        <w:tc>
          <w:tcPr>
            <w:tcW w:w="3119" w:type="dxa"/>
          </w:tcPr>
          <w:p w:rsidR="003979C5" w:rsidRPr="00464B24" w:rsidRDefault="003979C5" w:rsidP="001B268F">
            <w:pPr>
              <w:autoSpaceDE w:val="0"/>
              <w:autoSpaceDN w:val="0"/>
              <w:adjustRightInd w:val="0"/>
              <w:jc w:val="both"/>
              <w:rPr>
                <w:bCs/>
                <w:color w:val="000000"/>
              </w:rPr>
            </w:pPr>
            <w:r w:rsidRPr="00464B24">
              <w:rPr>
                <w:bCs/>
                <w:color w:val="000000"/>
              </w:rPr>
              <w:t>Aprīkojuma (iekārtas</w:t>
            </w:r>
            <w:r w:rsidR="001B268F">
              <w:rPr>
                <w:bCs/>
                <w:color w:val="000000"/>
              </w:rPr>
              <w:t>)</w:t>
            </w:r>
            <w:r w:rsidRPr="00464B24">
              <w:rPr>
                <w:bCs/>
                <w:color w:val="000000"/>
              </w:rPr>
              <w:t xml:space="preserve"> nosaukums </w:t>
            </w:r>
          </w:p>
        </w:tc>
        <w:tc>
          <w:tcPr>
            <w:tcW w:w="1134" w:type="dxa"/>
          </w:tcPr>
          <w:p w:rsidR="003979C5" w:rsidRPr="00464B24" w:rsidRDefault="003979C5" w:rsidP="003979C5">
            <w:pPr>
              <w:autoSpaceDE w:val="0"/>
              <w:autoSpaceDN w:val="0"/>
              <w:adjustRightInd w:val="0"/>
              <w:jc w:val="both"/>
              <w:rPr>
                <w:bCs/>
                <w:color w:val="000000"/>
              </w:rPr>
            </w:pPr>
            <w:r w:rsidRPr="00464B24">
              <w:rPr>
                <w:bCs/>
                <w:color w:val="000000"/>
              </w:rPr>
              <w:t>Izgatavošanas gads</w:t>
            </w:r>
          </w:p>
        </w:tc>
        <w:tc>
          <w:tcPr>
            <w:tcW w:w="1134" w:type="dxa"/>
          </w:tcPr>
          <w:p w:rsidR="003979C5" w:rsidRPr="00464B24" w:rsidRDefault="003979C5" w:rsidP="003979C5">
            <w:pPr>
              <w:autoSpaceDE w:val="0"/>
              <w:autoSpaceDN w:val="0"/>
              <w:adjustRightInd w:val="0"/>
              <w:jc w:val="both"/>
              <w:rPr>
                <w:bCs/>
                <w:color w:val="000000"/>
              </w:rPr>
            </w:pPr>
            <w:r w:rsidRPr="00464B24">
              <w:rPr>
                <w:bCs/>
                <w:color w:val="000000"/>
              </w:rPr>
              <w:t>Skaits</w:t>
            </w:r>
          </w:p>
        </w:tc>
      </w:tr>
      <w:tr w:rsidR="003979C5" w:rsidTr="003979C5">
        <w:tc>
          <w:tcPr>
            <w:tcW w:w="817" w:type="dxa"/>
          </w:tcPr>
          <w:p w:rsidR="003979C5" w:rsidRDefault="003979C5" w:rsidP="003979C5">
            <w:pPr>
              <w:autoSpaceDE w:val="0"/>
              <w:autoSpaceDN w:val="0"/>
              <w:adjustRightInd w:val="0"/>
              <w:jc w:val="both"/>
              <w:rPr>
                <w:bCs/>
                <w:color w:val="000000"/>
              </w:rPr>
            </w:pPr>
          </w:p>
        </w:tc>
        <w:tc>
          <w:tcPr>
            <w:tcW w:w="3119"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r>
      <w:tr w:rsidR="003979C5" w:rsidTr="003979C5">
        <w:tc>
          <w:tcPr>
            <w:tcW w:w="817" w:type="dxa"/>
          </w:tcPr>
          <w:p w:rsidR="003979C5" w:rsidRDefault="003979C5" w:rsidP="003979C5">
            <w:pPr>
              <w:autoSpaceDE w:val="0"/>
              <w:autoSpaceDN w:val="0"/>
              <w:adjustRightInd w:val="0"/>
              <w:jc w:val="both"/>
              <w:rPr>
                <w:bCs/>
                <w:color w:val="000000"/>
              </w:rPr>
            </w:pPr>
          </w:p>
        </w:tc>
        <w:tc>
          <w:tcPr>
            <w:tcW w:w="3119"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r>
      <w:tr w:rsidR="003979C5" w:rsidTr="003979C5">
        <w:tc>
          <w:tcPr>
            <w:tcW w:w="817" w:type="dxa"/>
          </w:tcPr>
          <w:p w:rsidR="003979C5" w:rsidRDefault="003979C5" w:rsidP="003979C5">
            <w:pPr>
              <w:autoSpaceDE w:val="0"/>
              <w:autoSpaceDN w:val="0"/>
              <w:adjustRightInd w:val="0"/>
              <w:jc w:val="both"/>
              <w:rPr>
                <w:bCs/>
                <w:color w:val="000000"/>
              </w:rPr>
            </w:pPr>
          </w:p>
        </w:tc>
        <w:tc>
          <w:tcPr>
            <w:tcW w:w="3119"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c>
          <w:tcPr>
            <w:tcW w:w="1134" w:type="dxa"/>
          </w:tcPr>
          <w:p w:rsidR="003979C5" w:rsidRDefault="003979C5" w:rsidP="003979C5">
            <w:pPr>
              <w:autoSpaceDE w:val="0"/>
              <w:autoSpaceDN w:val="0"/>
              <w:adjustRightInd w:val="0"/>
              <w:jc w:val="both"/>
              <w:rPr>
                <w:bCs/>
                <w:color w:val="000000"/>
              </w:rPr>
            </w:pPr>
          </w:p>
        </w:tc>
      </w:tr>
    </w:tbl>
    <w:p w:rsidR="003979C5" w:rsidRDefault="003979C5" w:rsidP="003979C5">
      <w:pPr>
        <w:autoSpaceDE w:val="0"/>
        <w:autoSpaceDN w:val="0"/>
        <w:adjustRightInd w:val="0"/>
        <w:jc w:val="both"/>
        <w:rPr>
          <w:bCs/>
          <w:color w:val="000000"/>
          <w:sz w:val="22"/>
          <w:szCs w:val="22"/>
        </w:rPr>
      </w:pPr>
    </w:p>
    <w:p w:rsidR="001B268F" w:rsidRDefault="001B268F" w:rsidP="003979C5">
      <w:pPr>
        <w:autoSpaceDE w:val="0"/>
        <w:autoSpaceDN w:val="0"/>
        <w:adjustRightInd w:val="0"/>
        <w:jc w:val="both"/>
        <w:rPr>
          <w:bCs/>
          <w:color w:val="000000"/>
          <w:sz w:val="22"/>
          <w:szCs w:val="22"/>
        </w:rPr>
      </w:pPr>
    </w:p>
    <w:tbl>
      <w:tblPr>
        <w:tblStyle w:val="Reatabula"/>
        <w:tblW w:w="0" w:type="auto"/>
        <w:tblLook w:val="04A0"/>
      </w:tblPr>
      <w:tblGrid>
        <w:gridCol w:w="817"/>
        <w:gridCol w:w="3119"/>
        <w:gridCol w:w="1231"/>
        <w:gridCol w:w="1134"/>
      </w:tblGrid>
      <w:tr w:rsidR="001B268F" w:rsidRPr="00464B24" w:rsidTr="00D42838">
        <w:tc>
          <w:tcPr>
            <w:tcW w:w="817" w:type="dxa"/>
          </w:tcPr>
          <w:p w:rsidR="001B268F" w:rsidRPr="00464B24" w:rsidRDefault="001B268F" w:rsidP="00D42838">
            <w:pPr>
              <w:autoSpaceDE w:val="0"/>
              <w:autoSpaceDN w:val="0"/>
              <w:adjustRightInd w:val="0"/>
              <w:jc w:val="both"/>
              <w:rPr>
                <w:bCs/>
                <w:color w:val="000000"/>
              </w:rPr>
            </w:pPr>
            <w:proofErr w:type="spellStart"/>
            <w:r w:rsidRPr="00464B24">
              <w:rPr>
                <w:bCs/>
                <w:color w:val="000000"/>
              </w:rPr>
              <w:t>N.p.k</w:t>
            </w:r>
            <w:proofErr w:type="spellEnd"/>
            <w:r w:rsidRPr="00464B24">
              <w:rPr>
                <w:bCs/>
                <w:color w:val="000000"/>
              </w:rPr>
              <w:t>.</w:t>
            </w:r>
          </w:p>
        </w:tc>
        <w:tc>
          <w:tcPr>
            <w:tcW w:w="3119" w:type="dxa"/>
          </w:tcPr>
          <w:p w:rsidR="001B268F" w:rsidRPr="00464B24" w:rsidRDefault="00A85E96" w:rsidP="00D42838">
            <w:pPr>
              <w:autoSpaceDE w:val="0"/>
              <w:autoSpaceDN w:val="0"/>
              <w:adjustRightInd w:val="0"/>
              <w:jc w:val="both"/>
              <w:rPr>
                <w:bCs/>
                <w:color w:val="000000"/>
              </w:rPr>
            </w:pPr>
            <w:r>
              <w:rPr>
                <w:bCs/>
                <w:color w:val="000000"/>
              </w:rPr>
              <w:t>Inventāra nosaukums</w:t>
            </w:r>
            <w:r w:rsidR="001B268F" w:rsidRPr="00464B24">
              <w:rPr>
                <w:bCs/>
                <w:color w:val="000000"/>
              </w:rPr>
              <w:t xml:space="preserve"> </w:t>
            </w:r>
          </w:p>
        </w:tc>
        <w:tc>
          <w:tcPr>
            <w:tcW w:w="1134" w:type="dxa"/>
          </w:tcPr>
          <w:p w:rsidR="001B268F" w:rsidRPr="00464B24" w:rsidRDefault="00A85E96" w:rsidP="00D42838">
            <w:pPr>
              <w:autoSpaceDE w:val="0"/>
              <w:autoSpaceDN w:val="0"/>
              <w:adjustRightInd w:val="0"/>
              <w:jc w:val="both"/>
              <w:rPr>
                <w:bCs/>
                <w:color w:val="000000"/>
              </w:rPr>
            </w:pPr>
            <w:r>
              <w:rPr>
                <w:bCs/>
                <w:color w:val="000000"/>
              </w:rPr>
              <w:t xml:space="preserve">Mērvienība </w:t>
            </w:r>
          </w:p>
        </w:tc>
        <w:tc>
          <w:tcPr>
            <w:tcW w:w="1134" w:type="dxa"/>
          </w:tcPr>
          <w:p w:rsidR="001B268F" w:rsidRPr="00464B24" w:rsidRDefault="001B268F" w:rsidP="00D42838">
            <w:pPr>
              <w:autoSpaceDE w:val="0"/>
              <w:autoSpaceDN w:val="0"/>
              <w:adjustRightInd w:val="0"/>
              <w:jc w:val="both"/>
              <w:rPr>
                <w:bCs/>
                <w:color w:val="000000"/>
              </w:rPr>
            </w:pPr>
            <w:r w:rsidRPr="00464B24">
              <w:rPr>
                <w:bCs/>
                <w:color w:val="000000"/>
              </w:rPr>
              <w:t>Skaits</w:t>
            </w:r>
          </w:p>
        </w:tc>
      </w:tr>
      <w:tr w:rsidR="001B268F" w:rsidTr="00D42838">
        <w:tc>
          <w:tcPr>
            <w:tcW w:w="817" w:type="dxa"/>
          </w:tcPr>
          <w:p w:rsidR="001B268F" w:rsidRDefault="001B268F" w:rsidP="00D42838">
            <w:pPr>
              <w:autoSpaceDE w:val="0"/>
              <w:autoSpaceDN w:val="0"/>
              <w:adjustRightInd w:val="0"/>
              <w:jc w:val="both"/>
              <w:rPr>
                <w:bCs/>
                <w:color w:val="000000"/>
              </w:rPr>
            </w:pPr>
          </w:p>
        </w:tc>
        <w:tc>
          <w:tcPr>
            <w:tcW w:w="3119"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r>
      <w:tr w:rsidR="001B268F" w:rsidTr="00D42838">
        <w:tc>
          <w:tcPr>
            <w:tcW w:w="817" w:type="dxa"/>
          </w:tcPr>
          <w:p w:rsidR="001B268F" w:rsidRDefault="001B268F" w:rsidP="00D42838">
            <w:pPr>
              <w:autoSpaceDE w:val="0"/>
              <w:autoSpaceDN w:val="0"/>
              <w:adjustRightInd w:val="0"/>
              <w:jc w:val="both"/>
              <w:rPr>
                <w:bCs/>
                <w:color w:val="000000"/>
              </w:rPr>
            </w:pPr>
          </w:p>
        </w:tc>
        <w:tc>
          <w:tcPr>
            <w:tcW w:w="3119"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r>
      <w:tr w:rsidR="001B268F" w:rsidTr="00D42838">
        <w:tc>
          <w:tcPr>
            <w:tcW w:w="817" w:type="dxa"/>
          </w:tcPr>
          <w:p w:rsidR="001B268F" w:rsidRDefault="001B268F" w:rsidP="00D42838">
            <w:pPr>
              <w:autoSpaceDE w:val="0"/>
              <w:autoSpaceDN w:val="0"/>
              <w:adjustRightInd w:val="0"/>
              <w:jc w:val="both"/>
              <w:rPr>
                <w:bCs/>
                <w:color w:val="000000"/>
              </w:rPr>
            </w:pPr>
          </w:p>
        </w:tc>
        <w:tc>
          <w:tcPr>
            <w:tcW w:w="3119"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c>
          <w:tcPr>
            <w:tcW w:w="1134" w:type="dxa"/>
          </w:tcPr>
          <w:p w:rsidR="001B268F" w:rsidRDefault="001B268F" w:rsidP="00D42838">
            <w:pPr>
              <w:autoSpaceDE w:val="0"/>
              <w:autoSpaceDN w:val="0"/>
              <w:adjustRightInd w:val="0"/>
              <w:jc w:val="both"/>
              <w:rPr>
                <w:bCs/>
                <w:color w:val="000000"/>
              </w:rPr>
            </w:pPr>
          </w:p>
        </w:tc>
      </w:tr>
    </w:tbl>
    <w:p w:rsidR="001B268F" w:rsidRPr="003979C5" w:rsidRDefault="001B268F" w:rsidP="003979C5">
      <w:pPr>
        <w:autoSpaceDE w:val="0"/>
        <w:autoSpaceDN w:val="0"/>
        <w:adjustRightInd w:val="0"/>
        <w:jc w:val="both"/>
        <w:rPr>
          <w:bCs/>
          <w:color w:val="000000"/>
          <w:sz w:val="22"/>
          <w:szCs w:val="22"/>
        </w:rPr>
      </w:pPr>
    </w:p>
    <w:tbl>
      <w:tblPr>
        <w:tblW w:w="0" w:type="auto"/>
        <w:tblBorders>
          <w:insideH w:val="single" w:sz="4" w:space="0" w:color="auto"/>
        </w:tblBorders>
        <w:tblLook w:val="01E0"/>
      </w:tblPr>
      <w:tblGrid>
        <w:gridCol w:w="1509"/>
        <w:gridCol w:w="1607"/>
        <w:gridCol w:w="1550"/>
        <w:gridCol w:w="1651"/>
        <w:gridCol w:w="2404"/>
      </w:tblGrid>
      <w:tr w:rsidR="00951117" w:rsidTr="006121BD">
        <w:tc>
          <w:tcPr>
            <w:tcW w:w="1692" w:type="dxa"/>
            <w:tcBorders>
              <w:top w:val="nil"/>
              <w:left w:val="nil"/>
              <w:bottom w:val="single" w:sz="4" w:space="0" w:color="auto"/>
              <w:right w:val="nil"/>
            </w:tcBorders>
          </w:tcPr>
          <w:p w:rsidR="00951117" w:rsidRDefault="00951117" w:rsidP="006121BD">
            <w:pPr>
              <w:tabs>
                <w:tab w:val="center" w:pos="7697"/>
                <w:tab w:val="right" w:pos="11850"/>
              </w:tabs>
            </w:pPr>
          </w:p>
        </w:tc>
        <w:tc>
          <w:tcPr>
            <w:tcW w:w="1760" w:type="dxa"/>
            <w:tcBorders>
              <w:top w:val="nil"/>
              <w:left w:val="nil"/>
              <w:bottom w:val="single" w:sz="4" w:space="0" w:color="auto"/>
              <w:right w:val="nil"/>
            </w:tcBorders>
          </w:tcPr>
          <w:p w:rsidR="00951117" w:rsidRDefault="00951117" w:rsidP="006121BD">
            <w:pPr>
              <w:tabs>
                <w:tab w:val="center" w:pos="7697"/>
                <w:tab w:val="right" w:pos="11850"/>
              </w:tabs>
            </w:pPr>
          </w:p>
        </w:tc>
        <w:tc>
          <w:tcPr>
            <w:tcW w:w="1720" w:type="dxa"/>
            <w:tcBorders>
              <w:top w:val="nil"/>
              <w:left w:val="nil"/>
              <w:bottom w:val="single" w:sz="4" w:space="0" w:color="auto"/>
              <w:right w:val="nil"/>
            </w:tcBorders>
          </w:tcPr>
          <w:p w:rsidR="00951117" w:rsidRDefault="00951117" w:rsidP="006121BD">
            <w:pPr>
              <w:tabs>
                <w:tab w:val="center" w:pos="7697"/>
                <w:tab w:val="right" w:pos="11850"/>
              </w:tabs>
            </w:pPr>
          </w:p>
        </w:tc>
        <w:tc>
          <w:tcPr>
            <w:tcW w:w="1793" w:type="dxa"/>
            <w:tcBorders>
              <w:top w:val="nil"/>
              <w:left w:val="nil"/>
              <w:bottom w:val="single" w:sz="4" w:space="0" w:color="auto"/>
              <w:right w:val="nil"/>
            </w:tcBorders>
          </w:tcPr>
          <w:p w:rsidR="00951117" w:rsidRDefault="00951117" w:rsidP="006121BD">
            <w:pPr>
              <w:tabs>
                <w:tab w:val="center" w:pos="7697"/>
                <w:tab w:val="right" w:pos="11850"/>
              </w:tabs>
            </w:pPr>
          </w:p>
        </w:tc>
        <w:tc>
          <w:tcPr>
            <w:tcW w:w="2598" w:type="dxa"/>
            <w:tcBorders>
              <w:top w:val="nil"/>
              <w:left w:val="nil"/>
              <w:bottom w:val="single" w:sz="4" w:space="0" w:color="auto"/>
              <w:right w:val="nil"/>
            </w:tcBorders>
          </w:tcPr>
          <w:p w:rsidR="00951117" w:rsidRDefault="00951117" w:rsidP="006121BD">
            <w:pPr>
              <w:tabs>
                <w:tab w:val="center" w:pos="7697"/>
                <w:tab w:val="right" w:pos="11850"/>
              </w:tabs>
            </w:pPr>
          </w:p>
        </w:tc>
      </w:tr>
      <w:tr w:rsidR="00951117" w:rsidTr="006121BD">
        <w:trPr>
          <w:trHeight w:val="70"/>
        </w:trPr>
        <w:tc>
          <w:tcPr>
            <w:tcW w:w="1692"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vieta</w:t>
            </w:r>
          </w:p>
        </w:tc>
        <w:tc>
          <w:tcPr>
            <w:tcW w:w="176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datums</w:t>
            </w:r>
          </w:p>
        </w:tc>
        <w:tc>
          <w:tcPr>
            <w:tcW w:w="172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amats</w:t>
            </w:r>
          </w:p>
        </w:tc>
        <w:tc>
          <w:tcPr>
            <w:tcW w:w="1793"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amatpersonas vārds, uzvārds</w:t>
            </w:r>
          </w:p>
        </w:tc>
      </w:tr>
    </w:tbl>
    <w:p w:rsidR="003979C5" w:rsidRDefault="003979C5" w:rsidP="003979C5">
      <w:pPr>
        <w:autoSpaceDE w:val="0"/>
        <w:autoSpaceDN w:val="0"/>
        <w:adjustRightInd w:val="0"/>
        <w:jc w:val="center"/>
        <w:rPr>
          <w:rFonts w:ascii="Times New Roman Bold" w:hAnsi="Times New Roman Bold"/>
          <w:b/>
          <w:bCs/>
          <w:color w:val="000000"/>
        </w:rPr>
      </w:pPr>
    </w:p>
    <w:p w:rsidR="001B268F" w:rsidRPr="003979C5" w:rsidRDefault="001B268F" w:rsidP="003979C5">
      <w:pPr>
        <w:autoSpaceDE w:val="0"/>
        <w:autoSpaceDN w:val="0"/>
        <w:adjustRightInd w:val="0"/>
        <w:jc w:val="center"/>
        <w:rPr>
          <w:rFonts w:ascii="Times New Roman Bold" w:hAnsi="Times New Roman Bold"/>
          <w:b/>
          <w:bCs/>
          <w:color w:val="000000"/>
        </w:rPr>
      </w:pPr>
    </w:p>
    <w:p w:rsidR="003979C5" w:rsidRPr="003979C5" w:rsidRDefault="003979C5" w:rsidP="003979C5">
      <w:pPr>
        <w:jc w:val="both"/>
        <w:rPr>
          <w:sz w:val="22"/>
          <w:szCs w:val="22"/>
        </w:rPr>
      </w:pPr>
    </w:p>
    <w:p w:rsidR="00321735" w:rsidRDefault="00321735" w:rsidP="00321735">
      <w:pPr>
        <w:jc w:val="right"/>
        <w:rPr>
          <w:b/>
          <w:sz w:val="22"/>
          <w:szCs w:val="22"/>
        </w:rPr>
      </w:pPr>
    </w:p>
    <w:p w:rsidR="00F11603" w:rsidRDefault="00F11603" w:rsidP="00321735">
      <w:pPr>
        <w:jc w:val="right"/>
        <w:rPr>
          <w:b/>
          <w:sz w:val="22"/>
          <w:szCs w:val="22"/>
        </w:rPr>
      </w:pPr>
    </w:p>
    <w:p w:rsidR="00F11603" w:rsidRDefault="00F11603" w:rsidP="00321735">
      <w:pPr>
        <w:jc w:val="right"/>
        <w:rPr>
          <w:b/>
          <w:sz w:val="22"/>
          <w:szCs w:val="22"/>
        </w:rPr>
      </w:pPr>
    </w:p>
    <w:p w:rsidR="00F11603" w:rsidRDefault="00F11603" w:rsidP="00321735">
      <w:pPr>
        <w:jc w:val="right"/>
        <w:rPr>
          <w:b/>
          <w:sz w:val="22"/>
          <w:szCs w:val="22"/>
        </w:rPr>
      </w:pPr>
    </w:p>
    <w:p w:rsidR="00321735" w:rsidRPr="005A2BA8" w:rsidRDefault="00187999" w:rsidP="00321735">
      <w:pPr>
        <w:jc w:val="right"/>
        <w:rPr>
          <w:b/>
          <w:sz w:val="22"/>
          <w:szCs w:val="22"/>
        </w:rPr>
      </w:pPr>
      <w:r>
        <w:rPr>
          <w:b/>
          <w:sz w:val="22"/>
          <w:szCs w:val="22"/>
        </w:rPr>
        <w:t>4</w:t>
      </w:r>
      <w:r w:rsidR="00321735" w:rsidRPr="005A2BA8">
        <w:rPr>
          <w:b/>
          <w:sz w:val="22"/>
          <w:szCs w:val="22"/>
        </w:rPr>
        <w:t>.</w:t>
      </w:r>
      <w:r w:rsidR="00321735">
        <w:rPr>
          <w:b/>
          <w:sz w:val="22"/>
          <w:szCs w:val="22"/>
        </w:rPr>
        <w:t xml:space="preserve"> </w:t>
      </w:r>
      <w:r w:rsidR="00321735" w:rsidRPr="005A2BA8">
        <w:rPr>
          <w:b/>
          <w:sz w:val="22"/>
          <w:szCs w:val="22"/>
        </w:rPr>
        <w:t>pielikums</w:t>
      </w:r>
    </w:p>
    <w:p w:rsidR="00321735" w:rsidRPr="005A2BA8" w:rsidRDefault="00321735" w:rsidP="00321735">
      <w:pPr>
        <w:jc w:val="center"/>
        <w:rPr>
          <w:b/>
          <w:sz w:val="22"/>
          <w:szCs w:val="22"/>
        </w:rPr>
      </w:pPr>
      <w:r w:rsidRPr="005A2BA8">
        <w:rPr>
          <w:b/>
          <w:sz w:val="22"/>
          <w:szCs w:val="22"/>
        </w:rPr>
        <w:t xml:space="preserve">APAKŠUZŅĒMĒJIEM NODODAMO </w:t>
      </w:r>
      <w:r>
        <w:rPr>
          <w:b/>
          <w:sz w:val="22"/>
          <w:szCs w:val="22"/>
        </w:rPr>
        <w:t>DAĻU</w:t>
      </w:r>
      <w:r w:rsidRPr="005A2BA8">
        <w:rPr>
          <w:b/>
          <w:sz w:val="22"/>
          <w:szCs w:val="22"/>
        </w:rPr>
        <w:t xml:space="preserve"> SARAKSTS</w:t>
      </w:r>
    </w:p>
    <w:p w:rsidR="00321735" w:rsidRPr="005A2BA8" w:rsidRDefault="00321735" w:rsidP="00321735">
      <w:pPr>
        <w:jc w:val="right"/>
        <w:rPr>
          <w:b/>
          <w:sz w:val="22"/>
          <w:szCs w:val="22"/>
        </w:rPr>
      </w:pPr>
    </w:p>
    <w:p w:rsidR="00321735" w:rsidRPr="008A5EFE" w:rsidRDefault="00321735" w:rsidP="00321735">
      <w:pPr>
        <w:autoSpaceDE w:val="0"/>
        <w:autoSpaceDN w:val="0"/>
        <w:adjustRightInd w:val="0"/>
        <w:jc w:val="center"/>
        <w:rPr>
          <w:bCs/>
          <w:color w:val="000000"/>
          <w:sz w:val="22"/>
          <w:szCs w:val="22"/>
        </w:rPr>
      </w:pPr>
      <w:r w:rsidRPr="008A5EFE">
        <w:rPr>
          <w:bCs/>
          <w:color w:val="000000"/>
          <w:sz w:val="22"/>
          <w:szCs w:val="22"/>
        </w:rPr>
        <w:t>iepirkumam</w:t>
      </w:r>
    </w:p>
    <w:p w:rsidR="00321735" w:rsidRPr="00A61B54" w:rsidRDefault="00321735" w:rsidP="00321735">
      <w:pPr>
        <w:jc w:val="center"/>
        <w:rPr>
          <w:bCs/>
          <w:sz w:val="22"/>
          <w:szCs w:val="22"/>
        </w:rPr>
      </w:pPr>
      <w:r w:rsidRPr="00A61B54">
        <w:rPr>
          <w:bCs/>
          <w:sz w:val="22"/>
          <w:szCs w:val="22"/>
        </w:rPr>
        <w:t xml:space="preserve">Ēdināšanas pakalpojumi Viesītes novada </w:t>
      </w:r>
    </w:p>
    <w:p w:rsidR="00321735" w:rsidRPr="00A61B54" w:rsidRDefault="00321735" w:rsidP="00321735">
      <w:pPr>
        <w:jc w:val="center"/>
        <w:rPr>
          <w:bCs/>
          <w:iCs/>
          <w:sz w:val="22"/>
          <w:szCs w:val="22"/>
        </w:rPr>
      </w:pPr>
      <w:r w:rsidRPr="00A61B54">
        <w:rPr>
          <w:bCs/>
          <w:sz w:val="22"/>
          <w:szCs w:val="22"/>
        </w:rPr>
        <w:t>pašvaldības izglītības iestādēs</w:t>
      </w:r>
    </w:p>
    <w:p w:rsidR="00321735" w:rsidRPr="00DE7FA5" w:rsidRDefault="00321735" w:rsidP="00321735">
      <w:pPr>
        <w:jc w:val="center"/>
        <w:rPr>
          <w:bCs/>
          <w:sz w:val="22"/>
          <w:szCs w:val="22"/>
        </w:rPr>
      </w:pPr>
      <w:r>
        <w:rPr>
          <w:bCs/>
          <w:sz w:val="22"/>
          <w:szCs w:val="22"/>
        </w:rPr>
        <w:t>ID</w:t>
      </w:r>
      <w:r w:rsidRPr="00DE7FA5">
        <w:rPr>
          <w:bCs/>
          <w:sz w:val="22"/>
          <w:szCs w:val="22"/>
        </w:rPr>
        <w:t xml:space="preserve"> Nr.</w:t>
      </w:r>
      <w:r w:rsidR="00DC0B7F">
        <w:rPr>
          <w:bCs/>
          <w:sz w:val="22"/>
          <w:szCs w:val="22"/>
        </w:rPr>
        <w:t xml:space="preserve"> </w:t>
      </w:r>
      <w:r w:rsidRPr="00DE7FA5">
        <w:rPr>
          <w:bCs/>
          <w:sz w:val="22"/>
          <w:szCs w:val="22"/>
        </w:rPr>
        <w:t>VNP</w:t>
      </w:r>
      <w:r w:rsidR="00DC0B7F">
        <w:rPr>
          <w:bCs/>
          <w:sz w:val="22"/>
          <w:szCs w:val="22"/>
        </w:rPr>
        <w:t xml:space="preserve"> </w:t>
      </w:r>
      <w:r w:rsidRPr="00DE7FA5">
        <w:rPr>
          <w:bCs/>
          <w:sz w:val="22"/>
          <w:szCs w:val="22"/>
        </w:rPr>
        <w:t>201</w:t>
      </w:r>
      <w:r w:rsidR="00DC0B7F">
        <w:rPr>
          <w:bCs/>
          <w:sz w:val="22"/>
          <w:szCs w:val="22"/>
        </w:rPr>
        <w:t>7</w:t>
      </w:r>
      <w:r w:rsidRPr="00DE7FA5">
        <w:rPr>
          <w:bCs/>
          <w:sz w:val="22"/>
          <w:szCs w:val="22"/>
        </w:rPr>
        <w:t>/</w:t>
      </w:r>
      <w:r w:rsidR="00DC0B7F">
        <w:rPr>
          <w:bCs/>
          <w:sz w:val="22"/>
          <w:szCs w:val="22"/>
        </w:rPr>
        <w:t>10</w:t>
      </w:r>
    </w:p>
    <w:p w:rsidR="00321735" w:rsidRPr="00321735" w:rsidRDefault="00321735" w:rsidP="00321735">
      <w:pPr>
        <w:pStyle w:val="Pamatteksts"/>
        <w:jc w:val="center"/>
        <w:rPr>
          <w:b/>
          <w:sz w:val="22"/>
          <w:szCs w:val="22"/>
          <w:lang w:val="lv-LV"/>
        </w:rPr>
      </w:pPr>
    </w:p>
    <w:p w:rsidR="00321735" w:rsidRDefault="00321735" w:rsidP="0032173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590"/>
        <w:gridCol w:w="4490"/>
      </w:tblGrid>
      <w:tr w:rsidR="00321735" w:rsidTr="00D42838">
        <w:trPr>
          <w:trHeight w:val="2151"/>
        </w:trPr>
        <w:tc>
          <w:tcPr>
            <w:tcW w:w="2448" w:type="dxa"/>
            <w:vAlign w:val="center"/>
          </w:tcPr>
          <w:p w:rsidR="00321735" w:rsidRPr="00321735" w:rsidRDefault="00321735" w:rsidP="00D42838">
            <w:pPr>
              <w:pStyle w:val="Virsraksts5"/>
              <w:numPr>
                <w:ilvl w:val="4"/>
                <w:numId w:val="0"/>
              </w:numPr>
              <w:tabs>
                <w:tab w:val="left" w:pos="1008"/>
              </w:tabs>
              <w:spacing w:before="0" w:after="0"/>
              <w:jc w:val="center"/>
              <w:rPr>
                <w:b w:val="0"/>
                <w:bCs w:val="0"/>
                <w:i w:val="0"/>
                <w:sz w:val="22"/>
                <w:szCs w:val="22"/>
              </w:rPr>
            </w:pPr>
            <w:r w:rsidRPr="00321735">
              <w:rPr>
                <w:b w:val="0"/>
                <w:bCs w:val="0"/>
                <w:i w:val="0"/>
                <w:sz w:val="22"/>
                <w:szCs w:val="22"/>
              </w:rPr>
              <w:t>Apakšuzņēmēja nosaukums, reģistrācijas numurs, adrese un kontaktpersona</w:t>
            </w:r>
          </w:p>
        </w:tc>
        <w:tc>
          <w:tcPr>
            <w:tcW w:w="1590" w:type="dxa"/>
            <w:vAlign w:val="center"/>
          </w:tcPr>
          <w:p w:rsidR="00321735" w:rsidRPr="00321735" w:rsidRDefault="00321735" w:rsidP="00D42838">
            <w:pPr>
              <w:jc w:val="center"/>
              <w:rPr>
                <w:bCs/>
              </w:rPr>
            </w:pPr>
            <w:r w:rsidRPr="00321735">
              <w:rPr>
                <w:bCs/>
                <w:sz w:val="22"/>
                <w:szCs w:val="22"/>
              </w:rPr>
              <w:t>Nododamo pakalpojumu apjoms (% no pakalpojuma kopējās cenas bez PVN)</w:t>
            </w:r>
          </w:p>
        </w:tc>
        <w:tc>
          <w:tcPr>
            <w:tcW w:w="4490" w:type="dxa"/>
            <w:vAlign w:val="center"/>
          </w:tcPr>
          <w:p w:rsidR="00321735" w:rsidRPr="00321735" w:rsidRDefault="00321735" w:rsidP="00D42838">
            <w:pPr>
              <w:jc w:val="center"/>
            </w:pPr>
            <w:r w:rsidRPr="00321735">
              <w:rPr>
                <w:sz w:val="22"/>
                <w:szCs w:val="22"/>
              </w:rPr>
              <w:t>Īss apakšuzņēmēja veicamo pakalpojumu apraksts</w:t>
            </w:r>
          </w:p>
        </w:tc>
      </w:tr>
      <w:tr w:rsidR="00321735" w:rsidTr="00D42838">
        <w:trPr>
          <w:trHeight w:val="284"/>
        </w:trPr>
        <w:tc>
          <w:tcPr>
            <w:tcW w:w="2448" w:type="dxa"/>
            <w:vAlign w:val="center"/>
          </w:tcPr>
          <w:p w:rsidR="00321735" w:rsidRDefault="00321735" w:rsidP="00D42838">
            <w:pPr>
              <w:jc w:val="center"/>
              <w:rPr>
                <w:highlight w:val="lightGray"/>
              </w:rPr>
            </w:pPr>
            <w:r>
              <w:rPr>
                <w:sz w:val="22"/>
                <w:szCs w:val="22"/>
                <w:highlight w:val="lightGray"/>
              </w:rPr>
              <w:t>&lt;…&gt;</w:t>
            </w:r>
          </w:p>
        </w:tc>
        <w:tc>
          <w:tcPr>
            <w:tcW w:w="1590" w:type="dxa"/>
            <w:vAlign w:val="center"/>
          </w:tcPr>
          <w:p w:rsidR="00321735" w:rsidRDefault="00321735" w:rsidP="00D42838">
            <w:pPr>
              <w:jc w:val="center"/>
              <w:rPr>
                <w:highlight w:val="lightGray"/>
              </w:rPr>
            </w:pPr>
            <w:r>
              <w:rPr>
                <w:sz w:val="22"/>
                <w:szCs w:val="22"/>
                <w:highlight w:val="lightGray"/>
              </w:rPr>
              <w:t>&lt;…&gt;</w:t>
            </w:r>
          </w:p>
        </w:tc>
        <w:tc>
          <w:tcPr>
            <w:tcW w:w="4490" w:type="dxa"/>
            <w:vAlign w:val="center"/>
          </w:tcPr>
          <w:p w:rsidR="00321735" w:rsidRDefault="00321735" w:rsidP="00D42838">
            <w:pPr>
              <w:jc w:val="center"/>
            </w:pPr>
            <w:r>
              <w:rPr>
                <w:sz w:val="22"/>
                <w:szCs w:val="22"/>
                <w:highlight w:val="lightGray"/>
              </w:rPr>
              <w:t>&lt;…&gt;</w:t>
            </w:r>
          </w:p>
        </w:tc>
      </w:tr>
      <w:tr w:rsidR="00321735" w:rsidTr="00D42838">
        <w:trPr>
          <w:trHeight w:val="284"/>
        </w:trPr>
        <w:tc>
          <w:tcPr>
            <w:tcW w:w="2448" w:type="dxa"/>
            <w:vAlign w:val="center"/>
          </w:tcPr>
          <w:p w:rsidR="00321735" w:rsidRDefault="00321735" w:rsidP="00D42838">
            <w:pPr>
              <w:jc w:val="center"/>
              <w:rPr>
                <w:highlight w:val="lightGray"/>
              </w:rPr>
            </w:pPr>
            <w:r>
              <w:rPr>
                <w:sz w:val="22"/>
                <w:szCs w:val="22"/>
                <w:highlight w:val="lightGray"/>
              </w:rPr>
              <w:t>&lt;…&gt;</w:t>
            </w:r>
          </w:p>
        </w:tc>
        <w:tc>
          <w:tcPr>
            <w:tcW w:w="1590" w:type="dxa"/>
            <w:vAlign w:val="center"/>
          </w:tcPr>
          <w:p w:rsidR="00321735" w:rsidRDefault="00321735" w:rsidP="00D42838">
            <w:pPr>
              <w:jc w:val="center"/>
              <w:rPr>
                <w:highlight w:val="lightGray"/>
              </w:rPr>
            </w:pPr>
            <w:r>
              <w:rPr>
                <w:sz w:val="22"/>
                <w:szCs w:val="22"/>
                <w:highlight w:val="lightGray"/>
              </w:rPr>
              <w:t>&lt;…&gt;</w:t>
            </w:r>
          </w:p>
        </w:tc>
        <w:tc>
          <w:tcPr>
            <w:tcW w:w="4490" w:type="dxa"/>
            <w:vAlign w:val="center"/>
          </w:tcPr>
          <w:p w:rsidR="00321735" w:rsidRDefault="00321735" w:rsidP="00D42838">
            <w:pPr>
              <w:jc w:val="center"/>
            </w:pPr>
            <w:r>
              <w:rPr>
                <w:sz w:val="22"/>
                <w:szCs w:val="22"/>
                <w:highlight w:val="lightGray"/>
              </w:rPr>
              <w:t>&lt;…&gt;</w:t>
            </w:r>
          </w:p>
        </w:tc>
      </w:tr>
      <w:tr w:rsidR="00321735" w:rsidTr="00D42838">
        <w:trPr>
          <w:trHeight w:val="284"/>
        </w:trPr>
        <w:tc>
          <w:tcPr>
            <w:tcW w:w="2448" w:type="dxa"/>
            <w:vAlign w:val="center"/>
          </w:tcPr>
          <w:p w:rsidR="00321735" w:rsidRDefault="00321735" w:rsidP="00D42838">
            <w:pPr>
              <w:jc w:val="center"/>
              <w:rPr>
                <w:highlight w:val="lightGray"/>
              </w:rPr>
            </w:pPr>
            <w:r>
              <w:rPr>
                <w:sz w:val="22"/>
                <w:szCs w:val="22"/>
                <w:highlight w:val="lightGray"/>
              </w:rPr>
              <w:t>&lt;…&gt;</w:t>
            </w:r>
          </w:p>
        </w:tc>
        <w:tc>
          <w:tcPr>
            <w:tcW w:w="1590" w:type="dxa"/>
            <w:vAlign w:val="center"/>
          </w:tcPr>
          <w:p w:rsidR="00321735" w:rsidRDefault="00321735" w:rsidP="00D42838">
            <w:pPr>
              <w:jc w:val="center"/>
              <w:rPr>
                <w:highlight w:val="lightGray"/>
              </w:rPr>
            </w:pPr>
            <w:r>
              <w:rPr>
                <w:sz w:val="22"/>
                <w:szCs w:val="22"/>
                <w:highlight w:val="lightGray"/>
              </w:rPr>
              <w:t>&lt;…&gt;</w:t>
            </w:r>
          </w:p>
        </w:tc>
        <w:tc>
          <w:tcPr>
            <w:tcW w:w="4490" w:type="dxa"/>
            <w:vAlign w:val="center"/>
          </w:tcPr>
          <w:p w:rsidR="00321735" w:rsidRDefault="00321735" w:rsidP="00D42838">
            <w:pPr>
              <w:jc w:val="center"/>
            </w:pPr>
            <w:r>
              <w:rPr>
                <w:sz w:val="22"/>
                <w:szCs w:val="22"/>
                <w:highlight w:val="lightGray"/>
              </w:rPr>
              <w:t>&lt;…&gt;</w:t>
            </w:r>
          </w:p>
        </w:tc>
      </w:tr>
    </w:tbl>
    <w:p w:rsidR="00321735" w:rsidRDefault="00321735" w:rsidP="00321735">
      <w:pPr>
        <w:rPr>
          <w:b/>
          <w:sz w:val="22"/>
          <w:szCs w:val="22"/>
        </w:rPr>
      </w:pPr>
    </w:p>
    <w:tbl>
      <w:tblPr>
        <w:tblW w:w="0" w:type="auto"/>
        <w:tblBorders>
          <w:insideH w:val="single" w:sz="4" w:space="0" w:color="auto"/>
        </w:tblBorders>
        <w:tblLook w:val="01E0"/>
      </w:tblPr>
      <w:tblGrid>
        <w:gridCol w:w="1515"/>
        <w:gridCol w:w="1607"/>
        <w:gridCol w:w="1553"/>
        <w:gridCol w:w="1648"/>
        <w:gridCol w:w="2398"/>
      </w:tblGrid>
      <w:tr w:rsidR="002B1E3A" w:rsidTr="003B4A47">
        <w:tc>
          <w:tcPr>
            <w:tcW w:w="1692" w:type="dxa"/>
            <w:tcBorders>
              <w:top w:val="nil"/>
              <w:left w:val="nil"/>
              <w:bottom w:val="single" w:sz="4" w:space="0" w:color="auto"/>
              <w:right w:val="nil"/>
            </w:tcBorders>
          </w:tcPr>
          <w:p w:rsidR="002B1E3A" w:rsidRDefault="002B1E3A" w:rsidP="003B4A47">
            <w:pPr>
              <w:tabs>
                <w:tab w:val="center" w:pos="7697"/>
                <w:tab w:val="right" w:pos="11850"/>
              </w:tabs>
            </w:pPr>
          </w:p>
        </w:tc>
        <w:tc>
          <w:tcPr>
            <w:tcW w:w="1760" w:type="dxa"/>
            <w:tcBorders>
              <w:top w:val="nil"/>
              <w:left w:val="nil"/>
              <w:bottom w:val="single" w:sz="4" w:space="0" w:color="auto"/>
              <w:right w:val="nil"/>
            </w:tcBorders>
          </w:tcPr>
          <w:p w:rsidR="002B1E3A" w:rsidRDefault="002B1E3A" w:rsidP="003B4A47">
            <w:pPr>
              <w:tabs>
                <w:tab w:val="center" w:pos="7697"/>
                <w:tab w:val="right" w:pos="11850"/>
              </w:tabs>
            </w:pPr>
          </w:p>
        </w:tc>
        <w:tc>
          <w:tcPr>
            <w:tcW w:w="1720" w:type="dxa"/>
            <w:tcBorders>
              <w:top w:val="nil"/>
              <w:left w:val="nil"/>
              <w:bottom w:val="single" w:sz="4" w:space="0" w:color="auto"/>
              <w:right w:val="nil"/>
            </w:tcBorders>
          </w:tcPr>
          <w:p w:rsidR="002B1E3A" w:rsidRDefault="002B1E3A" w:rsidP="003B4A47">
            <w:pPr>
              <w:tabs>
                <w:tab w:val="center" w:pos="7697"/>
                <w:tab w:val="right" w:pos="11850"/>
              </w:tabs>
            </w:pPr>
          </w:p>
        </w:tc>
        <w:tc>
          <w:tcPr>
            <w:tcW w:w="1793" w:type="dxa"/>
            <w:tcBorders>
              <w:top w:val="nil"/>
              <w:left w:val="nil"/>
              <w:bottom w:val="single" w:sz="4" w:space="0" w:color="auto"/>
              <w:right w:val="nil"/>
            </w:tcBorders>
          </w:tcPr>
          <w:p w:rsidR="002B1E3A" w:rsidRDefault="002B1E3A" w:rsidP="003B4A47">
            <w:pPr>
              <w:tabs>
                <w:tab w:val="center" w:pos="7697"/>
                <w:tab w:val="right" w:pos="11850"/>
              </w:tabs>
            </w:pPr>
          </w:p>
        </w:tc>
        <w:tc>
          <w:tcPr>
            <w:tcW w:w="2598" w:type="dxa"/>
            <w:tcBorders>
              <w:top w:val="nil"/>
              <w:left w:val="nil"/>
              <w:bottom w:val="single" w:sz="4" w:space="0" w:color="auto"/>
              <w:right w:val="nil"/>
            </w:tcBorders>
          </w:tcPr>
          <w:p w:rsidR="002B1E3A" w:rsidRDefault="002B1E3A" w:rsidP="003B4A47">
            <w:pPr>
              <w:tabs>
                <w:tab w:val="center" w:pos="7697"/>
                <w:tab w:val="right" w:pos="11850"/>
              </w:tabs>
            </w:pPr>
          </w:p>
        </w:tc>
      </w:tr>
      <w:tr w:rsidR="002B1E3A" w:rsidRPr="00686CB0" w:rsidTr="003B4A47">
        <w:trPr>
          <w:trHeight w:val="70"/>
        </w:trPr>
        <w:tc>
          <w:tcPr>
            <w:tcW w:w="1692" w:type="dxa"/>
            <w:tcBorders>
              <w:top w:val="single" w:sz="4" w:space="0" w:color="auto"/>
              <w:left w:val="nil"/>
              <w:bottom w:val="nil"/>
              <w:right w:val="nil"/>
            </w:tcBorders>
            <w:hideMark/>
          </w:tcPr>
          <w:p w:rsidR="002B1E3A" w:rsidRPr="00686CB0" w:rsidRDefault="002B1E3A" w:rsidP="003B4A47">
            <w:pPr>
              <w:tabs>
                <w:tab w:val="center" w:pos="7697"/>
                <w:tab w:val="right" w:pos="11850"/>
              </w:tabs>
              <w:jc w:val="center"/>
            </w:pPr>
            <w:r w:rsidRPr="00686CB0">
              <w:rPr>
                <w:sz w:val="22"/>
                <w:szCs w:val="22"/>
              </w:rPr>
              <w:t>vieta</w:t>
            </w:r>
          </w:p>
        </w:tc>
        <w:tc>
          <w:tcPr>
            <w:tcW w:w="1760" w:type="dxa"/>
            <w:tcBorders>
              <w:top w:val="single" w:sz="4" w:space="0" w:color="auto"/>
              <w:left w:val="nil"/>
              <w:bottom w:val="nil"/>
              <w:right w:val="nil"/>
            </w:tcBorders>
            <w:hideMark/>
          </w:tcPr>
          <w:p w:rsidR="002B1E3A" w:rsidRPr="00686CB0" w:rsidRDefault="002B1E3A" w:rsidP="003B4A47">
            <w:pPr>
              <w:tabs>
                <w:tab w:val="center" w:pos="7697"/>
                <w:tab w:val="right" w:pos="11850"/>
              </w:tabs>
              <w:jc w:val="center"/>
            </w:pPr>
            <w:r w:rsidRPr="00686CB0">
              <w:rPr>
                <w:sz w:val="22"/>
                <w:szCs w:val="22"/>
              </w:rPr>
              <w:t>datums</w:t>
            </w:r>
          </w:p>
        </w:tc>
        <w:tc>
          <w:tcPr>
            <w:tcW w:w="1720" w:type="dxa"/>
            <w:tcBorders>
              <w:top w:val="single" w:sz="4" w:space="0" w:color="auto"/>
              <w:left w:val="nil"/>
              <w:bottom w:val="nil"/>
              <w:right w:val="nil"/>
            </w:tcBorders>
            <w:hideMark/>
          </w:tcPr>
          <w:p w:rsidR="002B1E3A" w:rsidRPr="00686CB0" w:rsidRDefault="002B1E3A" w:rsidP="003B4A47">
            <w:pPr>
              <w:tabs>
                <w:tab w:val="center" w:pos="7697"/>
                <w:tab w:val="right" w:pos="11850"/>
              </w:tabs>
              <w:jc w:val="center"/>
            </w:pPr>
            <w:r w:rsidRPr="00686CB0">
              <w:rPr>
                <w:sz w:val="22"/>
                <w:szCs w:val="22"/>
              </w:rPr>
              <w:t>amats</w:t>
            </w:r>
          </w:p>
        </w:tc>
        <w:tc>
          <w:tcPr>
            <w:tcW w:w="1793" w:type="dxa"/>
            <w:tcBorders>
              <w:top w:val="single" w:sz="4" w:space="0" w:color="auto"/>
              <w:left w:val="nil"/>
              <w:bottom w:val="nil"/>
              <w:right w:val="nil"/>
            </w:tcBorders>
            <w:hideMark/>
          </w:tcPr>
          <w:p w:rsidR="002B1E3A" w:rsidRPr="00686CB0" w:rsidRDefault="002B1E3A" w:rsidP="003B4A47">
            <w:pPr>
              <w:tabs>
                <w:tab w:val="center" w:pos="7697"/>
                <w:tab w:val="right" w:pos="11850"/>
              </w:tabs>
              <w:jc w:val="center"/>
            </w:pPr>
            <w:r w:rsidRPr="00686CB0">
              <w:rPr>
                <w:sz w:val="22"/>
                <w:szCs w:val="22"/>
              </w:rPr>
              <w:t>paraksts</w:t>
            </w:r>
          </w:p>
        </w:tc>
        <w:tc>
          <w:tcPr>
            <w:tcW w:w="2598" w:type="dxa"/>
            <w:tcBorders>
              <w:top w:val="single" w:sz="4" w:space="0" w:color="auto"/>
              <w:left w:val="nil"/>
              <w:bottom w:val="nil"/>
              <w:right w:val="nil"/>
            </w:tcBorders>
            <w:hideMark/>
          </w:tcPr>
          <w:p w:rsidR="002B1E3A" w:rsidRPr="00686CB0" w:rsidRDefault="002B1E3A" w:rsidP="003B4A47">
            <w:pPr>
              <w:tabs>
                <w:tab w:val="center" w:pos="7697"/>
                <w:tab w:val="right" w:pos="11850"/>
              </w:tabs>
              <w:jc w:val="center"/>
            </w:pPr>
            <w:r w:rsidRPr="00686CB0">
              <w:rPr>
                <w:sz w:val="22"/>
                <w:szCs w:val="22"/>
              </w:rPr>
              <w:t>amatpersonas vārds, uzvārds</w:t>
            </w:r>
          </w:p>
        </w:tc>
      </w:tr>
    </w:tbl>
    <w:p w:rsidR="00321735" w:rsidRDefault="00321735" w:rsidP="00321735">
      <w:pPr>
        <w:rPr>
          <w:b/>
          <w:sz w:val="22"/>
          <w:szCs w:val="22"/>
        </w:rPr>
      </w:pPr>
    </w:p>
    <w:p w:rsidR="002B1E3A" w:rsidRDefault="002B1E3A" w:rsidP="00321735">
      <w:pPr>
        <w:rPr>
          <w:b/>
          <w:sz w:val="22"/>
          <w:szCs w:val="22"/>
        </w:rPr>
      </w:pPr>
    </w:p>
    <w:p w:rsidR="002B1E3A" w:rsidRDefault="002B1E3A" w:rsidP="00321735">
      <w:pPr>
        <w:rPr>
          <w:b/>
          <w:sz w:val="22"/>
          <w:szCs w:val="22"/>
        </w:rPr>
      </w:pPr>
    </w:p>
    <w:p w:rsidR="00321735" w:rsidRDefault="00321735" w:rsidP="00321735">
      <w:pPr>
        <w:rPr>
          <w:b/>
          <w:sz w:val="22"/>
          <w:szCs w:val="22"/>
        </w:rPr>
      </w:pPr>
    </w:p>
    <w:p w:rsidR="00321735" w:rsidRDefault="00187999" w:rsidP="00321735">
      <w:pPr>
        <w:jc w:val="right"/>
        <w:rPr>
          <w:b/>
          <w:bCs/>
          <w:sz w:val="22"/>
          <w:szCs w:val="22"/>
        </w:rPr>
      </w:pPr>
      <w:r>
        <w:rPr>
          <w:b/>
          <w:bCs/>
          <w:sz w:val="22"/>
          <w:szCs w:val="22"/>
        </w:rPr>
        <w:t>5</w:t>
      </w:r>
      <w:r w:rsidR="00321735">
        <w:rPr>
          <w:b/>
          <w:bCs/>
          <w:sz w:val="22"/>
          <w:szCs w:val="22"/>
        </w:rPr>
        <w:t>.pielikums</w:t>
      </w:r>
    </w:p>
    <w:p w:rsidR="00321735" w:rsidRDefault="00321735" w:rsidP="00321735">
      <w:pPr>
        <w:jc w:val="right"/>
        <w:rPr>
          <w:b/>
          <w:bCs/>
          <w:sz w:val="22"/>
          <w:szCs w:val="22"/>
        </w:rPr>
      </w:pPr>
    </w:p>
    <w:p w:rsidR="00321735" w:rsidRDefault="00321735" w:rsidP="001347A4">
      <w:pPr>
        <w:pStyle w:val="Apakpunkts"/>
        <w:numPr>
          <w:ilvl w:val="0"/>
          <w:numId w:val="0"/>
        </w:numPr>
        <w:jc w:val="center"/>
        <w:rPr>
          <w:rFonts w:ascii="Times New Roman" w:hAnsi="Times New Roman"/>
          <w:sz w:val="22"/>
          <w:szCs w:val="22"/>
        </w:rPr>
      </w:pPr>
      <w:r>
        <w:rPr>
          <w:rFonts w:ascii="Times New Roman" w:hAnsi="Times New Roman"/>
          <w:sz w:val="22"/>
          <w:szCs w:val="22"/>
        </w:rPr>
        <w:t>APAKŠU</w:t>
      </w:r>
      <w:r w:rsidRPr="00F712B6">
        <w:rPr>
          <w:rFonts w:ascii="Times New Roman Bold" w:hAnsi="Times New Roman Bold"/>
          <w:caps/>
          <w:sz w:val="22"/>
          <w:szCs w:val="22"/>
        </w:rPr>
        <w:t>zņēmēja</w:t>
      </w:r>
      <w:r>
        <w:rPr>
          <w:rFonts w:ascii="Times New Roman" w:hAnsi="Times New Roman"/>
          <w:sz w:val="22"/>
          <w:szCs w:val="22"/>
        </w:rPr>
        <w:t xml:space="preserve"> APLIECINĀJUMS</w:t>
      </w:r>
    </w:p>
    <w:p w:rsidR="00321735" w:rsidRPr="007D1DD7" w:rsidRDefault="00321735" w:rsidP="001347A4">
      <w:pPr>
        <w:pStyle w:val="Apakpunkts"/>
        <w:numPr>
          <w:ilvl w:val="0"/>
          <w:numId w:val="0"/>
        </w:numPr>
        <w:jc w:val="center"/>
        <w:rPr>
          <w:rFonts w:ascii="Times New Roman" w:hAnsi="Times New Roman"/>
          <w:sz w:val="22"/>
          <w:szCs w:val="22"/>
        </w:rPr>
      </w:pPr>
    </w:p>
    <w:p w:rsidR="001347A4" w:rsidRPr="008A5EFE" w:rsidRDefault="001347A4" w:rsidP="001347A4">
      <w:pPr>
        <w:autoSpaceDE w:val="0"/>
        <w:autoSpaceDN w:val="0"/>
        <w:adjustRightInd w:val="0"/>
        <w:jc w:val="center"/>
        <w:rPr>
          <w:bCs/>
          <w:color w:val="000000"/>
          <w:sz w:val="22"/>
          <w:szCs w:val="22"/>
        </w:rPr>
      </w:pPr>
      <w:r w:rsidRPr="008A5EFE">
        <w:rPr>
          <w:bCs/>
          <w:color w:val="000000"/>
          <w:sz w:val="22"/>
          <w:szCs w:val="22"/>
        </w:rPr>
        <w:t>iepirkumam</w:t>
      </w:r>
    </w:p>
    <w:p w:rsidR="001347A4" w:rsidRPr="00A61B54" w:rsidRDefault="001347A4" w:rsidP="001347A4">
      <w:pPr>
        <w:jc w:val="center"/>
        <w:rPr>
          <w:bCs/>
          <w:sz w:val="22"/>
          <w:szCs w:val="22"/>
        </w:rPr>
      </w:pPr>
      <w:r w:rsidRPr="00A61B54">
        <w:rPr>
          <w:bCs/>
          <w:sz w:val="22"/>
          <w:szCs w:val="22"/>
        </w:rPr>
        <w:t xml:space="preserve">Ēdināšanas pakalpojumi Viesītes novada </w:t>
      </w:r>
    </w:p>
    <w:p w:rsidR="001347A4" w:rsidRPr="00A61B54" w:rsidRDefault="001347A4" w:rsidP="001347A4">
      <w:pPr>
        <w:jc w:val="center"/>
        <w:rPr>
          <w:bCs/>
          <w:iCs/>
          <w:sz w:val="22"/>
          <w:szCs w:val="22"/>
        </w:rPr>
      </w:pPr>
      <w:r w:rsidRPr="00A61B54">
        <w:rPr>
          <w:bCs/>
          <w:sz w:val="22"/>
          <w:szCs w:val="22"/>
        </w:rPr>
        <w:t>pašvaldības izglītības iestādēs</w:t>
      </w:r>
    </w:p>
    <w:p w:rsidR="001347A4" w:rsidRPr="00DE7FA5" w:rsidRDefault="001347A4" w:rsidP="001347A4">
      <w:pPr>
        <w:jc w:val="center"/>
        <w:rPr>
          <w:bCs/>
          <w:sz w:val="22"/>
          <w:szCs w:val="22"/>
        </w:rPr>
      </w:pPr>
      <w:r>
        <w:rPr>
          <w:bCs/>
          <w:sz w:val="22"/>
          <w:szCs w:val="22"/>
        </w:rPr>
        <w:t>ID</w:t>
      </w:r>
      <w:r w:rsidRPr="00DE7FA5">
        <w:rPr>
          <w:bCs/>
          <w:sz w:val="22"/>
          <w:szCs w:val="22"/>
        </w:rPr>
        <w:t xml:space="preserve"> Nr.</w:t>
      </w:r>
      <w:r w:rsidR="00951117">
        <w:rPr>
          <w:bCs/>
          <w:sz w:val="22"/>
          <w:szCs w:val="22"/>
        </w:rPr>
        <w:t xml:space="preserve"> </w:t>
      </w:r>
      <w:r w:rsidRPr="00DE7FA5">
        <w:rPr>
          <w:bCs/>
          <w:sz w:val="22"/>
          <w:szCs w:val="22"/>
        </w:rPr>
        <w:t>VNP</w:t>
      </w:r>
      <w:r w:rsidR="00951117">
        <w:rPr>
          <w:bCs/>
          <w:sz w:val="22"/>
          <w:szCs w:val="22"/>
        </w:rPr>
        <w:t xml:space="preserve"> </w:t>
      </w:r>
      <w:r w:rsidRPr="00DE7FA5">
        <w:rPr>
          <w:bCs/>
          <w:sz w:val="22"/>
          <w:szCs w:val="22"/>
        </w:rPr>
        <w:t>201</w:t>
      </w:r>
      <w:r w:rsidR="00951117">
        <w:rPr>
          <w:bCs/>
          <w:sz w:val="22"/>
          <w:szCs w:val="22"/>
        </w:rPr>
        <w:t>7</w:t>
      </w:r>
      <w:r w:rsidRPr="00DE7FA5">
        <w:rPr>
          <w:bCs/>
          <w:sz w:val="22"/>
          <w:szCs w:val="22"/>
        </w:rPr>
        <w:t>/</w:t>
      </w:r>
      <w:r>
        <w:rPr>
          <w:bCs/>
          <w:sz w:val="22"/>
          <w:szCs w:val="22"/>
        </w:rPr>
        <w:t>1</w:t>
      </w:r>
      <w:r w:rsidR="00951117">
        <w:rPr>
          <w:bCs/>
          <w:sz w:val="22"/>
          <w:szCs w:val="22"/>
        </w:rPr>
        <w:t>0</w:t>
      </w:r>
    </w:p>
    <w:p w:rsidR="00321735" w:rsidRDefault="00321735" w:rsidP="00321735">
      <w:pPr>
        <w:jc w:val="both"/>
      </w:pPr>
    </w:p>
    <w:p w:rsidR="00321735" w:rsidRPr="007E1099" w:rsidRDefault="00321735" w:rsidP="00321735">
      <w:pPr>
        <w:rPr>
          <w:sz w:val="22"/>
          <w:szCs w:val="22"/>
        </w:rPr>
      </w:pPr>
    </w:p>
    <w:p w:rsidR="00321735" w:rsidRPr="007E1099" w:rsidRDefault="00321735" w:rsidP="00321735">
      <w:pPr>
        <w:pStyle w:val="Rindkopa"/>
        <w:ind w:left="0" w:firstLine="720"/>
        <w:rPr>
          <w:rFonts w:ascii="Times New Roman" w:hAnsi="Times New Roman"/>
          <w:sz w:val="22"/>
          <w:szCs w:val="22"/>
        </w:rPr>
      </w:pPr>
      <w:r w:rsidRPr="007E1099">
        <w:rPr>
          <w:rFonts w:ascii="Times New Roman" w:hAnsi="Times New Roman"/>
          <w:sz w:val="22"/>
          <w:szCs w:val="22"/>
        </w:rPr>
        <w:t xml:space="preserve"> Ar šo </w:t>
      </w:r>
      <w:r w:rsidRPr="007E1099">
        <w:rPr>
          <w:rFonts w:ascii="Times New Roman" w:hAnsi="Times New Roman"/>
          <w:sz w:val="22"/>
          <w:szCs w:val="22"/>
          <w:highlight w:val="lightGray"/>
        </w:rPr>
        <w:t>apakšuzņēmēja, nosaukums, reģistrācijas numurs un adrese&gt;</w:t>
      </w:r>
      <w:r w:rsidRPr="007E1099">
        <w:rPr>
          <w:rFonts w:ascii="Times New Roman" w:hAnsi="Times New Roman"/>
          <w:sz w:val="22"/>
          <w:szCs w:val="22"/>
        </w:rPr>
        <w:t>:</w:t>
      </w:r>
    </w:p>
    <w:p w:rsidR="00321735" w:rsidRPr="007E1099" w:rsidRDefault="00321735" w:rsidP="00321735">
      <w:pPr>
        <w:pStyle w:val="Punkts"/>
        <w:numPr>
          <w:ilvl w:val="0"/>
          <w:numId w:val="0"/>
        </w:numPr>
        <w:rPr>
          <w:rFonts w:ascii="Times New Roman" w:hAnsi="Times New Roman"/>
          <w:sz w:val="22"/>
          <w:szCs w:val="22"/>
        </w:rPr>
      </w:pPr>
    </w:p>
    <w:p w:rsidR="00321735" w:rsidRPr="00622B5F" w:rsidRDefault="00321735" w:rsidP="00321735">
      <w:pPr>
        <w:jc w:val="both"/>
        <w:rPr>
          <w:sz w:val="22"/>
          <w:szCs w:val="22"/>
        </w:rPr>
      </w:pPr>
      <w:r w:rsidRPr="007E1099">
        <w:rPr>
          <w:sz w:val="22"/>
          <w:szCs w:val="22"/>
        </w:rPr>
        <w:t xml:space="preserve">apliecina, ka ir informēts par to, ka </w:t>
      </w:r>
      <w:r w:rsidRPr="007E1099">
        <w:rPr>
          <w:sz w:val="22"/>
          <w:szCs w:val="22"/>
          <w:highlight w:val="lightGray"/>
        </w:rPr>
        <w:t>&lt;Pretendenta nosaukums, reģistrācijas numurs un adrese&gt;</w:t>
      </w:r>
      <w:r w:rsidRPr="007E1099">
        <w:rPr>
          <w:sz w:val="22"/>
          <w:szCs w:val="22"/>
        </w:rPr>
        <w:t xml:space="preserve"> (turpmāk – Pretendents) iesniegs piedāvājumu Viesītes novada pašvaldības, </w:t>
      </w:r>
      <w:proofErr w:type="spellStart"/>
      <w:r w:rsidRPr="007E1099">
        <w:rPr>
          <w:sz w:val="22"/>
          <w:szCs w:val="22"/>
        </w:rPr>
        <w:t>reģ</w:t>
      </w:r>
      <w:proofErr w:type="spellEnd"/>
      <w:r w:rsidRPr="007E1099">
        <w:rPr>
          <w:sz w:val="22"/>
          <w:szCs w:val="22"/>
        </w:rPr>
        <w:t xml:space="preserve">. Nr.90000045353, Brīvības iela 10, Viesīte, Viesītes novads (turpmāk – Pasūtītājs) organizētajam iepirkumam </w:t>
      </w:r>
    </w:p>
    <w:p w:rsidR="001347A4" w:rsidRPr="00DE7FA5" w:rsidRDefault="001347A4" w:rsidP="001347A4">
      <w:pPr>
        <w:jc w:val="both"/>
        <w:rPr>
          <w:bCs/>
          <w:sz w:val="22"/>
          <w:szCs w:val="22"/>
        </w:rPr>
      </w:pPr>
      <w:r w:rsidRPr="00A61B54">
        <w:rPr>
          <w:bCs/>
          <w:sz w:val="22"/>
          <w:szCs w:val="22"/>
        </w:rPr>
        <w:t>Ēdināšanas pakalpojumi Viesītes novada pašvaldības izglītības iestādēs</w:t>
      </w:r>
      <w:r>
        <w:rPr>
          <w:bCs/>
          <w:sz w:val="22"/>
          <w:szCs w:val="22"/>
        </w:rPr>
        <w:t xml:space="preserve"> ID</w:t>
      </w:r>
      <w:r w:rsidRPr="00DE7FA5">
        <w:rPr>
          <w:bCs/>
          <w:sz w:val="22"/>
          <w:szCs w:val="22"/>
        </w:rPr>
        <w:t xml:space="preserve"> Nr.</w:t>
      </w:r>
      <w:r w:rsidR="00951117">
        <w:rPr>
          <w:bCs/>
          <w:sz w:val="22"/>
          <w:szCs w:val="22"/>
        </w:rPr>
        <w:t xml:space="preserve"> </w:t>
      </w:r>
      <w:r w:rsidRPr="00DE7FA5">
        <w:rPr>
          <w:bCs/>
          <w:sz w:val="22"/>
          <w:szCs w:val="22"/>
        </w:rPr>
        <w:t>VNP</w:t>
      </w:r>
      <w:r w:rsidR="00951117">
        <w:rPr>
          <w:bCs/>
          <w:sz w:val="22"/>
          <w:szCs w:val="22"/>
        </w:rPr>
        <w:t xml:space="preserve"> </w:t>
      </w:r>
      <w:r w:rsidRPr="00DE7FA5">
        <w:rPr>
          <w:bCs/>
          <w:sz w:val="22"/>
          <w:szCs w:val="22"/>
        </w:rPr>
        <w:t>201</w:t>
      </w:r>
      <w:r w:rsidR="00951117">
        <w:rPr>
          <w:bCs/>
          <w:sz w:val="22"/>
          <w:szCs w:val="22"/>
        </w:rPr>
        <w:t>7</w:t>
      </w:r>
      <w:r w:rsidRPr="00DE7FA5">
        <w:rPr>
          <w:bCs/>
          <w:sz w:val="22"/>
          <w:szCs w:val="22"/>
        </w:rPr>
        <w:t>/</w:t>
      </w:r>
      <w:r w:rsidR="00951117">
        <w:rPr>
          <w:bCs/>
          <w:sz w:val="22"/>
          <w:szCs w:val="22"/>
        </w:rPr>
        <w:t>10</w:t>
      </w:r>
      <w:r>
        <w:rPr>
          <w:bCs/>
          <w:sz w:val="22"/>
          <w:szCs w:val="22"/>
        </w:rPr>
        <w:t>.</w:t>
      </w:r>
    </w:p>
    <w:p w:rsidR="001347A4" w:rsidRDefault="001347A4" w:rsidP="001347A4">
      <w:pPr>
        <w:pStyle w:val="Rindkopa"/>
        <w:ind w:left="360"/>
        <w:rPr>
          <w:rFonts w:ascii="Times New Roman" w:hAnsi="Times New Roman"/>
          <w:sz w:val="22"/>
          <w:szCs w:val="22"/>
        </w:rPr>
      </w:pPr>
      <w:r>
        <w:rPr>
          <w:rFonts w:ascii="Times New Roman" w:hAnsi="Times New Roman"/>
          <w:sz w:val="22"/>
          <w:szCs w:val="22"/>
        </w:rPr>
        <w:t>Gadījumā, ja ar Pretendentu tiks noslēgts iepirkuma līgums, apņemas:</w:t>
      </w:r>
    </w:p>
    <w:p w:rsidR="001347A4" w:rsidRDefault="001347A4" w:rsidP="001347A4">
      <w:pPr>
        <w:pStyle w:val="Rindkopa"/>
        <w:ind w:left="360"/>
        <w:rPr>
          <w:rFonts w:ascii="Times New Roman" w:hAnsi="Times New Roman"/>
          <w:sz w:val="22"/>
          <w:szCs w:val="22"/>
        </w:rPr>
      </w:pPr>
      <w:r>
        <w:rPr>
          <w:rFonts w:ascii="Times New Roman" w:hAnsi="Times New Roman"/>
          <w:sz w:val="22"/>
          <w:szCs w:val="22"/>
        </w:rPr>
        <w:t>veikt šādus pakalpojumus:</w:t>
      </w:r>
    </w:p>
    <w:p w:rsidR="001347A4" w:rsidRDefault="001347A4" w:rsidP="001347A4">
      <w:pPr>
        <w:pStyle w:val="Rindkopa"/>
        <w:ind w:left="360"/>
        <w:rPr>
          <w:rFonts w:ascii="Times New Roman" w:hAnsi="Times New Roman"/>
          <w:sz w:val="22"/>
          <w:szCs w:val="22"/>
          <w:highlight w:val="yellow"/>
        </w:rPr>
      </w:pPr>
      <w:r>
        <w:rPr>
          <w:rFonts w:ascii="Times New Roman" w:hAnsi="Times New Roman"/>
          <w:sz w:val="22"/>
          <w:szCs w:val="22"/>
          <w:highlight w:val="lightGray"/>
        </w:rPr>
        <w:t>&lt;īss pakalpojumu apraksts atbilstoši Apakšuzņēmējiem nododamo pakalpojumu sarakstā norādītajam&gt;</w:t>
      </w:r>
      <w:r>
        <w:rPr>
          <w:rFonts w:ascii="Times New Roman" w:hAnsi="Times New Roman"/>
          <w:sz w:val="22"/>
          <w:szCs w:val="22"/>
        </w:rPr>
        <w:t xml:space="preserve"> un</w:t>
      </w:r>
    </w:p>
    <w:p w:rsidR="001347A4" w:rsidRDefault="001347A4" w:rsidP="001347A4">
      <w:pPr>
        <w:pStyle w:val="Apakpunkts"/>
        <w:ind w:left="360" w:firstLine="0"/>
        <w:rPr>
          <w:rFonts w:ascii="Times New Roman" w:hAnsi="Times New Roman"/>
          <w:b w:val="0"/>
          <w:sz w:val="22"/>
          <w:szCs w:val="22"/>
        </w:rPr>
      </w:pPr>
      <w:r>
        <w:rPr>
          <w:rFonts w:ascii="Times New Roman" w:hAnsi="Times New Roman"/>
          <w:b w:val="0"/>
          <w:sz w:val="22"/>
          <w:szCs w:val="22"/>
        </w:rPr>
        <w:t>nodot Pretendentam šādus resursus:</w:t>
      </w:r>
    </w:p>
    <w:p w:rsidR="001347A4" w:rsidRDefault="001347A4" w:rsidP="001347A4">
      <w:pPr>
        <w:pStyle w:val="Apakpunkts"/>
        <w:ind w:left="360" w:firstLine="0"/>
        <w:rPr>
          <w:rFonts w:ascii="Times New Roman" w:hAnsi="Times New Roman"/>
          <w:b w:val="0"/>
          <w:sz w:val="22"/>
          <w:szCs w:val="22"/>
        </w:rPr>
      </w:pPr>
      <w:r>
        <w:rPr>
          <w:rFonts w:ascii="Times New Roman" w:hAnsi="Times New Roman"/>
          <w:b w:val="0"/>
          <w:sz w:val="22"/>
          <w:szCs w:val="22"/>
          <w:highlight w:val="lightGray"/>
        </w:rPr>
        <w:t>&lt;īss Pretendentam nododamo resursu (piemēram, finanšu resursu, speciālistu un/vai tehniskā aprīkojuma) apraksts&gt;</w:t>
      </w:r>
    </w:p>
    <w:p w:rsidR="001347A4" w:rsidRDefault="001347A4" w:rsidP="001347A4">
      <w:pPr>
        <w:pStyle w:val="Rindkopa"/>
        <w:ind w:left="0"/>
        <w:rPr>
          <w:rFonts w:ascii="Times New Roman" w:hAnsi="Times New Roman"/>
          <w:sz w:val="22"/>
          <w:szCs w:val="22"/>
        </w:rPr>
      </w:pPr>
    </w:p>
    <w:p w:rsidR="001347A4" w:rsidRDefault="001347A4" w:rsidP="001347A4">
      <w:pPr>
        <w:pStyle w:val="Apakpunkts"/>
        <w:numPr>
          <w:ilvl w:val="0"/>
          <w:numId w:val="0"/>
        </w:numPr>
        <w:rPr>
          <w:rFonts w:ascii="Times New Roman" w:hAnsi="Times New Roman"/>
          <w:sz w:val="22"/>
          <w:szCs w:val="22"/>
        </w:rPr>
      </w:pPr>
    </w:p>
    <w:tbl>
      <w:tblPr>
        <w:tblW w:w="0" w:type="auto"/>
        <w:tblBorders>
          <w:insideH w:val="single" w:sz="4" w:space="0" w:color="auto"/>
        </w:tblBorders>
        <w:tblLook w:val="01E0"/>
      </w:tblPr>
      <w:tblGrid>
        <w:gridCol w:w="1509"/>
        <w:gridCol w:w="1607"/>
        <w:gridCol w:w="1550"/>
        <w:gridCol w:w="1651"/>
        <w:gridCol w:w="2404"/>
      </w:tblGrid>
      <w:tr w:rsidR="00951117" w:rsidTr="006121BD">
        <w:tc>
          <w:tcPr>
            <w:tcW w:w="1692" w:type="dxa"/>
            <w:tcBorders>
              <w:top w:val="nil"/>
              <w:left w:val="nil"/>
              <w:bottom w:val="single" w:sz="4" w:space="0" w:color="auto"/>
              <w:right w:val="nil"/>
            </w:tcBorders>
          </w:tcPr>
          <w:p w:rsidR="00951117" w:rsidRDefault="00951117" w:rsidP="006121BD">
            <w:pPr>
              <w:tabs>
                <w:tab w:val="center" w:pos="7697"/>
                <w:tab w:val="right" w:pos="11850"/>
              </w:tabs>
            </w:pPr>
          </w:p>
        </w:tc>
        <w:tc>
          <w:tcPr>
            <w:tcW w:w="1760" w:type="dxa"/>
            <w:tcBorders>
              <w:top w:val="nil"/>
              <w:left w:val="nil"/>
              <w:bottom w:val="single" w:sz="4" w:space="0" w:color="auto"/>
              <w:right w:val="nil"/>
            </w:tcBorders>
          </w:tcPr>
          <w:p w:rsidR="00951117" w:rsidRDefault="00951117" w:rsidP="006121BD">
            <w:pPr>
              <w:tabs>
                <w:tab w:val="center" w:pos="7697"/>
                <w:tab w:val="right" w:pos="11850"/>
              </w:tabs>
            </w:pPr>
          </w:p>
        </w:tc>
        <w:tc>
          <w:tcPr>
            <w:tcW w:w="1720" w:type="dxa"/>
            <w:tcBorders>
              <w:top w:val="nil"/>
              <w:left w:val="nil"/>
              <w:bottom w:val="single" w:sz="4" w:space="0" w:color="auto"/>
              <w:right w:val="nil"/>
            </w:tcBorders>
          </w:tcPr>
          <w:p w:rsidR="00951117" w:rsidRDefault="00951117" w:rsidP="006121BD">
            <w:pPr>
              <w:tabs>
                <w:tab w:val="center" w:pos="7697"/>
                <w:tab w:val="right" w:pos="11850"/>
              </w:tabs>
            </w:pPr>
          </w:p>
        </w:tc>
        <w:tc>
          <w:tcPr>
            <w:tcW w:w="1793" w:type="dxa"/>
            <w:tcBorders>
              <w:top w:val="nil"/>
              <w:left w:val="nil"/>
              <w:bottom w:val="single" w:sz="4" w:space="0" w:color="auto"/>
              <w:right w:val="nil"/>
            </w:tcBorders>
          </w:tcPr>
          <w:p w:rsidR="00951117" w:rsidRDefault="00951117" w:rsidP="006121BD">
            <w:pPr>
              <w:tabs>
                <w:tab w:val="center" w:pos="7697"/>
                <w:tab w:val="right" w:pos="11850"/>
              </w:tabs>
            </w:pPr>
          </w:p>
        </w:tc>
        <w:tc>
          <w:tcPr>
            <w:tcW w:w="2598" w:type="dxa"/>
            <w:tcBorders>
              <w:top w:val="nil"/>
              <w:left w:val="nil"/>
              <w:bottom w:val="single" w:sz="4" w:space="0" w:color="auto"/>
              <w:right w:val="nil"/>
            </w:tcBorders>
          </w:tcPr>
          <w:p w:rsidR="00951117" w:rsidRDefault="00951117" w:rsidP="006121BD">
            <w:pPr>
              <w:tabs>
                <w:tab w:val="center" w:pos="7697"/>
                <w:tab w:val="right" w:pos="11850"/>
              </w:tabs>
            </w:pPr>
          </w:p>
        </w:tc>
      </w:tr>
      <w:tr w:rsidR="00951117" w:rsidTr="006121BD">
        <w:trPr>
          <w:trHeight w:val="70"/>
        </w:trPr>
        <w:tc>
          <w:tcPr>
            <w:tcW w:w="1692"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vieta</w:t>
            </w:r>
          </w:p>
        </w:tc>
        <w:tc>
          <w:tcPr>
            <w:tcW w:w="176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datums</w:t>
            </w:r>
          </w:p>
        </w:tc>
        <w:tc>
          <w:tcPr>
            <w:tcW w:w="172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amats</w:t>
            </w:r>
          </w:p>
        </w:tc>
        <w:tc>
          <w:tcPr>
            <w:tcW w:w="1793"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amatpersonas vārds, uzvārds</w:t>
            </w:r>
          </w:p>
        </w:tc>
      </w:tr>
    </w:tbl>
    <w:p w:rsidR="003979C5" w:rsidRDefault="003979C5">
      <w:pPr>
        <w:rPr>
          <w:b/>
          <w:i/>
          <w:sz w:val="22"/>
          <w:szCs w:val="22"/>
        </w:rPr>
      </w:pPr>
    </w:p>
    <w:p w:rsidR="006121BD" w:rsidRDefault="006121BD" w:rsidP="006121BD">
      <w:pPr>
        <w:pStyle w:val="Apakpunkts"/>
        <w:numPr>
          <w:ilvl w:val="0"/>
          <w:numId w:val="0"/>
        </w:numPr>
        <w:jc w:val="center"/>
        <w:rPr>
          <w:rFonts w:ascii="Times New Roman" w:hAnsi="Times New Roman"/>
          <w:sz w:val="22"/>
          <w:szCs w:val="22"/>
        </w:rPr>
      </w:pPr>
    </w:p>
    <w:p w:rsidR="006121BD" w:rsidRDefault="006121BD" w:rsidP="006121BD">
      <w:pPr>
        <w:pStyle w:val="Apakpunkts"/>
        <w:numPr>
          <w:ilvl w:val="0"/>
          <w:numId w:val="0"/>
        </w:numPr>
        <w:jc w:val="center"/>
        <w:rPr>
          <w:rFonts w:ascii="Times New Roman" w:hAnsi="Times New Roman"/>
          <w:sz w:val="22"/>
          <w:szCs w:val="22"/>
        </w:rPr>
      </w:pPr>
    </w:p>
    <w:p w:rsidR="006121BD" w:rsidRDefault="006121BD" w:rsidP="006121BD">
      <w:pPr>
        <w:pStyle w:val="Apakpunkts"/>
        <w:numPr>
          <w:ilvl w:val="0"/>
          <w:numId w:val="0"/>
        </w:numPr>
        <w:jc w:val="center"/>
        <w:rPr>
          <w:rFonts w:ascii="Times New Roman" w:hAnsi="Times New Roman"/>
          <w:sz w:val="22"/>
          <w:szCs w:val="22"/>
        </w:rPr>
      </w:pPr>
    </w:p>
    <w:p w:rsidR="006121BD" w:rsidRDefault="006121BD" w:rsidP="006121BD">
      <w:pPr>
        <w:pStyle w:val="Apakpunkts"/>
        <w:numPr>
          <w:ilvl w:val="0"/>
          <w:numId w:val="0"/>
        </w:numPr>
        <w:jc w:val="center"/>
        <w:rPr>
          <w:rFonts w:ascii="Times New Roman" w:hAnsi="Times New Roman"/>
          <w:sz w:val="22"/>
          <w:szCs w:val="22"/>
        </w:rPr>
      </w:pPr>
    </w:p>
    <w:p w:rsidR="006121BD" w:rsidRDefault="006121BD" w:rsidP="006121BD">
      <w:pPr>
        <w:pStyle w:val="Apakpunkts"/>
        <w:numPr>
          <w:ilvl w:val="0"/>
          <w:numId w:val="0"/>
        </w:numPr>
        <w:jc w:val="center"/>
        <w:rPr>
          <w:rFonts w:ascii="Times New Roman" w:hAnsi="Times New Roman"/>
          <w:sz w:val="22"/>
          <w:szCs w:val="22"/>
        </w:rPr>
      </w:pPr>
    </w:p>
    <w:p w:rsidR="006121BD" w:rsidRPr="006121BD" w:rsidRDefault="006121BD" w:rsidP="006121BD">
      <w:pPr>
        <w:pStyle w:val="Apakpunkts"/>
        <w:numPr>
          <w:ilvl w:val="0"/>
          <w:numId w:val="0"/>
        </w:numPr>
        <w:ind w:left="720"/>
        <w:jc w:val="right"/>
        <w:rPr>
          <w:rFonts w:ascii="Times New Roman" w:hAnsi="Times New Roman"/>
          <w:i/>
          <w:sz w:val="22"/>
          <w:szCs w:val="22"/>
        </w:rPr>
      </w:pPr>
      <w:r w:rsidRPr="006121BD">
        <w:rPr>
          <w:rFonts w:ascii="Times New Roman" w:hAnsi="Times New Roman"/>
          <w:i/>
          <w:sz w:val="22"/>
          <w:szCs w:val="22"/>
        </w:rPr>
        <w:t>6.pielikums</w:t>
      </w:r>
    </w:p>
    <w:p w:rsidR="006121BD" w:rsidRPr="006121BD" w:rsidRDefault="006121BD" w:rsidP="006121BD">
      <w:pPr>
        <w:pStyle w:val="Apakpunkts"/>
        <w:numPr>
          <w:ilvl w:val="0"/>
          <w:numId w:val="0"/>
        </w:numPr>
        <w:jc w:val="center"/>
        <w:rPr>
          <w:rFonts w:ascii="Times New Roman" w:hAnsi="Times New Roman"/>
          <w:caps/>
          <w:sz w:val="22"/>
          <w:szCs w:val="22"/>
        </w:rPr>
      </w:pPr>
      <w:r w:rsidRPr="006121BD">
        <w:rPr>
          <w:rFonts w:ascii="Times New Roman" w:hAnsi="Times New Roman"/>
          <w:caps/>
          <w:sz w:val="22"/>
          <w:szCs w:val="22"/>
        </w:rPr>
        <w:t>Pretendenta izpildīto līgumu saraksts</w:t>
      </w:r>
    </w:p>
    <w:p w:rsidR="006121BD" w:rsidRPr="008A5EFE" w:rsidRDefault="006121BD" w:rsidP="006121BD">
      <w:pPr>
        <w:autoSpaceDE w:val="0"/>
        <w:autoSpaceDN w:val="0"/>
        <w:adjustRightInd w:val="0"/>
        <w:jc w:val="center"/>
        <w:rPr>
          <w:bCs/>
          <w:color w:val="000000"/>
          <w:sz w:val="22"/>
          <w:szCs w:val="22"/>
        </w:rPr>
      </w:pPr>
      <w:r w:rsidRPr="008A5EFE">
        <w:rPr>
          <w:bCs/>
          <w:color w:val="000000"/>
          <w:sz w:val="22"/>
          <w:szCs w:val="22"/>
        </w:rPr>
        <w:t>iepirkumam</w:t>
      </w:r>
    </w:p>
    <w:p w:rsidR="006121BD" w:rsidRPr="00A61B54" w:rsidRDefault="006121BD" w:rsidP="006121BD">
      <w:pPr>
        <w:jc w:val="center"/>
        <w:rPr>
          <w:bCs/>
          <w:sz w:val="22"/>
          <w:szCs w:val="22"/>
        </w:rPr>
      </w:pPr>
      <w:r w:rsidRPr="00A61B54">
        <w:rPr>
          <w:bCs/>
          <w:sz w:val="22"/>
          <w:szCs w:val="22"/>
        </w:rPr>
        <w:t xml:space="preserve">Ēdināšanas pakalpojumi Viesītes novada </w:t>
      </w:r>
    </w:p>
    <w:p w:rsidR="006121BD" w:rsidRPr="00A61B54" w:rsidRDefault="006121BD" w:rsidP="006121BD">
      <w:pPr>
        <w:jc w:val="center"/>
        <w:rPr>
          <w:bCs/>
          <w:iCs/>
          <w:sz w:val="22"/>
          <w:szCs w:val="22"/>
        </w:rPr>
      </w:pPr>
      <w:r w:rsidRPr="00A61B54">
        <w:rPr>
          <w:bCs/>
          <w:sz w:val="22"/>
          <w:szCs w:val="22"/>
        </w:rPr>
        <w:t>pašvaldības izglītības iestādēs</w:t>
      </w:r>
    </w:p>
    <w:p w:rsidR="006121BD" w:rsidRPr="00DE7FA5" w:rsidRDefault="006121BD" w:rsidP="006121BD">
      <w:pPr>
        <w:jc w:val="center"/>
        <w:rPr>
          <w:bCs/>
          <w:sz w:val="22"/>
          <w:szCs w:val="22"/>
        </w:rPr>
      </w:pPr>
      <w:r>
        <w:rPr>
          <w:bCs/>
          <w:sz w:val="22"/>
          <w:szCs w:val="22"/>
        </w:rPr>
        <w:t>ID</w:t>
      </w:r>
      <w:r w:rsidRPr="00DE7FA5">
        <w:rPr>
          <w:bCs/>
          <w:sz w:val="22"/>
          <w:szCs w:val="22"/>
        </w:rPr>
        <w:t xml:space="preserve"> Nr.</w:t>
      </w:r>
      <w:r>
        <w:rPr>
          <w:bCs/>
          <w:sz w:val="22"/>
          <w:szCs w:val="22"/>
        </w:rPr>
        <w:t xml:space="preserve"> </w:t>
      </w:r>
      <w:r w:rsidRPr="00DE7FA5">
        <w:rPr>
          <w:bCs/>
          <w:sz w:val="22"/>
          <w:szCs w:val="22"/>
        </w:rPr>
        <w:t>VNP</w:t>
      </w:r>
      <w:r>
        <w:rPr>
          <w:bCs/>
          <w:sz w:val="22"/>
          <w:szCs w:val="22"/>
        </w:rPr>
        <w:t xml:space="preserve"> </w:t>
      </w:r>
      <w:r w:rsidRPr="00DE7FA5">
        <w:rPr>
          <w:bCs/>
          <w:sz w:val="22"/>
          <w:szCs w:val="22"/>
        </w:rPr>
        <w:t>201</w:t>
      </w:r>
      <w:r>
        <w:rPr>
          <w:bCs/>
          <w:sz w:val="22"/>
          <w:szCs w:val="22"/>
        </w:rPr>
        <w:t>7</w:t>
      </w:r>
      <w:r w:rsidRPr="00DE7FA5">
        <w:rPr>
          <w:bCs/>
          <w:sz w:val="22"/>
          <w:szCs w:val="22"/>
        </w:rPr>
        <w:t>/</w:t>
      </w:r>
      <w:r>
        <w:rPr>
          <w:bCs/>
          <w:sz w:val="22"/>
          <w:szCs w:val="22"/>
        </w:rPr>
        <w:t>10</w:t>
      </w:r>
    </w:p>
    <w:tbl>
      <w:tblPr>
        <w:tblStyle w:val="Reatabula"/>
        <w:tblW w:w="0" w:type="auto"/>
        <w:tblLook w:val="04A0"/>
      </w:tblPr>
      <w:tblGrid>
        <w:gridCol w:w="760"/>
        <w:gridCol w:w="1900"/>
        <w:gridCol w:w="1701"/>
        <w:gridCol w:w="2268"/>
        <w:gridCol w:w="2092"/>
      </w:tblGrid>
      <w:tr w:rsidR="006121BD" w:rsidRPr="006121BD" w:rsidTr="00686CB0">
        <w:tc>
          <w:tcPr>
            <w:tcW w:w="760" w:type="dxa"/>
          </w:tcPr>
          <w:p w:rsidR="006121BD" w:rsidRPr="006121BD" w:rsidRDefault="006121BD">
            <w:proofErr w:type="spellStart"/>
            <w:r w:rsidRPr="006121BD">
              <w:t>N.p.k</w:t>
            </w:r>
            <w:proofErr w:type="spellEnd"/>
            <w:r w:rsidRPr="006121BD">
              <w:t>.</w:t>
            </w:r>
          </w:p>
        </w:tc>
        <w:tc>
          <w:tcPr>
            <w:tcW w:w="1900" w:type="dxa"/>
          </w:tcPr>
          <w:p w:rsidR="006121BD" w:rsidRPr="006121BD" w:rsidRDefault="006121BD">
            <w:r>
              <w:t>Pasūtītājs</w:t>
            </w:r>
            <w:r w:rsidR="00686CB0">
              <w:t>, tā kontaktpersonas</w:t>
            </w:r>
            <w:r w:rsidR="008D40AD">
              <w:t>, tālr., e-pasts.</w:t>
            </w:r>
          </w:p>
        </w:tc>
        <w:tc>
          <w:tcPr>
            <w:tcW w:w="1701" w:type="dxa"/>
          </w:tcPr>
          <w:p w:rsidR="006121BD" w:rsidRPr="006121BD" w:rsidRDefault="006121BD" w:rsidP="002B1E3A">
            <w:r>
              <w:t xml:space="preserve">Līguma </w:t>
            </w:r>
            <w:r w:rsidR="002B1E3A">
              <w:t>Izpildes laiks</w:t>
            </w:r>
          </w:p>
        </w:tc>
        <w:tc>
          <w:tcPr>
            <w:tcW w:w="2268" w:type="dxa"/>
          </w:tcPr>
          <w:p w:rsidR="006121BD" w:rsidRPr="006121BD" w:rsidRDefault="006121BD">
            <w:r>
              <w:t xml:space="preserve">Līguma ietvaros </w:t>
            </w:r>
            <w:r w:rsidR="00686CB0">
              <w:t>sniegto pakalpojumu apraksts</w:t>
            </w:r>
          </w:p>
        </w:tc>
        <w:tc>
          <w:tcPr>
            <w:tcW w:w="2092" w:type="dxa"/>
          </w:tcPr>
          <w:p w:rsidR="006121BD" w:rsidRPr="006121BD" w:rsidRDefault="00686CB0">
            <w:r>
              <w:t>Līguma summa EUR bez PVN</w:t>
            </w:r>
          </w:p>
        </w:tc>
      </w:tr>
      <w:tr w:rsidR="006121BD" w:rsidTr="00686CB0">
        <w:tc>
          <w:tcPr>
            <w:tcW w:w="760" w:type="dxa"/>
          </w:tcPr>
          <w:p w:rsidR="006121BD" w:rsidRDefault="006121BD">
            <w:pPr>
              <w:rPr>
                <w:b/>
                <w:i/>
              </w:rPr>
            </w:pPr>
          </w:p>
        </w:tc>
        <w:tc>
          <w:tcPr>
            <w:tcW w:w="1900" w:type="dxa"/>
          </w:tcPr>
          <w:p w:rsidR="006121BD" w:rsidRDefault="006121BD">
            <w:pPr>
              <w:rPr>
                <w:b/>
                <w:i/>
              </w:rPr>
            </w:pPr>
          </w:p>
        </w:tc>
        <w:tc>
          <w:tcPr>
            <w:tcW w:w="1701" w:type="dxa"/>
          </w:tcPr>
          <w:p w:rsidR="006121BD" w:rsidRDefault="006121BD">
            <w:pPr>
              <w:rPr>
                <w:b/>
                <w:i/>
              </w:rPr>
            </w:pPr>
          </w:p>
        </w:tc>
        <w:tc>
          <w:tcPr>
            <w:tcW w:w="2268" w:type="dxa"/>
          </w:tcPr>
          <w:p w:rsidR="006121BD" w:rsidRDefault="006121BD">
            <w:pPr>
              <w:rPr>
                <w:b/>
                <w:i/>
              </w:rPr>
            </w:pPr>
          </w:p>
        </w:tc>
        <w:tc>
          <w:tcPr>
            <w:tcW w:w="2092" w:type="dxa"/>
          </w:tcPr>
          <w:p w:rsidR="006121BD" w:rsidRDefault="006121BD">
            <w:pPr>
              <w:rPr>
                <w:b/>
                <w:i/>
              </w:rPr>
            </w:pPr>
          </w:p>
        </w:tc>
      </w:tr>
      <w:tr w:rsidR="006121BD" w:rsidTr="00686CB0">
        <w:tc>
          <w:tcPr>
            <w:tcW w:w="760" w:type="dxa"/>
          </w:tcPr>
          <w:p w:rsidR="006121BD" w:rsidRDefault="006121BD">
            <w:pPr>
              <w:rPr>
                <w:b/>
                <w:i/>
              </w:rPr>
            </w:pPr>
          </w:p>
        </w:tc>
        <w:tc>
          <w:tcPr>
            <w:tcW w:w="1900" w:type="dxa"/>
          </w:tcPr>
          <w:p w:rsidR="006121BD" w:rsidRDefault="006121BD">
            <w:pPr>
              <w:rPr>
                <w:b/>
                <w:i/>
              </w:rPr>
            </w:pPr>
          </w:p>
        </w:tc>
        <w:tc>
          <w:tcPr>
            <w:tcW w:w="1701" w:type="dxa"/>
          </w:tcPr>
          <w:p w:rsidR="006121BD" w:rsidRDefault="006121BD">
            <w:pPr>
              <w:rPr>
                <w:b/>
                <w:i/>
              </w:rPr>
            </w:pPr>
          </w:p>
        </w:tc>
        <w:tc>
          <w:tcPr>
            <w:tcW w:w="2268" w:type="dxa"/>
          </w:tcPr>
          <w:p w:rsidR="006121BD" w:rsidRDefault="006121BD">
            <w:pPr>
              <w:rPr>
                <w:b/>
                <w:i/>
              </w:rPr>
            </w:pPr>
          </w:p>
        </w:tc>
        <w:tc>
          <w:tcPr>
            <w:tcW w:w="2092" w:type="dxa"/>
          </w:tcPr>
          <w:p w:rsidR="006121BD" w:rsidRDefault="006121BD">
            <w:pPr>
              <w:rPr>
                <w:b/>
                <w:i/>
              </w:rPr>
            </w:pPr>
          </w:p>
        </w:tc>
      </w:tr>
      <w:tr w:rsidR="006121BD" w:rsidTr="00686CB0">
        <w:tc>
          <w:tcPr>
            <w:tcW w:w="760" w:type="dxa"/>
          </w:tcPr>
          <w:p w:rsidR="006121BD" w:rsidRDefault="006121BD">
            <w:pPr>
              <w:rPr>
                <w:b/>
                <w:i/>
              </w:rPr>
            </w:pPr>
          </w:p>
        </w:tc>
        <w:tc>
          <w:tcPr>
            <w:tcW w:w="1900" w:type="dxa"/>
          </w:tcPr>
          <w:p w:rsidR="006121BD" w:rsidRDefault="006121BD">
            <w:pPr>
              <w:rPr>
                <w:b/>
                <w:i/>
              </w:rPr>
            </w:pPr>
          </w:p>
        </w:tc>
        <w:tc>
          <w:tcPr>
            <w:tcW w:w="1701" w:type="dxa"/>
          </w:tcPr>
          <w:p w:rsidR="006121BD" w:rsidRDefault="006121BD">
            <w:pPr>
              <w:rPr>
                <w:b/>
                <w:i/>
              </w:rPr>
            </w:pPr>
          </w:p>
        </w:tc>
        <w:tc>
          <w:tcPr>
            <w:tcW w:w="2268" w:type="dxa"/>
          </w:tcPr>
          <w:p w:rsidR="006121BD" w:rsidRDefault="006121BD">
            <w:pPr>
              <w:rPr>
                <w:b/>
                <w:i/>
              </w:rPr>
            </w:pPr>
          </w:p>
        </w:tc>
        <w:tc>
          <w:tcPr>
            <w:tcW w:w="2092" w:type="dxa"/>
          </w:tcPr>
          <w:p w:rsidR="006121BD" w:rsidRDefault="006121BD">
            <w:pPr>
              <w:rPr>
                <w:b/>
                <w:i/>
              </w:rPr>
            </w:pPr>
          </w:p>
        </w:tc>
      </w:tr>
    </w:tbl>
    <w:p w:rsidR="006121BD" w:rsidRDefault="006121BD">
      <w:pPr>
        <w:rPr>
          <w:b/>
          <w:i/>
          <w:sz w:val="22"/>
          <w:szCs w:val="22"/>
        </w:rPr>
      </w:pPr>
    </w:p>
    <w:tbl>
      <w:tblPr>
        <w:tblW w:w="0" w:type="auto"/>
        <w:tblBorders>
          <w:insideH w:val="single" w:sz="4" w:space="0" w:color="auto"/>
        </w:tblBorders>
        <w:tblLook w:val="01E0"/>
      </w:tblPr>
      <w:tblGrid>
        <w:gridCol w:w="1515"/>
        <w:gridCol w:w="1607"/>
        <w:gridCol w:w="1553"/>
        <w:gridCol w:w="1648"/>
        <w:gridCol w:w="2398"/>
      </w:tblGrid>
      <w:tr w:rsidR="00686CB0" w:rsidTr="003B4A47">
        <w:tc>
          <w:tcPr>
            <w:tcW w:w="1692" w:type="dxa"/>
            <w:tcBorders>
              <w:top w:val="nil"/>
              <w:left w:val="nil"/>
              <w:bottom w:val="single" w:sz="4" w:space="0" w:color="auto"/>
              <w:right w:val="nil"/>
            </w:tcBorders>
          </w:tcPr>
          <w:p w:rsidR="00686CB0" w:rsidRDefault="00686CB0" w:rsidP="003B4A47">
            <w:pPr>
              <w:tabs>
                <w:tab w:val="center" w:pos="7697"/>
                <w:tab w:val="right" w:pos="11850"/>
              </w:tabs>
            </w:pPr>
          </w:p>
        </w:tc>
        <w:tc>
          <w:tcPr>
            <w:tcW w:w="1760" w:type="dxa"/>
            <w:tcBorders>
              <w:top w:val="nil"/>
              <w:left w:val="nil"/>
              <w:bottom w:val="single" w:sz="4" w:space="0" w:color="auto"/>
              <w:right w:val="nil"/>
            </w:tcBorders>
          </w:tcPr>
          <w:p w:rsidR="00686CB0" w:rsidRDefault="00686CB0" w:rsidP="003B4A47">
            <w:pPr>
              <w:tabs>
                <w:tab w:val="center" w:pos="7697"/>
                <w:tab w:val="right" w:pos="11850"/>
              </w:tabs>
            </w:pPr>
          </w:p>
        </w:tc>
        <w:tc>
          <w:tcPr>
            <w:tcW w:w="1720" w:type="dxa"/>
            <w:tcBorders>
              <w:top w:val="nil"/>
              <w:left w:val="nil"/>
              <w:bottom w:val="single" w:sz="4" w:space="0" w:color="auto"/>
              <w:right w:val="nil"/>
            </w:tcBorders>
          </w:tcPr>
          <w:p w:rsidR="00686CB0" w:rsidRDefault="00686CB0" w:rsidP="003B4A47">
            <w:pPr>
              <w:tabs>
                <w:tab w:val="center" w:pos="7697"/>
                <w:tab w:val="right" w:pos="11850"/>
              </w:tabs>
            </w:pPr>
          </w:p>
        </w:tc>
        <w:tc>
          <w:tcPr>
            <w:tcW w:w="1793" w:type="dxa"/>
            <w:tcBorders>
              <w:top w:val="nil"/>
              <w:left w:val="nil"/>
              <w:bottom w:val="single" w:sz="4" w:space="0" w:color="auto"/>
              <w:right w:val="nil"/>
            </w:tcBorders>
          </w:tcPr>
          <w:p w:rsidR="00686CB0" w:rsidRDefault="00686CB0" w:rsidP="003B4A47">
            <w:pPr>
              <w:tabs>
                <w:tab w:val="center" w:pos="7697"/>
                <w:tab w:val="right" w:pos="11850"/>
              </w:tabs>
            </w:pPr>
          </w:p>
        </w:tc>
        <w:tc>
          <w:tcPr>
            <w:tcW w:w="2598" w:type="dxa"/>
            <w:tcBorders>
              <w:top w:val="nil"/>
              <w:left w:val="nil"/>
              <w:bottom w:val="single" w:sz="4" w:space="0" w:color="auto"/>
              <w:right w:val="nil"/>
            </w:tcBorders>
          </w:tcPr>
          <w:p w:rsidR="00686CB0" w:rsidRDefault="00686CB0" w:rsidP="003B4A47">
            <w:pPr>
              <w:tabs>
                <w:tab w:val="center" w:pos="7697"/>
                <w:tab w:val="right" w:pos="11850"/>
              </w:tabs>
            </w:pPr>
          </w:p>
        </w:tc>
      </w:tr>
      <w:tr w:rsidR="00686CB0" w:rsidRPr="00686CB0" w:rsidTr="003B4A47">
        <w:trPr>
          <w:trHeight w:val="70"/>
        </w:trPr>
        <w:tc>
          <w:tcPr>
            <w:tcW w:w="1692" w:type="dxa"/>
            <w:tcBorders>
              <w:top w:val="single" w:sz="4" w:space="0" w:color="auto"/>
              <w:left w:val="nil"/>
              <w:bottom w:val="nil"/>
              <w:right w:val="nil"/>
            </w:tcBorders>
            <w:hideMark/>
          </w:tcPr>
          <w:p w:rsidR="00686CB0" w:rsidRPr="00686CB0" w:rsidRDefault="00686CB0" w:rsidP="003B4A47">
            <w:pPr>
              <w:tabs>
                <w:tab w:val="center" w:pos="7697"/>
                <w:tab w:val="right" w:pos="11850"/>
              </w:tabs>
              <w:jc w:val="center"/>
            </w:pPr>
            <w:r w:rsidRPr="00686CB0">
              <w:rPr>
                <w:sz w:val="22"/>
                <w:szCs w:val="22"/>
              </w:rPr>
              <w:t>vieta</w:t>
            </w:r>
          </w:p>
        </w:tc>
        <w:tc>
          <w:tcPr>
            <w:tcW w:w="1760" w:type="dxa"/>
            <w:tcBorders>
              <w:top w:val="single" w:sz="4" w:space="0" w:color="auto"/>
              <w:left w:val="nil"/>
              <w:bottom w:val="nil"/>
              <w:right w:val="nil"/>
            </w:tcBorders>
            <w:hideMark/>
          </w:tcPr>
          <w:p w:rsidR="00686CB0" w:rsidRPr="00686CB0" w:rsidRDefault="00686CB0" w:rsidP="003B4A47">
            <w:pPr>
              <w:tabs>
                <w:tab w:val="center" w:pos="7697"/>
                <w:tab w:val="right" w:pos="11850"/>
              </w:tabs>
              <w:jc w:val="center"/>
            </w:pPr>
            <w:r w:rsidRPr="00686CB0">
              <w:rPr>
                <w:sz w:val="22"/>
                <w:szCs w:val="22"/>
              </w:rPr>
              <w:t>datums</w:t>
            </w:r>
          </w:p>
        </w:tc>
        <w:tc>
          <w:tcPr>
            <w:tcW w:w="1720" w:type="dxa"/>
            <w:tcBorders>
              <w:top w:val="single" w:sz="4" w:space="0" w:color="auto"/>
              <w:left w:val="nil"/>
              <w:bottom w:val="nil"/>
              <w:right w:val="nil"/>
            </w:tcBorders>
            <w:hideMark/>
          </w:tcPr>
          <w:p w:rsidR="00686CB0" w:rsidRPr="00686CB0" w:rsidRDefault="00686CB0" w:rsidP="003B4A47">
            <w:pPr>
              <w:tabs>
                <w:tab w:val="center" w:pos="7697"/>
                <w:tab w:val="right" w:pos="11850"/>
              </w:tabs>
              <w:jc w:val="center"/>
            </w:pPr>
            <w:r w:rsidRPr="00686CB0">
              <w:rPr>
                <w:sz w:val="22"/>
                <w:szCs w:val="22"/>
              </w:rPr>
              <w:t>amats</w:t>
            </w:r>
          </w:p>
        </w:tc>
        <w:tc>
          <w:tcPr>
            <w:tcW w:w="1793" w:type="dxa"/>
            <w:tcBorders>
              <w:top w:val="single" w:sz="4" w:space="0" w:color="auto"/>
              <w:left w:val="nil"/>
              <w:bottom w:val="nil"/>
              <w:right w:val="nil"/>
            </w:tcBorders>
            <w:hideMark/>
          </w:tcPr>
          <w:p w:rsidR="00686CB0" w:rsidRPr="00686CB0" w:rsidRDefault="00686CB0" w:rsidP="003B4A47">
            <w:pPr>
              <w:tabs>
                <w:tab w:val="center" w:pos="7697"/>
                <w:tab w:val="right" w:pos="11850"/>
              </w:tabs>
              <w:jc w:val="center"/>
            </w:pPr>
            <w:r w:rsidRPr="00686CB0">
              <w:rPr>
                <w:sz w:val="22"/>
                <w:szCs w:val="22"/>
              </w:rPr>
              <w:t>paraksts</w:t>
            </w:r>
          </w:p>
        </w:tc>
        <w:tc>
          <w:tcPr>
            <w:tcW w:w="2598" w:type="dxa"/>
            <w:tcBorders>
              <w:top w:val="single" w:sz="4" w:space="0" w:color="auto"/>
              <w:left w:val="nil"/>
              <w:bottom w:val="nil"/>
              <w:right w:val="nil"/>
            </w:tcBorders>
            <w:hideMark/>
          </w:tcPr>
          <w:p w:rsidR="00686CB0" w:rsidRPr="00686CB0" w:rsidRDefault="00686CB0" w:rsidP="003B4A47">
            <w:pPr>
              <w:tabs>
                <w:tab w:val="center" w:pos="7697"/>
                <w:tab w:val="right" w:pos="11850"/>
              </w:tabs>
              <w:jc w:val="center"/>
            </w:pPr>
            <w:r w:rsidRPr="00686CB0">
              <w:rPr>
                <w:sz w:val="22"/>
                <w:szCs w:val="22"/>
              </w:rPr>
              <w:t>amatpersonas vārds, uzvārds</w:t>
            </w:r>
          </w:p>
        </w:tc>
      </w:tr>
    </w:tbl>
    <w:p w:rsidR="00686CB0" w:rsidRDefault="00686CB0">
      <w:pPr>
        <w:rPr>
          <w:b/>
          <w:i/>
          <w:sz w:val="22"/>
          <w:szCs w:val="22"/>
        </w:rPr>
      </w:pPr>
    </w:p>
    <w:p w:rsidR="006121BD" w:rsidRDefault="006121BD">
      <w:pPr>
        <w:rPr>
          <w:b/>
          <w:i/>
          <w:sz w:val="22"/>
          <w:szCs w:val="22"/>
        </w:rPr>
      </w:pPr>
    </w:p>
    <w:p w:rsidR="003979C5" w:rsidRPr="00A85E96" w:rsidRDefault="008D40AD" w:rsidP="00187DA3">
      <w:pPr>
        <w:pStyle w:val="Sarakstarindkopa"/>
        <w:spacing w:line="360" w:lineRule="auto"/>
        <w:ind w:left="360"/>
        <w:jc w:val="right"/>
        <w:rPr>
          <w:rFonts w:ascii="Times New Roman" w:hAnsi="Times New Roman"/>
          <w:b/>
          <w:i/>
        </w:rPr>
      </w:pPr>
      <w:r>
        <w:rPr>
          <w:rFonts w:ascii="Times New Roman" w:hAnsi="Times New Roman"/>
          <w:b/>
          <w:i/>
        </w:rPr>
        <w:t>6</w:t>
      </w:r>
      <w:r w:rsidR="00321735">
        <w:rPr>
          <w:rFonts w:ascii="Times New Roman" w:hAnsi="Times New Roman"/>
          <w:b/>
          <w:i/>
        </w:rPr>
        <w:t>.</w:t>
      </w:r>
      <w:r w:rsidR="00187DA3" w:rsidRPr="00A85E96">
        <w:rPr>
          <w:rFonts w:ascii="Times New Roman" w:hAnsi="Times New Roman"/>
          <w:b/>
          <w:i/>
        </w:rPr>
        <w:t>pielikums</w:t>
      </w:r>
    </w:p>
    <w:p w:rsidR="00187DA3" w:rsidRDefault="00187DA3" w:rsidP="00187DA3">
      <w:pPr>
        <w:pStyle w:val="Nodaa"/>
        <w:jc w:val="center"/>
        <w:rPr>
          <w:rFonts w:ascii="Times New Roman" w:hAnsi="Times New Roman" w:cs="Times New Roman"/>
          <w:iCs/>
          <w:sz w:val="22"/>
          <w:szCs w:val="22"/>
          <w:lang w:val="lv-LV"/>
        </w:rPr>
      </w:pPr>
    </w:p>
    <w:p w:rsidR="00187DA3" w:rsidRPr="008D40AD" w:rsidRDefault="00187DA3" w:rsidP="00187DA3">
      <w:pPr>
        <w:pStyle w:val="Nodaa"/>
        <w:jc w:val="center"/>
        <w:rPr>
          <w:rFonts w:ascii="Times New Roman" w:hAnsi="Times New Roman" w:cs="Times New Roman"/>
          <w:iCs/>
          <w:sz w:val="24"/>
          <w:lang w:val="lv-LV"/>
        </w:rPr>
      </w:pPr>
      <w:r w:rsidRPr="008D40AD">
        <w:rPr>
          <w:rFonts w:ascii="Times New Roman" w:hAnsi="Times New Roman" w:cs="Times New Roman"/>
          <w:iCs/>
          <w:sz w:val="24"/>
          <w:lang w:val="lv-LV"/>
        </w:rPr>
        <w:t>Pavāra CV</w:t>
      </w:r>
    </w:p>
    <w:p w:rsidR="00187DA3" w:rsidRPr="00321735" w:rsidRDefault="00187DA3" w:rsidP="00634B05">
      <w:pPr>
        <w:pStyle w:val="Pamatteksts"/>
        <w:widowControl/>
        <w:numPr>
          <w:ilvl w:val="0"/>
          <w:numId w:val="20"/>
        </w:numPr>
        <w:spacing w:after="0"/>
        <w:jc w:val="both"/>
        <w:rPr>
          <w:rFonts w:ascii="Times New Roman" w:hAnsi="Times New Roman"/>
          <w:sz w:val="22"/>
          <w:szCs w:val="22"/>
          <w:lang w:val="lv-LV"/>
        </w:rPr>
      </w:pPr>
      <w:r w:rsidRPr="00321735">
        <w:rPr>
          <w:rFonts w:ascii="Times New Roman" w:hAnsi="Times New Roman"/>
          <w:sz w:val="22"/>
          <w:szCs w:val="22"/>
          <w:lang w:val="lv-LV"/>
        </w:rPr>
        <w:t>Uzvārds:</w:t>
      </w:r>
    </w:p>
    <w:p w:rsidR="00187DA3" w:rsidRPr="00321735" w:rsidRDefault="00187DA3" w:rsidP="00634B05">
      <w:pPr>
        <w:pStyle w:val="Pamatteksts"/>
        <w:widowControl/>
        <w:numPr>
          <w:ilvl w:val="0"/>
          <w:numId w:val="20"/>
        </w:numPr>
        <w:spacing w:after="0"/>
        <w:jc w:val="both"/>
        <w:rPr>
          <w:rFonts w:ascii="Times New Roman" w:hAnsi="Times New Roman"/>
          <w:sz w:val="22"/>
          <w:szCs w:val="22"/>
          <w:lang w:val="lv-LV"/>
        </w:rPr>
      </w:pPr>
      <w:r w:rsidRPr="00321735">
        <w:rPr>
          <w:rFonts w:ascii="Times New Roman" w:hAnsi="Times New Roman"/>
          <w:sz w:val="22"/>
          <w:szCs w:val="22"/>
          <w:lang w:val="lv-LV"/>
        </w:rPr>
        <w:t>Vārds:</w:t>
      </w:r>
    </w:p>
    <w:p w:rsidR="00187DA3" w:rsidRPr="00321735" w:rsidRDefault="00187DA3" w:rsidP="00634B05">
      <w:pPr>
        <w:pStyle w:val="Pamatteksts"/>
        <w:widowControl/>
        <w:numPr>
          <w:ilvl w:val="0"/>
          <w:numId w:val="20"/>
        </w:numPr>
        <w:spacing w:after="0"/>
        <w:jc w:val="both"/>
        <w:rPr>
          <w:rFonts w:ascii="Times New Roman" w:hAnsi="Times New Roman"/>
          <w:sz w:val="22"/>
          <w:szCs w:val="22"/>
          <w:lang w:val="lv-LV"/>
        </w:rPr>
      </w:pPr>
      <w:r w:rsidRPr="00321735">
        <w:rPr>
          <w:rFonts w:ascii="Times New Roman" w:hAnsi="Times New Roman"/>
          <w:sz w:val="22"/>
          <w:szCs w:val="22"/>
          <w:lang w:val="lv-LV"/>
        </w:rPr>
        <w:t>Izglītība:</w:t>
      </w:r>
    </w:p>
    <w:p w:rsidR="00187DA3" w:rsidRPr="00321735" w:rsidRDefault="00187DA3" w:rsidP="00187DA3">
      <w:pPr>
        <w:pStyle w:val="Pamatteksts"/>
        <w:spacing w:after="0"/>
        <w:ind w:left="360"/>
        <w:rPr>
          <w:rFonts w:ascii="Times New Roman" w:hAnsi="Times New Roman"/>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2270"/>
        <w:gridCol w:w="3107"/>
      </w:tblGrid>
      <w:tr w:rsidR="00187DA3" w:rsidRPr="00187DA3" w:rsidTr="00624CAE">
        <w:trPr>
          <w:trHeight w:hRule="exact" w:val="567"/>
        </w:trPr>
        <w:tc>
          <w:tcPr>
            <w:tcW w:w="1787" w:type="dxa"/>
            <w:vAlign w:val="center"/>
          </w:tcPr>
          <w:p w:rsidR="00187DA3" w:rsidRPr="00321735" w:rsidRDefault="00187DA3" w:rsidP="00624CAE">
            <w:pPr>
              <w:pStyle w:val="Pamatteksts"/>
              <w:spacing w:after="0"/>
              <w:jc w:val="center"/>
              <w:rPr>
                <w:rFonts w:ascii="Times New Roman" w:hAnsi="Times New Roman"/>
                <w:bCs/>
                <w:szCs w:val="22"/>
                <w:lang w:val="lv-LV"/>
              </w:rPr>
            </w:pPr>
            <w:r w:rsidRPr="00321735">
              <w:rPr>
                <w:rFonts w:ascii="Times New Roman" w:hAnsi="Times New Roman"/>
                <w:bCs/>
                <w:sz w:val="22"/>
                <w:szCs w:val="22"/>
                <w:lang w:val="lv-LV"/>
              </w:rPr>
              <w:t>Izglītības iestāde</w:t>
            </w:r>
          </w:p>
        </w:tc>
        <w:tc>
          <w:tcPr>
            <w:tcW w:w="2270" w:type="dxa"/>
            <w:vAlign w:val="center"/>
          </w:tcPr>
          <w:p w:rsidR="00187DA3" w:rsidRPr="00321735" w:rsidRDefault="00187DA3" w:rsidP="00624CAE">
            <w:pPr>
              <w:pStyle w:val="Pamatteksts"/>
              <w:spacing w:after="0"/>
              <w:jc w:val="center"/>
              <w:rPr>
                <w:rFonts w:ascii="Times New Roman" w:hAnsi="Times New Roman"/>
                <w:bCs/>
                <w:szCs w:val="22"/>
                <w:lang w:val="lv-LV"/>
              </w:rPr>
            </w:pPr>
            <w:r w:rsidRPr="00321735">
              <w:rPr>
                <w:rFonts w:ascii="Times New Roman" w:hAnsi="Times New Roman"/>
                <w:bCs/>
                <w:sz w:val="22"/>
                <w:szCs w:val="22"/>
                <w:lang w:val="lv-LV"/>
              </w:rPr>
              <w:t>Mācību laiks (no/līdz)</w:t>
            </w:r>
          </w:p>
        </w:tc>
        <w:tc>
          <w:tcPr>
            <w:tcW w:w="3107" w:type="dxa"/>
            <w:vAlign w:val="center"/>
          </w:tcPr>
          <w:p w:rsidR="00187DA3" w:rsidRPr="00321735" w:rsidRDefault="00187DA3" w:rsidP="00F858A7">
            <w:pPr>
              <w:pStyle w:val="Pamatteksts"/>
              <w:spacing w:after="0"/>
              <w:jc w:val="center"/>
              <w:rPr>
                <w:rFonts w:ascii="Times New Roman" w:hAnsi="Times New Roman"/>
                <w:bCs/>
                <w:szCs w:val="22"/>
                <w:lang w:val="lv-LV"/>
              </w:rPr>
            </w:pPr>
            <w:r w:rsidRPr="00321735">
              <w:rPr>
                <w:rFonts w:ascii="Times New Roman" w:hAnsi="Times New Roman"/>
                <w:bCs/>
                <w:sz w:val="22"/>
                <w:szCs w:val="22"/>
                <w:lang w:val="lv-LV"/>
              </w:rPr>
              <w:t>Iegūt</w:t>
            </w:r>
            <w:r w:rsidR="00F858A7" w:rsidRPr="00321735">
              <w:rPr>
                <w:rFonts w:ascii="Times New Roman" w:hAnsi="Times New Roman"/>
                <w:bCs/>
                <w:sz w:val="22"/>
                <w:szCs w:val="22"/>
                <w:lang w:val="lv-LV"/>
              </w:rPr>
              <w:t>ā</w:t>
            </w:r>
            <w:r w:rsidRPr="00321735">
              <w:rPr>
                <w:rFonts w:ascii="Times New Roman" w:hAnsi="Times New Roman"/>
                <w:bCs/>
                <w:sz w:val="22"/>
                <w:szCs w:val="22"/>
                <w:lang w:val="lv-LV"/>
              </w:rPr>
              <w:t xml:space="preserve"> kvalifikācija</w:t>
            </w:r>
          </w:p>
        </w:tc>
      </w:tr>
      <w:tr w:rsidR="00187DA3" w:rsidRPr="00187DA3" w:rsidTr="00624CAE">
        <w:trPr>
          <w:trHeight w:hRule="exact" w:val="284"/>
        </w:trPr>
        <w:tc>
          <w:tcPr>
            <w:tcW w:w="1787" w:type="dxa"/>
            <w:vAlign w:val="center"/>
          </w:tcPr>
          <w:p w:rsidR="00187DA3" w:rsidRPr="00321735" w:rsidRDefault="00187DA3" w:rsidP="00624CAE">
            <w:pPr>
              <w:pStyle w:val="Pamatteksts"/>
              <w:spacing w:after="0"/>
              <w:jc w:val="center"/>
              <w:rPr>
                <w:rFonts w:ascii="Times New Roman" w:hAnsi="Times New Roman"/>
                <w:bCs/>
                <w:szCs w:val="22"/>
                <w:lang w:val="lv-LV"/>
              </w:rPr>
            </w:pPr>
          </w:p>
        </w:tc>
        <w:tc>
          <w:tcPr>
            <w:tcW w:w="2270" w:type="dxa"/>
            <w:vAlign w:val="center"/>
          </w:tcPr>
          <w:p w:rsidR="00187DA3" w:rsidRPr="00187DA3" w:rsidRDefault="00187DA3" w:rsidP="00624CAE">
            <w:pPr>
              <w:jc w:val="center"/>
            </w:pPr>
          </w:p>
        </w:tc>
        <w:tc>
          <w:tcPr>
            <w:tcW w:w="3107" w:type="dxa"/>
            <w:vAlign w:val="center"/>
          </w:tcPr>
          <w:p w:rsidR="00187DA3" w:rsidRPr="00321735" w:rsidRDefault="00187DA3" w:rsidP="00624CAE">
            <w:pPr>
              <w:pStyle w:val="Pamatteksts"/>
              <w:spacing w:after="0"/>
              <w:jc w:val="center"/>
              <w:rPr>
                <w:rFonts w:ascii="Times New Roman" w:hAnsi="Times New Roman"/>
                <w:bCs/>
                <w:szCs w:val="22"/>
                <w:lang w:val="lv-LV"/>
              </w:rPr>
            </w:pPr>
          </w:p>
        </w:tc>
      </w:tr>
      <w:tr w:rsidR="00187DA3" w:rsidRPr="00187DA3" w:rsidTr="00624CAE">
        <w:trPr>
          <w:trHeight w:hRule="exact" w:val="284"/>
        </w:trPr>
        <w:tc>
          <w:tcPr>
            <w:tcW w:w="1787" w:type="dxa"/>
            <w:vAlign w:val="center"/>
          </w:tcPr>
          <w:p w:rsidR="00187DA3" w:rsidRPr="00321735" w:rsidRDefault="00187DA3" w:rsidP="00624CAE">
            <w:pPr>
              <w:pStyle w:val="Pamatteksts"/>
              <w:spacing w:after="0"/>
              <w:jc w:val="center"/>
              <w:rPr>
                <w:rFonts w:ascii="Times New Roman" w:hAnsi="Times New Roman"/>
                <w:szCs w:val="22"/>
                <w:highlight w:val="lightGray"/>
                <w:lang w:val="lv-LV"/>
              </w:rPr>
            </w:pPr>
          </w:p>
        </w:tc>
        <w:tc>
          <w:tcPr>
            <w:tcW w:w="2270" w:type="dxa"/>
            <w:vAlign w:val="center"/>
          </w:tcPr>
          <w:p w:rsidR="00187DA3" w:rsidRPr="00187DA3" w:rsidRDefault="00187DA3" w:rsidP="00624CAE">
            <w:pPr>
              <w:jc w:val="center"/>
            </w:pPr>
          </w:p>
        </w:tc>
        <w:tc>
          <w:tcPr>
            <w:tcW w:w="3107" w:type="dxa"/>
            <w:vAlign w:val="center"/>
          </w:tcPr>
          <w:p w:rsidR="00187DA3" w:rsidRPr="00321735" w:rsidRDefault="00187DA3" w:rsidP="00624CAE">
            <w:pPr>
              <w:pStyle w:val="Pamatteksts"/>
              <w:spacing w:after="0"/>
              <w:jc w:val="center"/>
              <w:rPr>
                <w:rFonts w:ascii="Times New Roman" w:hAnsi="Times New Roman"/>
                <w:szCs w:val="22"/>
                <w:highlight w:val="lightGray"/>
                <w:lang w:val="lv-LV"/>
              </w:rPr>
            </w:pPr>
          </w:p>
        </w:tc>
      </w:tr>
    </w:tbl>
    <w:p w:rsidR="00187DA3" w:rsidRPr="00321735" w:rsidRDefault="00187DA3" w:rsidP="00187DA3">
      <w:pPr>
        <w:pStyle w:val="Pamatteksts"/>
        <w:spacing w:after="0"/>
        <w:ind w:left="360"/>
        <w:rPr>
          <w:rFonts w:ascii="Times New Roman" w:hAnsi="Times New Roman"/>
          <w:bCs/>
          <w:sz w:val="22"/>
          <w:szCs w:val="22"/>
          <w:lang w:val="lv-LV"/>
        </w:rPr>
      </w:pPr>
    </w:p>
    <w:p w:rsidR="00187DA3" w:rsidRDefault="00187DA3" w:rsidP="00634B05">
      <w:pPr>
        <w:pStyle w:val="Pamatteksts"/>
        <w:widowControl/>
        <w:numPr>
          <w:ilvl w:val="0"/>
          <w:numId w:val="20"/>
        </w:numPr>
        <w:spacing w:after="0"/>
        <w:jc w:val="both"/>
        <w:rPr>
          <w:rFonts w:ascii="Times New Roman" w:hAnsi="Times New Roman"/>
          <w:sz w:val="22"/>
          <w:szCs w:val="22"/>
        </w:rPr>
      </w:pPr>
      <w:r w:rsidRPr="00321735">
        <w:rPr>
          <w:rFonts w:ascii="Times New Roman" w:hAnsi="Times New Roman"/>
          <w:sz w:val="22"/>
          <w:szCs w:val="22"/>
          <w:lang w:val="lv-LV"/>
        </w:rPr>
        <w:t>Pašreizējais a</w:t>
      </w:r>
      <w:r w:rsidRPr="00187DA3">
        <w:rPr>
          <w:rFonts w:ascii="Times New Roman" w:hAnsi="Times New Roman"/>
          <w:sz w:val="22"/>
          <w:szCs w:val="22"/>
        </w:rPr>
        <w:t xml:space="preserve">mats un </w:t>
      </w:r>
      <w:proofErr w:type="spellStart"/>
      <w:r w:rsidRPr="00187DA3">
        <w:rPr>
          <w:rFonts w:ascii="Times New Roman" w:hAnsi="Times New Roman"/>
          <w:sz w:val="22"/>
          <w:szCs w:val="22"/>
        </w:rPr>
        <w:t>galveno</w:t>
      </w:r>
      <w:proofErr w:type="spellEnd"/>
      <w:r w:rsidRPr="00187DA3">
        <w:rPr>
          <w:rFonts w:ascii="Times New Roman" w:hAnsi="Times New Roman"/>
          <w:sz w:val="22"/>
          <w:szCs w:val="22"/>
        </w:rPr>
        <w:t xml:space="preserve"> </w:t>
      </w:r>
      <w:proofErr w:type="spellStart"/>
      <w:r w:rsidRPr="00187DA3">
        <w:rPr>
          <w:rFonts w:ascii="Times New Roman" w:hAnsi="Times New Roman"/>
          <w:sz w:val="22"/>
          <w:szCs w:val="22"/>
        </w:rPr>
        <w:t>darba</w:t>
      </w:r>
      <w:proofErr w:type="spellEnd"/>
      <w:r w:rsidRPr="00187DA3">
        <w:rPr>
          <w:rFonts w:ascii="Times New Roman" w:hAnsi="Times New Roman"/>
          <w:sz w:val="22"/>
          <w:szCs w:val="22"/>
        </w:rPr>
        <w:t xml:space="preserve"> </w:t>
      </w:r>
      <w:proofErr w:type="spellStart"/>
      <w:r w:rsidRPr="00187DA3">
        <w:rPr>
          <w:rFonts w:ascii="Times New Roman" w:hAnsi="Times New Roman"/>
          <w:sz w:val="22"/>
          <w:szCs w:val="22"/>
        </w:rPr>
        <w:t>pienākumu</w:t>
      </w:r>
      <w:proofErr w:type="spellEnd"/>
      <w:r w:rsidRPr="00187DA3">
        <w:rPr>
          <w:rFonts w:ascii="Times New Roman" w:hAnsi="Times New Roman"/>
          <w:sz w:val="22"/>
          <w:szCs w:val="22"/>
        </w:rPr>
        <w:t xml:space="preserve"> </w:t>
      </w:r>
      <w:proofErr w:type="spellStart"/>
      <w:r w:rsidRPr="00187DA3">
        <w:rPr>
          <w:rFonts w:ascii="Times New Roman" w:hAnsi="Times New Roman"/>
          <w:sz w:val="22"/>
          <w:szCs w:val="22"/>
        </w:rPr>
        <w:t>apraksts</w:t>
      </w:r>
      <w:proofErr w:type="spellEnd"/>
      <w:r w:rsidRPr="00187DA3">
        <w:rPr>
          <w:rFonts w:ascii="Times New Roman" w:hAnsi="Times New Roman"/>
          <w:sz w:val="22"/>
          <w:szCs w:val="22"/>
        </w:rPr>
        <w:t>:</w:t>
      </w:r>
    </w:p>
    <w:p w:rsidR="00464B24" w:rsidRDefault="00464B24" w:rsidP="00464B24">
      <w:pPr>
        <w:pStyle w:val="Pamatteksts"/>
        <w:widowControl/>
        <w:spacing w:after="0"/>
        <w:jc w:val="both"/>
        <w:rPr>
          <w:rFonts w:ascii="Times New Roman" w:hAnsi="Times New Roman"/>
          <w:sz w:val="22"/>
          <w:szCs w:val="22"/>
        </w:rPr>
      </w:pPr>
    </w:p>
    <w:p w:rsidR="00464B24" w:rsidRPr="00187DA3" w:rsidRDefault="00464B24" w:rsidP="00464B24">
      <w:pPr>
        <w:pStyle w:val="Pamatteksts"/>
        <w:widowControl/>
        <w:spacing w:after="0"/>
        <w:jc w:val="both"/>
        <w:rPr>
          <w:rFonts w:ascii="Times New Roman" w:hAnsi="Times New Roman"/>
          <w:sz w:val="22"/>
          <w:szCs w:val="22"/>
        </w:rPr>
      </w:pPr>
    </w:p>
    <w:p w:rsidR="00187DA3" w:rsidRPr="00187DA3" w:rsidRDefault="00187DA3" w:rsidP="00634B05">
      <w:pPr>
        <w:pStyle w:val="Pamatteksts"/>
        <w:widowControl/>
        <w:numPr>
          <w:ilvl w:val="0"/>
          <w:numId w:val="20"/>
        </w:numPr>
        <w:spacing w:after="0"/>
        <w:jc w:val="both"/>
        <w:rPr>
          <w:rFonts w:ascii="Times New Roman" w:hAnsi="Times New Roman"/>
          <w:sz w:val="22"/>
          <w:szCs w:val="22"/>
        </w:rPr>
      </w:pPr>
      <w:proofErr w:type="spellStart"/>
      <w:r w:rsidRPr="00187DA3">
        <w:rPr>
          <w:rFonts w:ascii="Times New Roman" w:hAnsi="Times New Roman"/>
          <w:sz w:val="22"/>
          <w:szCs w:val="22"/>
        </w:rPr>
        <w:t>Profesionālā</w:t>
      </w:r>
      <w:proofErr w:type="spellEnd"/>
      <w:r w:rsidRPr="00187DA3">
        <w:rPr>
          <w:rFonts w:ascii="Times New Roman" w:hAnsi="Times New Roman"/>
          <w:sz w:val="22"/>
          <w:szCs w:val="22"/>
        </w:rPr>
        <w:t xml:space="preserve"> </w:t>
      </w:r>
      <w:proofErr w:type="spellStart"/>
      <w:r w:rsidRPr="00187DA3">
        <w:rPr>
          <w:rFonts w:ascii="Times New Roman" w:hAnsi="Times New Roman"/>
          <w:sz w:val="22"/>
          <w:szCs w:val="22"/>
        </w:rPr>
        <w:t>pieredze</w:t>
      </w:r>
      <w:proofErr w:type="spellEnd"/>
      <w:r w:rsidRPr="00187DA3">
        <w:rPr>
          <w:rFonts w:ascii="Times New Roman" w:hAnsi="Times New Roman"/>
          <w:sz w:val="22"/>
          <w:szCs w:val="22"/>
        </w:rPr>
        <w:t>:</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3067"/>
        <w:gridCol w:w="2544"/>
        <w:gridCol w:w="3062"/>
      </w:tblGrid>
      <w:tr w:rsidR="00187DA3" w:rsidRPr="00187DA3" w:rsidTr="00DE274A">
        <w:tc>
          <w:tcPr>
            <w:tcW w:w="1335" w:type="dxa"/>
            <w:vAlign w:val="center"/>
          </w:tcPr>
          <w:p w:rsidR="00187DA3" w:rsidRPr="00187DA3" w:rsidRDefault="00187DA3" w:rsidP="00624CAE">
            <w:pPr>
              <w:pStyle w:val="Pamatteksts"/>
              <w:spacing w:after="0"/>
              <w:jc w:val="center"/>
              <w:rPr>
                <w:rFonts w:ascii="Times New Roman" w:hAnsi="Times New Roman"/>
                <w:bCs/>
                <w:szCs w:val="22"/>
              </w:rPr>
            </w:pPr>
            <w:proofErr w:type="spellStart"/>
            <w:r w:rsidRPr="00187DA3">
              <w:rPr>
                <w:rFonts w:ascii="Times New Roman" w:hAnsi="Times New Roman"/>
                <w:bCs/>
                <w:sz w:val="22"/>
                <w:szCs w:val="22"/>
              </w:rPr>
              <w:t>Laiks</w:t>
            </w:r>
            <w:proofErr w:type="spellEnd"/>
            <w:r w:rsidRPr="00187DA3">
              <w:rPr>
                <w:rFonts w:ascii="Times New Roman" w:hAnsi="Times New Roman"/>
                <w:bCs/>
                <w:sz w:val="22"/>
                <w:szCs w:val="22"/>
              </w:rPr>
              <w:t xml:space="preserve"> (no/</w:t>
            </w:r>
            <w:proofErr w:type="spellStart"/>
            <w:r w:rsidR="00F858A7">
              <w:rPr>
                <w:rFonts w:ascii="Times New Roman" w:hAnsi="Times New Roman"/>
                <w:bCs/>
                <w:sz w:val="22"/>
                <w:szCs w:val="22"/>
              </w:rPr>
              <w:t>l</w:t>
            </w:r>
            <w:r w:rsidRPr="00187DA3">
              <w:rPr>
                <w:rFonts w:ascii="Times New Roman" w:hAnsi="Times New Roman"/>
                <w:bCs/>
                <w:sz w:val="22"/>
                <w:szCs w:val="22"/>
              </w:rPr>
              <w:t>īdz</w:t>
            </w:r>
            <w:proofErr w:type="spellEnd"/>
            <w:r w:rsidRPr="00187DA3">
              <w:rPr>
                <w:rFonts w:ascii="Times New Roman" w:hAnsi="Times New Roman"/>
                <w:bCs/>
                <w:sz w:val="22"/>
                <w:szCs w:val="22"/>
              </w:rPr>
              <w:t>)</w:t>
            </w:r>
          </w:p>
        </w:tc>
        <w:tc>
          <w:tcPr>
            <w:tcW w:w="3067" w:type="dxa"/>
            <w:vAlign w:val="center"/>
          </w:tcPr>
          <w:p w:rsidR="00187DA3" w:rsidRPr="00187DA3" w:rsidRDefault="00187DA3" w:rsidP="00DE274A">
            <w:pPr>
              <w:pStyle w:val="Pamatteksts"/>
              <w:spacing w:after="0"/>
              <w:jc w:val="center"/>
              <w:rPr>
                <w:rFonts w:ascii="Times New Roman" w:hAnsi="Times New Roman"/>
                <w:bCs/>
                <w:szCs w:val="22"/>
              </w:rPr>
            </w:pPr>
            <w:proofErr w:type="spellStart"/>
            <w:r w:rsidRPr="00187DA3">
              <w:rPr>
                <w:rFonts w:ascii="Times New Roman" w:hAnsi="Times New Roman"/>
                <w:bCs/>
                <w:sz w:val="22"/>
                <w:szCs w:val="22"/>
              </w:rPr>
              <w:t>Darba</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devējs</w:t>
            </w:r>
            <w:proofErr w:type="spellEnd"/>
            <w:r w:rsidRPr="00187DA3">
              <w:rPr>
                <w:rFonts w:ascii="Times New Roman" w:hAnsi="Times New Roman"/>
                <w:bCs/>
                <w:sz w:val="22"/>
                <w:szCs w:val="22"/>
              </w:rPr>
              <w:t xml:space="preserve"> </w:t>
            </w:r>
          </w:p>
        </w:tc>
        <w:tc>
          <w:tcPr>
            <w:tcW w:w="2544" w:type="dxa"/>
            <w:vAlign w:val="center"/>
          </w:tcPr>
          <w:p w:rsidR="00187DA3" w:rsidRPr="00187DA3" w:rsidRDefault="00DE274A" w:rsidP="00624CAE">
            <w:pPr>
              <w:pStyle w:val="Pamatteksts"/>
              <w:spacing w:after="0"/>
              <w:jc w:val="center"/>
              <w:rPr>
                <w:rFonts w:ascii="Times New Roman" w:hAnsi="Times New Roman"/>
                <w:bCs/>
                <w:szCs w:val="22"/>
              </w:rPr>
            </w:pPr>
            <w:proofErr w:type="spellStart"/>
            <w:r>
              <w:rPr>
                <w:rFonts w:ascii="Times New Roman" w:hAnsi="Times New Roman"/>
                <w:bCs/>
                <w:sz w:val="22"/>
                <w:szCs w:val="22"/>
              </w:rPr>
              <w:t>Pasūtītājs</w:t>
            </w:r>
            <w:proofErr w:type="spellEnd"/>
            <w:r>
              <w:rPr>
                <w:rFonts w:ascii="Times New Roman" w:hAnsi="Times New Roman"/>
                <w:bCs/>
                <w:sz w:val="22"/>
                <w:szCs w:val="22"/>
              </w:rPr>
              <w:t xml:space="preserve">, </w:t>
            </w:r>
            <w:proofErr w:type="spellStart"/>
            <w:r>
              <w:rPr>
                <w:rFonts w:ascii="Times New Roman" w:hAnsi="Times New Roman"/>
                <w:bCs/>
                <w:sz w:val="22"/>
                <w:szCs w:val="22"/>
              </w:rPr>
              <w:t>pasūtītāja</w:t>
            </w:r>
            <w:proofErr w:type="spellEnd"/>
            <w:r>
              <w:rPr>
                <w:rFonts w:ascii="Times New Roman" w:hAnsi="Times New Roman"/>
                <w:bCs/>
                <w:sz w:val="22"/>
                <w:szCs w:val="22"/>
              </w:rPr>
              <w:t xml:space="preserve"> </w:t>
            </w:r>
            <w:proofErr w:type="spellStart"/>
            <w:r>
              <w:rPr>
                <w:rFonts w:ascii="Times New Roman" w:hAnsi="Times New Roman"/>
                <w:bCs/>
                <w:sz w:val="22"/>
                <w:szCs w:val="22"/>
              </w:rPr>
              <w:t>kontaktpersona</w:t>
            </w:r>
            <w:proofErr w:type="spellEnd"/>
            <w:r>
              <w:rPr>
                <w:rFonts w:ascii="Times New Roman" w:hAnsi="Times New Roman"/>
                <w:bCs/>
                <w:sz w:val="22"/>
                <w:szCs w:val="22"/>
              </w:rPr>
              <w:t xml:space="preserve">, </w:t>
            </w:r>
            <w:proofErr w:type="spellStart"/>
            <w:r>
              <w:rPr>
                <w:rFonts w:ascii="Times New Roman" w:hAnsi="Times New Roman"/>
                <w:bCs/>
                <w:sz w:val="22"/>
                <w:szCs w:val="22"/>
              </w:rPr>
              <w:t>tālr</w:t>
            </w:r>
            <w:proofErr w:type="spellEnd"/>
            <w:r>
              <w:rPr>
                <w:rFonts w:ascii="Times New Roman" w:hAnsi="Times New Roman"/>
                <w:bCs/>
                <w:sz w:val="22"/>
                <w:szCs w:val="22"/>
              </w:rPr>
              <w:t>.</w:t>
            </w:r>
          </w:p>
        </w:tc>
        <w:tc>
          <w:tcPr>
            <w:tcW w:w="3062" w:type="dxa"/>
            <w:vAlign w:val="center"/>
          </w:tcPr>
          <w:p w:rsidR="00187DA3" w:rsidRPr="00187DA3" w:rsidRDefault="00187DA3" w:rsidP="00624CAE">
            <w:pPr>
              <w:pStyle w:val="Pamatteksts"/>
              <w:spacing w:after="0"/>
              <w:jc w:val="center"/>
              <w:rPr>
                <w:rFonts w:ascii="Times New Roman" w:hAnsi="Times New Roman"/>
                <w:bCs/>
                <w:szCs w:val="22"/>
              </w:rPr>
            </w:pPr>
            <w:proofErr w:type="spellStart"/>
            <w:r w:rsidRPr="00187DA3">
              <w:rPr>
                <w:rFonts w:ascii="Times New Roman" w:hAnsi="Times New Roman"/>
                <w:bCs/>
                <w:sz w:val="22"/>
                <w:szCs w:val="22"/>
              </w:rPr>
              <w:t>Amats</w:t>
            </w:r>
            <w:proofErr w:type="spellEnd"/>
            <w:r w:rsidRPr="00187DA3">
              <w:rPr>
                <w:rFonts w:ascii="Times New Roman" w:hAnsi="Times New Roman"/>
                <w:bCs/>
                <w:sz w:val="22"/>
                <w:szCs w:val="22"/>
              </w:rPr>
              <w:t xml:space="preserve"> un </w:t>
            </w:r>
            <w:proofErr w:type="spellStart"/>
            <w:r w:rsidRPr="00187DA3">
              <w:rPr>
                <w:rFonts w:ascii="Times New Roman" w:hAnsi="Times New Roman"/>
                <w:bCs/>
                <w:sz w:val="22"/>
                <w:szCs w:val="22"/>
              </w:rPr>
              <w:t>galveno</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darba</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pienākumu</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apraksts</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vai</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veicamā</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darba</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apraksts</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uzņēmuma</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līguma</w:t>
            </w:r>
            <w:proofErr w:type="spellEnd"/>
            <w:r w:rsidRPr="00187DA3">
              <w:rPr>
                <w:rFonts w:ascii="Times New Roman" w:hAnsi="Times New Roman"/>
                <w:bCs/>
                <w:sz w:val="22"/>
                <w:szCs w:val="22"/>
              </w:rPr>
              <w:t xml:space="preserve"> </w:t>
            </w:r>
            <w:proofErr w:type="spellStart"/>
            <w:r w:rsidRPr="00187DA3">
              <w:rPr>
                <w:rFonts w:ascii="Times New Roman" w:hAnsi="Times New Roman"/>
                <w:bCs/>
                <w:sz w:val="22"/>
                <w:szCs w:val="22"/>
              </w:rPr>
              <w:t>gadījumā</w:t>
            </w:r>
            <w:proofErr w:type="spellEnd"/>
            <w:r w:rsidRPr="00187DA3">
              <w:rPr>
                <w:rFonts w:ascii="Times New Roman" w:hAnsi="Times New Roman"/>
                <w:bCs/>
                <w:sz w:val="22"/>
                <w:szCs w:val="22"/>
              </w:rPr>
              <w:t>)</w:t>
            </w:r>
          </w:p>
        </w:tc>
      </w:tr>
      <w:tr w:rsidR="00187DA3" w:rsidRPr="00187DA3" w:rsidTr="00DE274A">
        <w:trPr>
          <w:trHeight w:hRule="exact" w:val="284"/>
        </w:trPr>
        <w:tc>
          <w:tcPr>
            <w:tcW w:w="1335" w:type="dxa"/>
            <w:vAlign w:val="center"/>
          </w:tcPr>
          <w:p w:rsidR="00187DA3" w:rsidRPr="00187DA3" w:rsidRDefault="00187DA3" w:rsidP="00624CAE">
            <w:pPr>
              <w:jc w:val="center"/>
            </w:pPr>
          </w:p>
        </w:tc>
        <w:tc>
          <w:tcPr>
            <w:tcW w:w="3067" w:type="dxa"/>
            <w:vAlign w:val="center"/>
          </w:tcPr>
          <w:p w:rsidR="00187DA3" w:rsidRPr="00187DA3" w:rsidRDefault="00187DA3" w:rsidP="00624CAE">
            <w:pPr>
              <w:pStyle w:val="Pamatteksts"/>
              <w:spacing w:after="0"/>
              <w:jc w:val="center"/>
              <w:rPr>
                <w:rFonts w:ascii="Times New Roman" w:hAnsi="Times New Roman"/>
                <w:bCs/>
                <w:szCs w:val="22"/>
              </w:rPr>
            </w:pPr>
          </w:p>
        </w:tc>
        <w:tc>
          <w:tcPr>
            <w:tcW w:w="2544" w:type="dxa"/>
            <w:vAlign w:val="center"/>
          </w:tcPr>
          <w:p w:rsidR="00187DA3" w:rsidRPr="00187DA3" w:rsidRDefault="00187DA3" w:rsidP="00624CAE">
            <w:pPr>
              <w:pStyle w:val="Pamatteksts"/>
              <w:spacing w:after="0"/>
              <w:jc w:val="center"/>
              <w:rPr>
                <w:rFonts w:ascii="Times New Roman" w:hAnsi="Times New Roman"/>
                <w:bCs/>
                <w:szCs w:val="22"/>
              </w:rPr>
            </w:pPr>
          </w:p>
        </w:tc>
        <w:tc>
          <w:tcPr>
            <w:tcW w:w="3062" w:type="dxa"/>
            <w:vAlign w:val="center"/>
          </w:tcPr>
          <w:p w:rsidR="00187DA3" w:rsidRPr="00187DA3" w:rsidRDefault="00187DA3" w:rsidP="00624CAE">
            <w:pPr>
              <w:pStyle w:val="Pamatteksts"/>
              <w:spacing w:after="0"/>
              <w:jc w:val="center"/>
              <w:rPr>
                <w:rFonts w:ascii="Times New Roman" w:hAnsi="Times New Roman"/>
                <w:bCs/>
                <w:szCs w:val="22"/>
              </w:rPr>
            </w:pPr>
          </w:p>
        </w:tc>
      </w:tr>
      <w:tr w:rsidR="00187DA3" w:rsidRPr="00187DA3" w:rsidTr="00DE274A">
        <w:trPr>
          <w:trHeight w:hRule="exact" w:val="284"/>
        </w:trPr>
        <w:tc>
          <w:tcPr>
            <w:tcW w:w="1335" w:type="dxa"/>
            <w:vAlign w:val="center"/>
          </w:tcPr>
          <w:p w:rsidR="00187DA3" w:rsidRPr="00187DA3" w:rsidRDefault="00187DA3" w:rsidP="00624CAE">
            <w:pPr>
              <w:jc w:val="center"/>
            </w:pPr>
          </w:p>
        </w:tc>
        <w:tc>
          <w:tcPr>
            <w:tcW w:w="3067"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c>
          <w:tcPr>
            <w:tcW w:w="2544"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c>
          <w:tcPr>
            <w:tcW w:w="3062"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r>
      <w:tr w:rsidR="00187DA3" w:rsidRPr="00187DA3" w:rsidTr="00DE274A">
        <w:trPr>
          <w:trHeight w:hRule="exact" w:val="284"/>
        </w:trPr>
        <w:tc>
          <w:tcPr>
            <w:tcW w:w="1335" w:type="dxa"/>
            <w:vAlign w:val="center"/>
          </w:tcPr>
          <w:p w:rsidR="00187DA3" w:rsidRPr="00187DA3" w:rsidRDefault="00187DA3" w:rsidP="00624CAE">
            <w:pPr>
              <w:jc w:val="center"/>
            </w:pPr>
          </w:p>
        </w:tc>
        <w:tc>
          <w:tcPr>
            <w:tcW w:w="3067"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c>
          <w:tcPr>
            <w:tcW w:w="2544"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c>
          <w:tcPr>
            <w:tcW w:w="3062" w:type="dxa"/>
            <w:vAlign w:val="center"/>
          </w:tcPr>
          <w:p w:rsidR="00187DA3" w:rsidRPr="00187DA3" w:rsidRDefault="00187DA3" w:rsidP="00624CAE">
            <w:pPr>
              <w:pStyle w:val="Pamatteksts"/>
              <w:spacing w:after="0"/>
              <w:jc w:val="center"/>
              <w:rPr>
                <w:rFonts w:ascii="Times New Roman" w:hAnsi="Times New Roman"/>
                <w:szCs w:val="22"/>
                <w:highlight w:val="lightGray"/>
              </w:rPr>
            </w:pPr>
          </w:p>
        </w:tc>
      </w:tr>
    </w:tbl>
    <w:p w:rsidR="00187DA3" w:rsidRPr="00187DA3" w:rsidRDefault="00187DA3" w:rsidP="00187DA3">
      <w:pPr>
        <w:ind w:left="360"/>
        <w:rPr>
          <w:sz w:val="22"/>
          <w:szCs w:val="22"/>
        </w:rPr>
      </w:pPr>
    </w:p>
    <w:p w:rsidR="00187DA3" w:rsidRPr="00187DA3" w:rsidRDefault="00187DA3" w:rsidP="00187DA3">
      <w:pPr>
        <w:ind w:left="360"/>
        <w:rPr>
          <w:sz w:val="22"/>
          <w:szCs w:val="22"/>
        </w:rPr>
      </w:pPr>
      <w:r w:rsidRPr="00187DA3">
        <w:rPr>
          <w:sz w:val="22"/>
          <w:szCs w:val="22"/>
        </w:rPr>
        <w:t xml:space="preserve">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4"/>
        <w:gridCol w:w="1906"/>
      </w:tblGrid>
      <w:tr w:rsidR="00187DA3" w:rsidRPr="00187DA3" w:rsidTr="00187DA3">
        <w:trPr>
          <w:trHeight w:hRule="exact" w:val="377"/>
        </w:trPr>
        <w:tc>
          <w:tcPr>
            <w:tcW w:w="2004" w:type="dxa"/>
            <w:vAlign w:val="center"/>
          </w:tcPr>
          <w:p w:rsidR="00187DA3" w:rsidRPr="00187DA3" w:rsidRDefault="00187DA3" w:rsidP="00624CAE">
            <w:pPr>
              <w:jc w:val="center"/>
              <w:rPr>
                <w:bCs/>
              </w:rPr>
            </w:pPr>
            <w:r w:rsidRPr="00187DA3">
              <w:rPr>
                <w:bCs/>
                <w:sz w:val="22"/>
                <w:szCs w:val="22"/>
              </w:rPr>
              <w:t>No</w:t>
            </w:r>
          </w:p>
        </w:tc>
        <w:tc>
          <w:tcPr>
            <w:tcW w:w="1906" w:type="dxa"/>
            <w:vAlign w:val="center"/>
          </w:tcPr>
          <w:p w:rsidR="00187DA3" w:rsidRPr="00187DA3" w:rsidRDefault="00187DA3" w:rsidP="00624CAE">
            <w:pPr>
              <w:jc w:val="center"/>
              <w:rPr>
                <w:bCs/>
              </w:rPr>
            </w:pPr>
            <w:r w:rsidRPr="00187DA3">
              <w:rPr>
                <w:bCs/>
                <w:sz w:val="22"/>
                <w:szCs w:val="22"/>
              </w:rPr>
              <w:t>Līdz</w:t>
            </w:r>
          </w:p>
        </w:tc>
      </w:tr>
      <w:tr w:rsidR="00187DA3" w:rsidTr="00624CAE">
        <w:trPr>
          <w:trHeight w:hRule="exact" w:val="284"/>
        </w:trPr>
        <w:tc>
          <w:tcPr>
            <w:tcW w:w="2004" w:type="dxa"/>
            <w:vAlign w:val="center"/>
          </w:tcPr>
          <w:p w:rsidR="00187DA3" w:rsidRDefault="009C6CA3" w:rsidP="005848F1">
            <w:pPr>
              <w:jc w:val="center"/>
              <w:rPr>
                <w:iCs/>
              </w:rPr>
            </w:pPr>
            <w:r>
              <w:rPr>
                <w:iCs/>
                <w:sz w:val="22"/>
                <w:szCs w:val="22"/>
              </w:rPr>
              <w:t>01.09.201</w:t>
            </w:r>
            <w:r w:rsidR="005848F1">
              <w:rPr>
                <w:iCs/>
                <w:sz w:val="22"/>
                <w:szCs w:val="22"/>
              </w:rPr>
              <w:t>7</w:t>
            </w:r>
            <w:r>
              <w:rPr>
                <w:iCs/>
                <w:sz w:val="22"/>
                <w:szCs w:val="22"/>
              </w:rPr>
              <w:t>.</w:t>
            </w:r>
          </w:p>
        </w:tc>
        <w:tc>
          <w:tcPr>
            <w:tcW w:w="1906" w:type="dxa"/>
            <w:vAlign w:val="center"/>
          </w:tcPr>
          <w:p w:rsidR="00187DA3" w:rsidRDefault="005848F1" w:rsidP="007474B9">
            <w:pPr>
              <w:jc w:val="center"/>
              <w:rPr>
                <w:iCs/>
              </w:rPr>
            </w:pPr>
            <w:r>
              <w:rPr>
                <w:iCs/>
                <w:sz w:val="22"/>
                <w:szCs w:val="22"/>
              </w:rPr>
              <w:t>31.0</w:t>
            </w:r>
            <w:r w:rsidR="007474B9">
              <w:rPr>
                <w:iCs/>
                <w:sz w:val="22"/>
                <w:szCs w:val="22"/>
              </w:rPr>
              <w:t>8</w:t>
            </w:r>
            <w:r>
              <w:rPr>
                <w:iCs/>
                <w:sz w:val="22"/>
                <w:szCs w:val="22"/>
              </w:rPr>
              <w:t>.2020</w:t>
            </w:r>
            <w:r w:rsidR="009C6CA3">
              <w:rPr>
                <w:iCs/>
                <w:sz w:val="22"/>
                <w:szCs w:val="22"/>
              </w:rPr>
              <w:t>.</w:t>
            </w:r>
          </w:p>
        </w:tc>
      </w:tr>
    </w:tbl>
    <w:p w:rsidR="00187DA3" w:rsidRDefault="00187DA3" w:rsidP="00187DA3">
      <w:pPr>
        <w:rPr>
          <w:sz w:val="22"/>
          <w:szCs w:val="22"/>
        </w:rPr>
      </w:pPr>
    </w:p>
    <w:p w:rsidR="009C6CA3" w:rsidRPr="002357CC" w:rsidRDefault="00187DA3" w:rsidP="009C6CA3">
      <w:pPr>
        <w:jc w:val="both"/>
        <w:rPr>
          <w:b/>
          <w:bCs/>
          <w:sz w:val="22"/>
          <w:szCs w:val="22"/>
        </w:rPr>
      </w:pPr>
      <w:r>
        <w:rPr>
          <w:sz w:val="22"/>
          <w:szCs w:val="22"/>
        </w:rPr>
        <w:t xml:space="preserve">saskaņā ar </w:t>
      </w:r>
      <w:r>
        <w:rPr>
          <w:iCs/>
          <w:sz w:val="22"/>
          <w:szCs w:val="22"/>
          <w:highlight w:val="lightGray"/>
        </w:rPr>
        <w:t>&lt;Pretendenta nosaukums, reģistrācijas numurs un adrese&gt;</w:t>
      </w:r>
      <w:r>
        <w:rPr>
          <w:sz w:val="22"/>
          <w:szCs w:val="22"/>
        </w:rPr>
        <w:t xml:space="preserve"> (turpmāk – Pretendents) piedāvājumu </w:t>
      </w:r>
      <w:r>
        <w:rPr>
          <w:b/>
          <w:i/>
          <w:sz w:val="22"/>
          <w:szCs w:val="22"/>
        </w:rPr>
        <w:t>Viesītes novada pašvaldības</w:t>
      </w:r>
      <w:r>
        <w:rPr>
          <w:sz w:val="22"/>
          <w:szCs w:val="22"/>
        </w:rPr>
        <w:t xml:space="preserve">, </w:t>
      </w:r>
      <w:proofErr w:type="spellStart"/>
      <w:r>
        <w:rPr>
          <w:sz w:val="22"/>
          <w:szCs w:val="22"/>
        </w:rPr>
        <w:t>reģ</w:t>
      </w:r>
      <w:proofErr w:type="spellEnd"/>
      <w:r>
        <w:rPr>
          <w:sz w:val="22"/>
          <w:szCs w:val="22"/>
        </w:rPr>
        <w:t xml:space="preserve">. Nr.90000045353, Brīvības iela 10, Viesīte, Viesītes novads, rīkotā iepirkuma </w:t>
      </w:r>
      <w:r>
        <w:rPr>
          <w:b/>
          <w:sz w:val="22"/>
          <w:szCs w:val="22"/>
        </w:rPr>
        <w:t>„</w:t>
      </w:r>
      <w:r w:rsidR="009C6CA3" w:rsidRPr="002357CC">
        <w:rPr>
          <w:b/>
          <w:bCs/>
          <w:sz w:val="22"/>
          <w:szCs w:val="22"/>
        </w:rPr>
        <w:t xml:space="preserve">Ēdināšanas pakalpojumi Viesītes novada </w:t>
      </w:r>
    </w:p>
    <w:p w:rsidR="00187DA3" w:rsidRPr="009C6CA3" w:rsidRDefault="009C6CA3" w:rsidP="009C6CA3">
      <w:pPr>
        <w:jc w:val="both"/>
        <w:rPr>
          <w:b/>
          <w:bCs/>
          <w:iCs/>
          <w:sz w:val="22"/>
          <w:szCs w:val="22"/>
        </w:rPr>
      </w:pPr>
      <w:r w:rsidRPr="002357CC">
        <w:rPr>
          <w:b/>
          <w:bCs/>
          <w:sz w:val="22"/>
          <w:szCs w:val="22"/>
        </w:rPr>
        <w:t>pašvaldības izglītības iestādēs</w:t>
      </w:r>
      <w:r w:rsidR="00187DA3">
        <w:rPr>
          <w:b/>
          <w:bCs/>
          <w:iCs/>
          <w:sz w:val="22"/>
          <w:szCs w:val="22"/>
        </w:rPr>
        <w:t>”</w:t>
      </w:r>
      <w:r w:rsidR="00187DA3">
        <w:rPr>
          <w:bCs/>
          <w:iCs/>
          <w:sz w:val="22"/>
          <w:szCs w:val="22"/>
        </w:rPr>
        <w:t xml:space="preserve"> (identifikācijas Nr.</w:t>
      </w:r>
      <w:r w:rsidR="005848F1">
        <w:rPr>
          <w:bCs/>
          <w:iCs/>
          <w:sz w:val="22"/>
          <w:szCs w:val="22"/>
        </w:rPr>
        <w:t xml:space="preserve"> </w:t>
      </w:r>
      <w:r w:rsidR="00187DA3">
        <w:rPr>
          <w:bCs/>
          <w:iCs/>
          <w:sz w:val="22"/>
          <w:szCs w:val="22"/>
        </w:rPr>
        <w:t>VNP 201</w:t>
      </w:r>
      <w:r w:rsidR="005848F1">
        <w:rPr>
          <w:bCs/>
          <w:iCs/>
          <w:sz w:val="22"/>
          <w:szCs w:val="22"/>
        </w:rPr>
        <w:t>7</w:t>
      </w:r>
      <w:r w:rsidR="00187DA3">
        <w:rPr>
          <w:bCs/>
          <w:iCs/>
          <w:sz w:val="22"/>
          <w:szCs w:val="22"/>
        </w:rPr>
        <w:t>/</w:t>
      </w:r>
      <w:r w:rsidR="00FB7DAA">
        <w:rPr>
          <w:bCs/>
          <w:iCs/>
          <w:sz w:val="22"/>
          <w:szCs w:val="22"/>
        </w:rPr>
        <w:t>10</w:t>
      </w:r>
      <w:r w:rsidR="00187DA3">
        <w:rPr>
          <w:bCs/>
          <w:iCs/>
          <w:sz w:val="22"/>
          <w:szCs w:val="22"/>
        </w:rPr>
        <w:t xml:space="preserve">) </w:t>
      </w:r>
      <w:r w:rsidR="00187DA3">
        <w:rPr>
          <w:sz w:val="22"/>
          <w:szCs w:val="22"/>
        </w:rPr>
        <w:t xml:space="preserve">veikt </w:t>
      </w:r>
      <w:r>
        <w:rPr>
          <w:sz w:val="22"/>
          <w:szCs w:val="22"/>
        </w:rPr>
        <w:t>pavāra pienākumus,</w:t>
      </w:r>
      <w:r w:rsidR="00187DA3">
        <w:rPr>
          <w:sz w:val="22"/>
          <w:szCs w:val="22"/>
        </w:rPr>
        <w:t xml:space="preserve"> gadījumā, ja Pretendentam tiek piešķirtas tiesības slēgt iepirkuma līgumu un iepirkuma līgums tiek noslēgts.</w:t>
      </w:r>
    </w:p>
    <w:p w:rsidR="00187DA3" w:rsidRDefault="00187DA3" w:rsidP="00187DA3">
      <w:pPr>
        <w:ind w:left="360"/>
        <w:rPr>
          <w:sz w:val="22"/>
          <w:szCs w:val="22"/>
        </w:rPr>
      </w:pPr>
    </w:p>
    <w:p w:rsidR="00187DA3" w:rsidRDefault="00187DA3" w:rsidP="00187DA3">
      <w:pPr>
        <w:rPr>
          <w:sz w:val="22"/>
          <w:szCs w:val="22"/>
        </w:rPr>
      </w:pPr>
    </w:p>
    <w:tbl>
      <w:tblPr>
        <w:tblW w:w="0" w:type="auto"/>
        <w:tblInd w:w="108" w:type="dxa"/>
        <w:tblLayout w:type="fixed"/>
        <w:tblLook w:val="0000"/>
      </w:tblPr>
      <w:tblGrid>
        <w:gridCol w:w="1784"/>
      </w:tblGrid>
      <w:tr w:rsidR="00187DA3" w:rsidTr="00624CAE">
        <w:trPr>
          <w:trHeight w:hRule="exact" w:val="284"/>
        </w:trPr>
        <w:tc>
          <w:tcPr>
            <w:tcW w:w="1784" w:type="dxa"/>
            <w:vAlign w:val="center"/>
          </w:tcPr>
          <w:p w:rsidR="00187DA3" w:rsidRDefault="00187DA3" w:rsidP="00624CAE">
            <w:pPr>
              <w:rPr>
                <w:bCs/>
                <w:highlight w:val="lightGray"/>
              </w:rPr>
            </w:pPr>
            <w:r>
              <w:rPr>
                <w:bCs/>
                <w:sz w:val="22"/>
                <w:szCs w:val="22"/>
                <w:highlight w:val="lightGray"/>
              </w:rPr>
              <w:t>&lt;Vārds, uzvārds&gt;</w:t>
            </w:r>
          </w:p>
        </w:tc>
      </w:tr>
      <w:tr w:rsidR="00187DA3" w:rsidTr="00624CAE">
        <w:trPr>
          <w:trHeight w:hRule="exact" w:val="284"/>
        </w:trPr>
        <w:tc>
          <w:tcPr>
            <w:tcW w:w="1784" w:type="dxa"/>
            <w:vAlign w:val="center"/>
          </w:tcPr>
          <w:p w:rsidR="00187DA3" w:rsidRDefault="00187DA3" w:rsidP="00624CAE">
            <w:pPr>
              <w:rPr>
                <w:bCs/>
                <w:highlight w:val="lightGray"/>
              </w:rPr>
            </w:pPr>
            <w:r>
              <w:rPr>
                <w:bCs/>
                <w:sz w:val="22"/>
                <w:szCs w:val="22"/>
                <w:highlight w:val="lightGray"/>
              </w:rPr>
              <w:t>&lt;Paraksts&gt;</w:t>
            </w:r>
          </w:p>
        </w:tc>
      </w:tr>
      <w:tr w:rsidR="00187DA3" w:rsidTr="00624CAE">
        <w:trPr>
          <w:trHeight w:hRule="exact" w:val="284"/>
        </w:trPr>
        <w:tc>
          <w:tcPr>
            <w:tcW w:w="1784" w:type="dxa"/>
            <w:vAlign w:val="center"/>
          </w:tcPr>
          <w:p w:rsidR="00187DA3" w:rsidRDefault="00187DA3" w:rsidP="00624CAE">
            <w:pPr>
              <w:rPr>
                <w:bCs/>
              </w:rPr>
            </w:pPr>
            <w:r>
              <w:rPr>
                <w:bCs/>
                <w:sz w:val="22"/>
                <w:szCs w:val="22"/>
                <w:highlight w:val="lightGray"/>
              </w:rPr>
              <w:t>&lt;Datums&gt;</w:t>
            </w:r>
          </w:p>
        </w:tc>
      </w:tr>
      <w:tr w:rsidR="008D40AD" w:rsidTr="00624CAE">
        <w:trPr>
          <w:trHeight w:hRule="exact" w:val="284"/>
        </w:trPr>
        <w:tc>
          <w:tcPr>
            <w:tcW w:w="1784" w:type="dxa"/>
            <w:vAlign w:val="center"/>
          </w:tcPr>
          <w:p w:rsidR="008D40AD" w:rsidRDefault="008D40AD" w:rsidP="00624CAE">
            <w:pPr>
              <w:rPr>
                <w:bCs/>
                <w:highlight w:val="lightGray"/>
              </w:rPr>
            </w:pPr>
            <w:r>
              <w:rPr>
                <w:bCs/>
                <w:sz w:val="22"/>
                <w:szCs w:val="22"/>
                <w:highlight w:val="lightGray"/>
              </w:rPr>
              <w:t>Tālr., e-pasts</w:t>
            </w:r>
          </w:p>
        </w:tc>
      </w:tr>
    </w:tbl>
    <w:p w:rsidR="00187DA3" w:rsidRDefault="00187DA3" w:rsidP="00187DA3">
      <w:pPr>
        <w:pStyle w:val="Vresteksts"/>
        <w:rPr>
          <w:sz w:val="22"/>
          <w:szCs w:val="22"/>
        </w:rPr>
      </w:pPr>
    </w:p>
    <w:p w:rsidR="00187DA3" w:rsidRPr="00937BC7" w:rsidRDefault="00937BC7" w:rsidP="00937BC7">
      <w:pPr>
        <w:pStyle w:val="Vresteksts"/>
        <w:numPr>
          <w:ilvl w:val="0"/>
          <w:numId w:val="31"/>
        </w:numPr>
        <w:jc w:val="right"/>
        <w:rPr>
          <w:b/>
          <w:i/>
          <w:sz w:val="22"/>
          <w:szCs w:val="22"/>
        </w:rPr>
      </w:pPr>
      <w:r w:rsidRPr="00937BC7">
        <w:rPr>
          <w:b/>
          <w:i/>
          <w:sz w:val="22"/>
          <w:szCs w:val="22"/>
        </w:rPr>
        <w:t>pielikums</w:t>
      </w:r>
    </w:p>
    <w:p w:rsidR="008A50B2" w:rsidRPr="008D40AD" w:rsidRDefault="00937BC7" w:rsidP="008A50B2">
      <w:pPr>
        <w:pStyle w:val="Apakpunkts"/>
        <w:numPr>
          <w:ilvl w:val="0"/>
          <w:numId w:val="0"/>
        </w:numPr>
        <w:jc w:val="center"/>
        <w:rPr>
          <w:rFonts w:ascii="Times New Roman" w:hAnsi="Times New Roman"/>
          <w:caps/>
          <w:sz w:val="22"/>
          <w:szCs w:val="22"/>
        </w:rPr>
      </w:pPr>
      <w:r w:rsidRPr="008D40AD">
        <w:rPr>
          <w:rFonts w:ascii="Times New Roman" w:hAnsi="Times New Roman"/>
          <w:caps/>
          <w:sz w:val="22"/>
        </w:rPr>
        <w:t>Informācija par izmantojamo produktu izcelsmi</w:t>
      </w:r>
    </w:p>
    <w:p w:rsidR="008A50B2" w:rsidRPr="008A5EFE" w:rsidRDefault="008A50B2" w:rsidP="008A50B2">
      <w:pPr>
        <w:autoSpaceDE w:val="0"/>
        <w:autoSpaceDN w:val="0"/>
        <w:adjustRightInd w:val="0"/>
        <w:jc w:val="center"/>
        <w:rPr>
          <w:bCs/>
          <w:color w:val="000000"/>
          <w:sz w:val="22"/>
          <w:szCs w:val="22"/>
        </w:rPr>
      </w:pPr>
      <w:r w:rsidRPr="008A5EFE">
        <w:rPr>
          <w:bCs/>
          <w:color w:val="000000"/>
          <w:sz w:val="22"/>
          <w:szCs w:val="22"/>
        </w:rPr>
        <w:t>iepirkumam</w:t>
      </w:r>
    </w:p>
    <w:p w:rsidR="008A50B2" w:rsidRPr="00A61B54" w:rsidRDefault="008A50B2" w:rsidP="008A50B2">
      <w:pPr>
        <w:jc w:val="center"/>
        <w:rPr>
          <w:bCs/>
          <w:sz w:val="22"/>
          <w:szCs w:val="22"/>
        </w:rPr>
      </w:pPr>
      <w:r w:rsidRPr="00A61B54">
        <w:rPr>
          <w:bCs/>
          <w:sz w:val="22"/>
          <w:szCs w:val="22"/>
        </w:rPr>
        <w:t xml:space="preserve">Ēdināšanas pakalpojumi Viesītes novada </w:t>
      </w:r>
    </w:p>
    <w:p w:rsidR="008A50B2" w:rsidRPr="00A61B54" w:rsidRDefault="008A50B2" w:rsidP="008A50B2">
      <w:pPr>
        <w:jc w:val="center"/>
        <w:rPr>
          <w:bCs/>
          <w:iCs/>
          <w:sz w:val="22"/>
          <w:szCs w:val="22"/>
        </w:rPr>
      </w:pPr>
      <w:r w:rsidRPr="00A61B54">
        <w:rPr>
          <w:bCs/>
          <w:sz w:val="22"/>
          <w:szCs w:val="22"/>
        </w:rPr>
        <w:t>pašvaldības izglītības iestādēs</w:t>
      </w:r>
    </w:p>
    <w:p w:rsidR="008A50B2" w:rsidRPr="00DE7FA5" w:rsidRDefault="008A50B2" w:rsidP="008A50B2">
      <w:pPr>
        <w:jc w:val="center"/>
        <w:rPr>
          <w:bCs/>
          <w:sz w:val="22"/>
          <w:szCs w:val="22"/>
        </w:rPr>
      </w:pPr>
      <w:r>
        <w:rPr>
          <w:bCs/>
          <w:sz w:val="22"/>
          <w:szCs w:val="22"/>
        </w:rPr>
        <w:t>ID</w:t>
      </w:r>
      <w:r w:rsidRPr="00DE7FA5">
        <w:rPr>
          <w:bCs/>
          <w:sz w:val="22"/>
          <w:szCs w:val="22"/>
        </w:rPr>
        <w:t xml:space="preserve"> Nr.</w:t>
      </w:r>
      <w:r>
        <w:rPr>
          <w:bCs/>
          <w:sz w:val="22"/>
          <w:szCs w:val="22"/>
        </w:rPr>
        <w:t xml:space="preserve"> </w:t>
      </w:r>
      <w:r w:rsidRPr="00DE7FA5">
        <w:rPr>
          <w:bCs/>
          <w:sz w:val="22"/>
          <w:szCs w:val="22"/>
        </w:rPr>
        <w:t>VNP</w:t>
      </w:r>
      <w:r>
        <w:rPr>
          <w:bCs/>
          <w:sz w:val="22"/>
          <w:szCs w:val="22"/>
        </w:rPr>
        <w:t xml:space="preserve"> </w:t>
      </w:r>
      <w:r w:rsidRPr="00DE7FA5">
        <w:rPr>
          <w:bCs/>
          <w:sz w:val="22"/>
          <w:szCs w:val="22"/>
        </w:rPr>
        <w:t>201</w:t>
      </w:r>
      <w:r>
        <w:rPr>
          <w:bCs/>
          <w:sz w:val="22"/>
          <w:szCs w:val="22"/>
        </w:rPr>
        <w:t>7</w:t>
      </w:r>
      <w:r w:rsidRPr="00DE7FA5">
        <w:rPr>
          <w:bCs/>
          <w:sz w:val="22"/>
          <w:szCs w:val="22"/>
        </w:rPr>
        <w:t>/</w:t>
      </w:r>
      <w:r>
        <w:rPr>
          <w:bCs/>
          <w:sz w:val="22"/>
          <w:szCs w:val="22"/>
        </w:rPr>
        <w:t>10</w:t>
      </w:r>
    </w:p>
    <w:tbl>
      <w:tblPr>
        <w:tblStyle w:val="Reatabula"/>
        <w:tblW w:w="9917" w:type="dxa"/>
        <w:tblLayout w:type="fixed"/>
        <w:tblLook w:val="04A0"/>
      </w:tblPr>
      <w:tblGrid>
        <w:gridCol w:w="767"/>
        <w:gridCol w:w="1386"/>
        <w:gridCol w:w="1231"/>
        <w:gridCol w:w="1119"/>
        <w:gridCol w:w="1275"/>
        <w:gridCol w:w="1134"/>
        <w:gridCol w:w="1418"/>
        <w:gridCol w:w="1587"/>
      </w:tblGrid>
      <w:tr w:rsidR="00951117" w:rsidRPr="00780A39" w:rsidTr="008D40AD">
        <w:tc>
          <w:tcPr>
            <w:tcW w:w="767" w:type="dxa"/>
            <w:vAlign w:val="center"/>
          </w:tcPr>
          <w:p w:rsidR="00951117" w:rsidRPr="00780A39" w:rsidRDefault="00951117" w:rsidP="00780A39">
            <w:pPr>
              <w:jc w:val="center"/>
              <w:rPr>
                <w:i/>
              </w:rPr>
            </w:pPr>
            <w:proofErr w:type="spellStart"/>
            <w:r w:rsidRPr="00780A39">
              <w:rPr>
                <w:i/>
              </w:rPr>
              <w:t>N.p.k</w:t>
            </w:r>
            <w:proofErr w:type="spellEnd"/>
            <w:r w:rsidRPr="00780A39">
              <w:rPr>
                <w:i/>
              </w:rPr>
              <w:t>.</w:t>
            </w:r>
          </w:p>
        </w:tc>
        <w:tc>
          <w:tcPr>
            <w:tcW w:w="1386" w:type="dxa"/>
            <w:vAlign w:val="center"/>
          </w:tcPr>
          <w:p w:rsidR="00951117" w:rsidRPr="00780A39" w:rsidRDefault="00951117" w:rsidP="00780A39">
            <w:pPr>
              <w:jc w:val="center"/>
              <w:rPr>
                <w:i/>
              </w:rPr>
            </w:pPr>
            <w:r w:rsidRPr="00780A39">
              <w:rPr>
                <w:i/>
              </w:rPr>
              <w:t>Pārtikas produktu veids</w:t>
            </w:r>
          </w:p>
        </w:tc>
        <w:tc>
          <w:tcPr>
            <w:tcW w:w="1231" w:type="dxa"/>
            <w:vAlign w:val="center"/>
          </w:tcPr>
          <w:p w:rsidR="00951117" w:rsidRPr="00780A39" w:rsidRDefault="00951117" w:rsidP="00780A39">
            <w:pPr>
              <w:jc w:val="center"/>
              <w:rPr>
                <w:i/>
              </w:rPr>
            </w:pPr>
            <w:r w:rsidRPr="00780A39">
              <w:rPr>
                <w:i/>
              </w:rPr>
              <w:t>Mērvienība</w:t>
            </w:r>
          </w:p>
        </w:tc>
        <w:tc>
          <w:tcPr>
            <w:tcW w:w="1119" w:type="dxa"/>
            <w:vAlign w:val="center"/>
          </w:tcPr>
          <w:p w:rsidR="00951117" w:rsidRPr="00780A39" w:rsidRDefault="00951117" w:rsidP="00780A39">
            <w:pPr>
              <w:jc w:val="center"/>
              <w:rPr>
                <w:i/>
              </w:rPr>
            </w:pPr>
            <w:r w:rsidRPr="00780A39">
              <w:rPr>
                <w:i/>
              </w:rPr>
              <w:t>Nepieciešamais apjoms</w:t>
            </w:r>
          </w:p>
        </w:tc>
        <w:tc>
          <w:tcPr>
            <w:tcW w:w="1275" w:type="dxa"/>
            <w:vAlign w:val="center"/>
          </w:tcPr>
          <w:p w:rsidR="00951117" w:rsidRPr="00780A39" w:rsidRDefault="00951117" w:rsidP="00951117">
            <w:pPr>
              <w:jc w:val="center"/>
              <w:rPr>
                <w:i/>
              </w:rPr>
            </w:pPr>
            <w:r>
              <w:rPr>
                <w:i/>
              </w:rPr>
              <w:t>Piegādātājs</w:t>
            </w:r>
          </w:p>
        </w:tc>
        <w:tc>
          <w:tcPr>
            <w:tcW w:w="1134" w:type="dxa"/>
            <w:vAlign w:val="center"/>
          </w:tcPr>
          <w:p w:rsidR="00951117" w:rsidRPr="00780A39" w:rsidRDefault="00951117" w:rsidP="00780A39">
            <w:pPr>
              <w:jc w:val="center"/>
              <w:rPr>
                <w:i/>
              </w:rPr>
            </w:pPr>
            <w:r w:rsidRPr="00780A39">
              <w:rPr>
                <w:i/>
              </w:rPr>
              <w:t>Ražotājs, ražošanas vieta</w:t>
            </w:r>
          </w:p>
        </w:tc>
        <w:tc>
          <w:tcPr>
            <w:tcW w:w="1418" w:type="dxa"/>
            <w:vAlign w:val="center"/>
          </w:tcPr>
          <w:p w:rsidR="00951117" w:rsidRPr="00780A39" w:rsidRDefault="00951117" w:rsidP="008D40AD">
            <w:pPr>
              <w:jc w:val="center"/>
              <w:rPr>
                <w:i/>
              </w:rPr>
            </w:pPr>
            <w:r>
              <w:rPr>
                <w:i/>
              </w:rPr>
              <w:t xml:space="preserve">Attālums no ražošanas vietas līdz </w:t>
            </w:r>
            <w:r w:rsidR="008D40AD">
              <w:rPr>
                <w:i/>
              </w:rPr>
              <w:t xml:space="preserve">ēdināšanas vietai </w:t>
            </w:r>
            <w:r>
              <w:rPr>
                <w:rStyle w:val="Vresatsauce"/>
                <w:i/>
              </w:rPr>
              <w:footnoteReference w:id="4"/>
            </w:r>
            <w:r>
              <w:rPr>
                <w:i/>
              </w:rPr>
              <w:t xml:space="preserve"> </w:t>
            </w:r>
          </w:p>
        </w:tc>
        <w:tc>
          <w:tcPr>
            <w:tcW w:w="1587" w:type="dxa"/>
            <w:vAlign w:val="center"/>
          </w:tcPr>
          <w:p w:rsidR="00951117" w:rsidRPr="00780A39" w:rsidRDefault="00951117" w:rsidP="00951117">
            <w:pPr>
              <w:jc w:val="center"/>
              <w:rPr>
                <w:i/>
              </w:rPr>
            </w:pPr>
            <w:r>
              <w:rPr>
                <w:i/>
              </w:rPr>
              <w:t>Pievienotie dokumenti (līgumi, nodomu protokoli)</w:t>
            </w:r>
            <w:r>
              <w:rPr>
                <w:rStyle w:val="Vresatsauce"/>
                <w:i/>
              </w:rPr>
              <w:footnoteReference w:id="5"/>
            </w:r>
          </w:p>
        </w:tc>
      </w:tr>
      <w:tr w:rsidR="00951117" w:rsidTr="008D40AD">
        <w:tc>
          <w:tcPr>
            <w:tcW w:w="767" w:type="dxa"/>
          </w:tcPr>
          <w:p w:rsidR="00951117" w:rsidRDefault="00951117" w:rsidP="00D2364B">
            <w:pPr>
              <w:jc w:val="right"/>
              <w:rPr>
                <w:b/>
              </w:rPr>
            </w:pPr>
          </w:p>
        </w:tc>
        <w:tc>
          <w:tcPr>
            <w:tcW w:w="1386" w:type="dxa"/>
          </w:tcPr>
          <w:p w:rsidR="00951117" w:rsidRDefault="00951117" w:rsidP="00D2364B">
            <w:pPr>
              <w:jc w:val="right"/>
              <w:rPr>
                <w:b/>
              </w:rPr>
            </w:pPr>
          </w:p>
        </w:tc>
        <w:tc>
          <w:tcPr>
            <w:tcW w:w="1231" w:type="dxa"/>
          </w:tcPr>
          <w:p w:rsidR="00951117" w:rsidRDefault="00951117" w:rsidP="00D2364B">
            <w:pPr>
              <w:jc w:val="right"/>
              <w:rPr>
                <w:b/>
              </w:rPr>
            </w:pPr>
          </w:p>
        </w:tc>
        <w:tc>
          <w:tcPr>
            <w:tcW w:w="1119" w:type="dxa"/>
          </w:tcPr>
          <w:p w:rsidR="00951117" w:rsidRDefault="00951117" w:rsidP="00D2364B">
            <w:pPr>
              <w:jc w:val="right"/>
              <w:rPr>
                <w:b/>
              </w:rPr>
            </w:pPr>
          </w:p>
        </w:tc>
        <w:tc>
          <w:tcPr>
            <w:tcW w:w="1275" w:type="dxa"/>
          </w:tcPr>
          <w:p w:rsidR="00951117" w:rsidRDefault="00951117" w:rsidP="00D2364B">
            <w:pPr>
              <w:jc w:val="right"/>
              <w:rPr>
                <w:b/>
              </w:rPr>
            </w:pPr>
          </w:p>
        </w:tc>
        <w:tc>
          <w:tcPr>
            <w:tcW w:w="1134" w:type="dxa"/>
          </w:tcPr>
          <w:p w:rsidR="00951117" w:rsidRDefault="00951117" w:rsidP="00D2364B">
            <w:pPr>
              <w:jc w:val="right"/>
              <w:rPr>
                <w:b/>
              </w:rPr>
            </w:pPr>
          </w:p>
        </w:tc>
        <w:tc>
          <w:tcPr>
            <w:tcW w:w="1418" w:type="dxa"/>
          </w:tcPr>
          <w:p w:rsidR="00951117" w:rsidRDefault="00951117" w:rsidP="00D2364B">
            <w:pPr>
              <w:jc w:val="right"/>
              <w:rPr>
                <w:b/>
              </w:rPr>
            </w:pPr>
          </w:p>
        </w:tc>
        <w:tc>
          <w:tcPr>
            <w:tcW w:w="1587" w:type="dxa"/>
            <w:vAlign w:val="center"/>
          </w:tcPr>
          <w:p w:rsidR="00951117" w:rsidRDefault="00951117" w:rsidP="00951117">
            <w:pPr>
              <w:jc w:val="center"/>
              <w:rPr>
                <w:b/>
              </w:rPr>
            </w:pPr>
          </w:p>
        </w:tc>
      </w:tr>
      <w:tr w:rsidR="00951117" w:rsidTr="008D40AD">
        <w:tc>
          <w:tcPr>
            <w:tcW w:w="767" w:type="dxa"/>
          </w:tcPr>
          <w:p w:rsidR="00951117" w:rsidRDefault="00951117" w:rsidP="00D2364B">
            <w:pPr>
              <w:jc w:val="right"/>
              <w:rPr>
                <w:b/>
              </w:rPr>
            </w:pPr>
          </w:p>
        </w:tc>
        <w:tc>
          <w:tcPr>
            <w:tcW w:w="1386" w:type="dxa"/>
          </w:tcPr>
          <w:p w:rsidR="00951117" w:rsidRDefault="00951117" w:rsidP="00D2364B">
            <w:pPr>
              <w:jc w:val="right"/>
              <w:rPr>
                <w:b/>
              </w:rPr>
            </w:pPr>
          </w:p>
        </w:tc>
        <w:tc>
          <w:tcPr>
            <w:tcW w:w="1231" w:type="dxa"/>
          </w:tcPr>
          <w:p w:rsidR="00951117" w:rsidRDefault="00951117" w:rsidP="00D2364B">
            <w:pPr>
              <w:jc w:val="right"/>
              <w:rPr>
                <w:b/>
              </w:rPr>
            </w:pPr>
          </w:p>
        </w:tc>
        <w:tc>
          <w:tcPr>
            <w:tcW w:w="1119" w:type="dxa"/>
          </w:tcPr>
          <w:p w:rsidR="00951117" w:rsidRDefault="00951117" w:rsidP="00D2364B">
            <w:pPr>
              <w:jc w:val="right"/>
              <w:rPr>
                <w:b/>
              </w:rPr>
            </w:pPr>
          </w:p>
        </w:tc>
        <w:tc>
          <w:tcPr>
            <w:tcW w:w="1275" w:type="dxa"/>
          </w:tcPr>
          <w:p w:rsidR="00951117" w:rsidRDefault="00951117" w:rsidP="00D2364B">
            <w:pPr>
              <w:jc w:val="right"/>
              <w:rPr>
                <w:b/>
              </w:rPr>
            </w:pPr>
          </w:p>
        </w:tc>
        <w:tc>
          <w:tcPr>
            <w:tcW w:w="1134" w:type="dxa"/>
          </w:tcPr>
          <w:p w:rsidR="00951117" w:rsidRDefault="00951117" w:rsidP="00D2364B">
            <w:pPr>
              <w:jc w:val="right"/>
              <w:rPr>
                <w:b/>
              </w:rPr>
            </w:pPr>
          </w:p>
        </w:tc>
        <w:tc>
          <w:tcPr>
            <w:tcW w:w="1418" w:type="dxa"/>
          </w:tcPr>
          <w:p w:rsidR="00951117" w:rsidRDefault="00951117" w:rsidP="00D2364B">
            <w:pPr>
              <w:jc w:val="right"/>
              <w:rPr>
                <w:b/>
              </w:rPr>
            </w:pPr>
          </w:p>
        </w:tc>
        <w:tc>
          <w:tcPr>
            <w:tcW w:w="1587" w:type="dxa"/>
            <w:vAlign w:val="center"/>
          </w:tcPr>
          <w:p w:rsidR="00951117" w:rsidRDefault="00951117" w:rsidP="00951117">
            <w:pPr>
              <w:jc w:val="center"/>
              <w:rPr>
                <w:b/>
              </w:rPr>
            </w:pPr>
          </w:p>
        </w:tc>
      </w:tr>
      <w:tr w:rsidR="00951117" w:rsidTr="008D40AD">
        <w:tc>
          <w:tcPr>
            <w:tcW w:w="767" w:type="dxa"/>
          </w:tcPr>
          <w:p w:rsidR="00951117" w:rsidRDefault="00951117" w:rsidP="00D2364B">
            <w:pPr>
              <w:jc w:val="right"/>
              <w:rPr>
                <w:b/>
              </w:rPr>
            </w:pPr>
          </w:p>
        </w:tc>
        <w:tc>
          <w:tcPr>
            <w:tcW w:w="1386" w:type="dxa"/>
          </w:tcPr>
          <w:p w:rsidR="00951117" w:rsidRDefault="00951117" w:rsidP="00D2364B">
            <w:pPr>
              <w:jc w:val="right"/>
              <w:rPr>
                <w:b/>
              </w:rPr>
            </w:pPr>
          </w:p>
        </w:tc>
        <w:tc>
          <w:tcPr>
            <w:tcW w:w="1231" w:type="dxa"/>
          </w:tcPr>
          <w:p w:rsidR="00951117" w:rsidRDefault="00951117" w:rsidP="00D2364B">
            <w:pPr>
              <w:jc w:val="right"/>
              <w:rPr>
                <w:b/>
              </w:rPr>
            </w:pPr>
          </w:p>
        </w:tc>
        <w:tc>
          <w:tcPr>
            <w:tcW w:w="1119" w:type="dxa"/>
          </w:tcPr>
          <w:p w:rsidR="00951117" w:rsidRDefault="00951117" w:rsidP="00D2364B">
            <w:pPr>
              <w:jc w:val="right"/>
              <w:rPr>
                <w:b/>
              </w:rPr>
            </w:pPr>
          </w:p>
        </w:tc>
        <w:tc>
          <w:tcPr>
            <w:tcW w:w="1275" w:type="dxa"/>
          </w:tcPr>
          <w:p w:rsidR="00951117" w:rsidRDefault="00951117" w:rsidP="00D2364B">
            <w:pPr>
              <w:jc w:val="right"/>
              <w:rPr>
                <w:b/>
              </w:rPr>
            </w:pPr>
          </w:p>
        </w:tc>
        <w:tc>
          <w:tcPr>
            <w:tcW w:w="1134" w:type="dxa"/>
          </w:tcPr>
          <w:p w:rsidR="00951117" w:rsidRDefault="00951117" w:rsidP="00D2364B">
            <w:pPr>
              <w:jc w:val="right"/>
              <w:rPr>
                <w:b/>
              </w:rPr>
            </w:pPr>
          </w:p>
        </w:tc>
        <w:tc>
          <w:tcPr>
            <w:tcW w:w="1418" w:type="dxa"/>
          </w:tcPr>
          <w:p w:rsidR="00951117" w:rsidRDefault="00951117" w:rsidP="00D2364B">
            <w:pPr>
              <w:jc w:val="right"/>
              <w:rPr>
                <w:b/>
              </w:rPr>
            </w:pPr>
          </w:p>
        </w:tc>
        <w:tc>
          <w:tcPr>
            <w:tcW w:w="1587" w:type="dxa"/>
            <w:vAlign w:val="center"/>
          </w:tcPr>
          <w:p w:rsidR="00951117" w:rsidRDefault="00951117" w:rsidP="00951117">
            <w:pPr>
              <w:jc w:val="center"/>
              <w:rPr>
                <w:b/>
              </w:rPr>
            </w:pPr>
          </w:p>
        </w:tc>
      </w:tr>
    </w:tbl>
    <w:tbl>
      <w:tblPr>
        <w:tblpPr w:leftFromText="180" w:rightFromText="180" w:vertAnchor="text" w:horzAnchor="page" w:tblpX="2096" w:tblpY="170"/>
        <w:tblW w:w="8719" w:type="dxa"/>
        <w:tblBorders>
          <w:insideH w:val="single" w:sz="4" w:space="0" w:color="auto"/>
        </w:tblBorders>
        <w:tblLook w:val="01E0"/>
      </w:tblPr>
      <w:tblGrid>
        <w:gridCol w:w="1515"/>
        <w:gridCol w:w="1606"/>
        <w:gridCol w:w="1552"/>
        <w:gridCol w:w="1648"/>
        <w:gridCol w:w="2398"/>
      </w:tblGrid>
      <w:tr w:rsidR="00680D9D" w:rsidTr="00680D9D">
        <w:trPr>
          <w:trHeight w:val="70"/>
        </w:trPr>
        <w:tc>
          <w:tcPr>
            <w:tcW w:w="1515" w:type="dxa"/>
            <w:tcBorders>
              <w:top w:val="single" w:sz="4" w:space="0" w:color="auto"/>
              <w:left w:val="nil"/>
              <w:bottom w:val="nil"/>
              <w:right w:val="nil"/>
            </w:tcBorders>
            <w:hideMark/>
          </w:tcPr>
          <w:p w:rsidR="00680D9D" w:rsidRPr="00680D9D" w:rsidRDefault="00680D9D" w:rsidP="00680D9D">
            <w:pPr>
              <w:tabs>
                <w:tab w:val="center" w:pos="7697"/>
                <w:tab w:val="right" w:pos="11850"/>
              </w:tabs>
              <w:jc w:val="center"/>
            </w:pPr>
            <w:r w:rsidRPr="00680D9D">
              <w:rPr>
                <w:sz w:val="22"/>
                <w:szCs w:val="22"/>
              </w:rPr>
              <w:t>vieta</w:t>
            </w:r>
          </w:p>
        </w:tc>
        <w:tc>
          <w:tcPr>
            <w:tcW w:w="1606" w:type="dxa"/>
            <w:tcBorders>
              <w:top w:val="single" w:sz="4" w:space="0" w:color="auto"/>
              <w:left w:val="nil"/>
              <w:bottom w:val="nil"/>
              <w:right w:val="nil"/>
            </w:tcBorders>
            <w:hideMark/>
          </w:tcPr>
          <w:p w:rsidR="00680D9D" w:rsidRPr="00680D9D" w:rsidRDefault="00680D9D" w:rsidP="00680D9D">
            <w:pPr>
              <w:tabs>
                <w:tab w:val="center" w:pos="7697"/>
                <w:tab w:val="right" w:pos="11850"/>
              </w:tabs>
              <w:jc w:val="center"/>
            </w:pPr>
            <w:r w:rsidRPr="00680D9D">
              <w:rPr>
                <w:sz w:val="22"/>
                <w:szCs w:val="22"/>
              </w:rPr>
              <w:t>datums</w:t>
            </w:r>
          </w:p>
        </w:tc>
        <w:tc>
          <w:tcPr>
            <w:tcW w:w="1552" w:type="dxa"/>
            <w:tcBorders>
              <w:top w:val="single" w:sz="4" w:space="0" w:color="auto"/>
              <w:left w:val="nil"/>
              <w:bottom w:val="nil"/>
              <w:right w:val="nil"/>
            </w:tcBorders>
            <w:hideMark/>
          </w:tcPr>
          <w:p w:rsidR="00680D9D" w:rsidRPr="00680D9D" w:rsidRDefault="00680D9D" w:rsidP="00680D9D">
            <w:pPr>
              <w:tabs>
                <w:tab w:val="center" w:pos="7697"/>
                <w:tab w:val="right" w:pos="11850"/>
              </w:tabs>
              <w:jc w:val="center"/>
            </w:pPr>
            <w:r w:rsidRPr="00680D9D">
              <w:rPr>
                <w:sz w:val="22"/>
                <w:szCs w:val="22"/>
              </w:rPr>
              <w:t>amats</w:t>
            </w:r>
          </w:p>
        </w:tc>
        <w:tc>
          <w:tcPr>
            <w:tcW w:w="1648" w:type="dxa"/>
            <w:tcBorders>
              <w:top w:val="single" w:sz="4" w:space="0" w:color="auto"/>
              <w:left w:val="nil"/>
              <w:bottom w:val="nil"/>
              <w:right w:val="nil"/>
            </w:tcBorders>
            <w:hideMark/>
          </w:tcPr>
          <w:p w:rsidR="00680D9D" w:rsidRPr="00680D9D" w:rsidRDefault="00680D9D" w:rsidP="00680D9D">
            <w:pPr>
              <w:tabs>
                <w:tab w:val="center" w:pos="7697"/>
                <w:tab w:val="right" w:pos="11850"/>
              </w:tabs>
              <w:jc w:val="center"/>
            </w:pPr>
            <w:r w:rsidRPr="00680D9D">
              <w:rPr>
                <w:sz w:val="22"/>
                <w:szCs w:val="22"/>
              </w:rPr>
              <w:t>paraksts</w:t>
            </w:r>
          </w:p>
        </w:tc>
        <w:tc>
          <w:tcPr>
            <w:tcW w:w="2398" w:type="dxa"/>
            <w:tcBorders>
              <w:top w:val="single" w:sz="4" w:space="0" w:color="auto"/>
              <w:left w:val="nil"/>
              <w:bottom w:val="nil"/>
              <w:right w:val="nil"/>
            </w:tcBorders>
            <w:hideMark/>
          </w:tcPr>
          <w:p w:rsidR="00680D9D" w:rsidRPr="00680D9D" w:rsidRDefault="00680D9D" w:rsidP="00680D9D">
            <w:pPr>
              <w:tabs>
                <w:tab w:val="center" w:pos="7697"/>
                <w:tab w:val="right" w:pos="11850"/>
              </w:tabs>
              <w:jc w:val="center"/>
            </w:pPr>
            <w:r w:rsidRPr="00680D9D">
              <w:rPr>
                <w:sz w:val="22"/>
                <w:szCs w:val="22"/>
              </w:rPr>
              <w:t>amatpersonas vārds, uzvārds</w:t>
            </w:r>
          </w:p>
        </w:tc>
      </w:tr>
    </w:tbl>
    <w:p w:rsidR="003979C5" w:rsidRPr="00D2364B" w:rsidRDefault="00187DA3" w:rsidP="00951117">
      <w:pPr>
        <w:jc w:val="both"/>
        <w:rPr>
          <w:b/>
          <w:sz w:val="22"/>
          <w:szCs w:val="22"/>
        </w:rPr>
      </w:pPr>
      <w:r>
        <w:rPr>
          <w:b/>
          <w:sz w:val="22"/>
          <w:szCs w:val="22"/>
        </w:rPr>
        <w:br w:type="page"/>
      </w:r>
    </w:p>
    <w:p w:rsidR="00376DDB" w:rsidRPr="004271ED" w:rsidRDefault="00937BC7" w:rsidP="004271ED">
      <w:pPr>
        <w:spacing w:line="360" w:lineRule="auto"/>
        <w:jc w:val="right"/>
        <w:rPr>
          <w:b/>
          <w:i/>
          <w:sz w:val="22"/>
          <w:szCs w:val="22"/>
        </w:rPr>
      </w:pPr>
      <w:r>
        <w:rPr>
          <w:b/>
          <w:i/>
          <w:sz w:val="22"/>
          <w:szCs w:val="22"/>
        </w:rPr>
        <w:lastRenderedPageBreak/>
        <w:t>8</w:t>
      </w:r>
      <w:r w:rsidR="004271ED" w:rsidRPr="004271ED">
        <w:rPr>
          <w:b/>
          <w:i/>
          <w:sz w:val="22"/>
          <w:szCs w:val="22"/>
        </w:rPr>
        <w:t>.</w:t>
      </w:r>
      <w:r w:rsidR="001347A4">
        <w:rPr>
          <w:b/>
          <w:i/>
          <w:sz w:val="22"/>
          <w:szCs w:val="22"/>
        </w:rPr>
        <w:t xml:space="preserve"> </w:t>
      </w:r>
      <w:r w:rsidR="004271ED" w:rsidRPr="004271ED">
        <w:rPr>
          <w:b/>
          <w:i/>
          <w:sz w:val="22"/>
          <w:szCs w:val="22"/>
        </w:rPr>
        <w:t>pielikums</w:t>
      </w:r>
    </w:p>
    <w:p w:rsidR="004271ED" w:rsidRDefault="004271ED" w:rsidP="004271ED">
      <w:pPr>
        <w:spacing w:line="360" w:lineRule="auto"/>
        <w:jc w:val="center"/>
        <w:rPr>
          <w:sz w:val="22"/>
          <w:szCs w:val="22"/>
          <w:u w:val="single"/>
        </w:rPr>
      </w:pPr>
    </w:p>
    <w:p w:rsidR="00664D8F" w:rsidRPr="00226C83" w:rsidRDefault="00664D8F" w:rsidP="00664D8F">
      <w:pPr>
        <w:autoSpaceDE w:val="0"/>
        <w:autoSpaceDN w:val="0"/>
        <w:adjustRightInd w:val="0"/>
        <w:jc w:val="center"/>
        <w:rPr>
          <w:b/>
          <w:bCs/>
          <w:color w:val="000000"/>
          <w:sz w:val="22"/>
          <w:szCs w:val="22"/>
        </w:rPr>
      </w:pPr>
      <w:r w:rsidRPr="00226C83">
        <w:rPr>
          <w:b/>
          <w:bCs/>
          <w:color w:val="000000"/>
          <w:sz w:val="22"/>
          <w:szCs w:val="22"/>
        </w:rPr>
        <w:t>FINANŠU PIED</w:t>
      </w:r>
      <w:r w:rsidRPr="00226C83">
        <w:rPr>
          <w:color w:val="000000"/>
          <w:sz w:val="22"/>
          <w:szCs w:val="22"/>
        </w:rPr>
        <w:t>Ā</w:t>
      </w:r>
      <w:r w:rsidRPr="00226C83">
        <w:rPr>
          <w:b/>
          <w:bCs/>
          <w:color w:val="000000"/>
          <w:sz w:val="22"/>
          <w:szCs w:val="22"/>
        </w:rPr>
        <w:t>V</w:t>
      </w:r>
      <w:r w:rsidRPr="00226C83">
        <w:rPr>
          <w:color w:val="000000"/>
          <w:sz w:val="22"/>
          <w:szCs w:val="22"/>
        </w:rPr>
        <w:t>Ā</w:t>
      </w:r>
      <w:r w:rsidRPr="00226C83">
        <w:rPr>
          <w:b/>
          <w:bCs/>
          <w:color w:val="000000"/>
          <w:sz w:val="22"/>
          <w:szCs w:val="22"/>
        </w:rPr>
        <w:t>JUMS</w:t>
      </w:r>
    </w:p>
    <w:p w:rsidR="008A5EFE" w:rsidRPr="00226C83" w:rsidRDefault="008A5EFE" w:rsidP="008A5EFE">
      <w:pPr>
        <w:autoSpaceDE w:val="0"/>
        <w:autoSpaceDN w:val="0"/>
        <w:adjustRightInd w:val="0"/>
        <w:jc w:val="center"/>
        <w:rPr>
          <w:bCs/>
          <w:color w:val="000000"/>
          <w:sz w:val="22"/>
          <w:szCs w:val="22"/>
        </w:rPr>
      </w:pPr>
      <w:r w:rsidRPr="00226C83">
        <w:rPr>
          <w:bCs/>
          <w:color w:val="000000"/>
          <w:sz w:val="22"/>
          <w:szCs w:val="22"/>
        </w:rPr>
        <w:t>iepirkumam</w:t>
      </w:r>
    </w:p>
    <w:p w:rsidR="008A5EFE" w:rsidRPr="00226C83" w:rsidRDefault="008A5EFE" w:rsidP="008A5EFE">
      <w:pPr>
        <w:jc w:val="center"/>
        <w:rPr>
          <w:bCs/>
          <w:sz w:val="22"/>
          <w:szCs w:val="22"/>
        </w:rPr>
      </w:pPr>
      <w:r w:rsidRPr="00226C83">
        <w:rPr>
          <w:bCs/>
          <w:sz w:val="22"/>
          <w:szCs w:val="22"/>
        </w:rPr>
        <w:t xml:space="preserve">Ēdināšanas pakalpojumi Viesītes novada </w:t>
      </w:r>
    </w:p>
    <w:p w:rsidR="008A5EFE" w:rsidRPr="00226C83" w:rsidRDefault="008A5EFE" w:rsidP="008A5EFE">
      <w:pPr>
        <w:jc w:val="center"/>
        <w:rPr>
          <w:bCs/>
          <w:iCs/>
          <w:sz w:val="22"/>
          <w:szCs w:val="22"/>
        </w:rPr>
      </w:pPr>
      <w:r w:rsidRPr="00226C83">
        <w:rPr>
          <w:bCs/>
          <w:sz w:val="22"/>
          <w:szCs w:val="22"/>
        </w:rPr>
        <w:t>pašvaldības izglītības iestādēs</w:t>
      </w:r>
    </w:p>
    <w:p w:rsidR="008A5EFE" w:rsidRPr="00226C83" w:rsidRDefault="008A5EFE" w:rsidP="008A5EFE">
      <w:pPr>
        <w:jc w:val="center"/>
        <w:rPr>
          <w:bCs/>
          <w:sz w:val="22"/>
          <w:szCs w:val="22"/>
        </w:rPr>
      </w:pPr>
      <w:r w:rsidRPr="00226C83">
        <w:rPr>
          <w:bCs/>
          <w:sz w:val="22"/>
          <w:szCs w:val="22"/>
        </w:rPr>
        <w:t>ID Nr.</w:t>
      </w:r>
      <w:r w:rsidR="00FB7DAA">
        <w:rPr>
          <w:bCs/>
          <w:sz w:val="22"/>
          <w:szCs w:val="22"/>
        </w:rPr>
        <w:t xml:space="preserve"> </w:t>
      </w:r>
      <w:r w:rsidRPr="00226C83">
        <w:rPr>
          <w:bCs/>
          <w:sz w:val="22"/>
          <w:szCs w:val="22"/>
        </w:rPr>
        <w:t>VNP</w:t>
      </w:r>
      <w:r w:rsidR="00FB7DAA">
        <w:rPr>
          <w:bCs/>
          <w:sz w:val="22"/>
          <w:szCs w:val="22"/>
        </w:rPr>
        <w:t xml:space="preserve"> </w:t>
      </w:r>
      <w:r w:rsidRPr="00226C83">
        <w:rPr>
          <w:bCs/>
          <w:sz w:val="22"/>
          <w:szCs w:val="22"/>
        </w:rPr>
        <w:t>201</w:t>
      </w:r>
      <w:r w:rsidR="00FB7DAA">
        <w:rPr>
          <w:bCs/>
          <w:sz w:val="22"/>
          <w:szCs w:val="22"/>
        </w:rPr>
        <w:t>7</w:t>
      </w:r>
      <w:r w:rsidRPr="00226C83">
        <w:rPr>
          <w:bCs/>
          <w:sz w:val="22"/>
          <w:szCs w:val="22"/>
        </w:rPr>
        <w:t>/</w:t>
      </w:r>
      <w:r w:rsidR="00FB7DAA">
        <w:rPr>
          <w:bCs/>
          <w:sz w:val="22"/>
          <w:szCs w:val="22"/>
        </w:rPr>
        <w:t>10</w:t>
      </w:r>
    </w:p>
    <w:tbl>
      <w:tblPr>
        <w:tblpPr w:leftFromText="180" w:rightFromText="180" w:vertAnchor="text" w:horzAnchor="margin" w:tblpY="63"/>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992"/>
        <w:gridCol w:w="1134"/>
        <w:gridCol w:w="1276"/>
        <w:gridCol w:w="1417"/>
        <w:gridCol w:w="1276"/>
        <w:gridCol w:w="1063"/>
        <w:gridCol w:w="1181"/>
      </w:tblGrid>
      <w:tr w:rsidR="00356520" w:rsidRPr="00B459A8" w:rsidTr="00356520">
        <w:trPr>
          <w:cantSplit/>
          <w:trHeight w:val="2174"/>
        </w:trPr>
        <w:tc>
          <w:tcPr>
            <w:tcW w:w="600" w:type="dxa"/>
            <w:textDirection w:val="btLr"/>
          </w:tcPr>
          <w:p w:rsidR="00356520" w:rsidRPr="007474B9" w:rsidRDefault="00356520" w:rsidP="00356520">
            <w:pPr>
              <w:suppressAutoHyphens/>
              <w:ind w:left="113" w:right="113"/>
              <w:jc w:val="center"/>
              <w:rPr>
                <w:color w:val="000000"/>
              </w:rPr>
            </w:pPr>
            <w:proofErr w:type="spellStart"/>
            <w:r>
              <w:rPr>
                <w:color w:val="000000"/>
                <w:sz w:val="22"/>
                <w:szCs w:val="22"/>
              </w:rPr>
              <w:t>N.p.k</w:t>
            </w:r>
            <w:proofErr w:type="spellEnd"/>
            <w:r>
              <w:rPr>
                <w:color w:val="000000"/>
                <w:sz w:val="22"/>
                <w:szCs w:val="22"/>
              </w:rPr>
              <w:t>.</w:t>
            </w:r>
          </w:p>
        </w:tc>
        <w:tc>
          <w:tcPr>
            <w:tcW w:w="992" w:type="dxa"/>
            <w:textDirection w:val="btLr"/>
            <w:vAlign w:val="center"/>
          </w:tcPr>
          <w:p w:rsidR="00356520" w:rsidRPr="007474B9" w:rsidRDefault="00356520" w:rsidP="00356520">
            <w:pPr>
              <w:suppressAutoHyphens/>
              <w:ind w:left="113" w:right="113"/>
              <w:jc w:val="center"/>
              <w:rPr>
                <w:color w:val="000000"/>
              </w:rPr>
            </w:pPr>
            <w:r w:rsidRPr="007474B9">
              <w:rPr>
                <w:color w:val="000000"/>
                <w:sz w:val="22"/>
                <w:szCs w:val="22"/>
              </w:rPr>
              <w:t>Vecuma grupa, ēdienreize</w:t>
            </w:r>
          </w:p>
        </w:tc>
        <w:tc>
          <w:tcPr>
            <w:tcW w:w="1134" w:type="dxa"/>
            <w:textDirection w:val="btLr"/>
            <w:vAlign w:val="center"/>
          </w:tcPr>
          <w:p w:rsidR="00356520" w:rsidRPr="007474B9" w:rsidRDefault="00356520" w:rsidP="00356520">
            <w:pPr>
              <w:suppressAutoHyphens/>
              <w:ind w:left="113" w:right="113"/>
              <w:jc w:val="center"/>
              <w:rPr>
                <w:color w:val="000000"/>
              </w:rPr>
            </w:pPr>
            <w:r>
              <w:rPr>
                <w:color w:val="000000"/>
                <w:sz w:val="22"/>
                <w:szCs w:val="22"/>
              </w:rPr>
              <w:t>Ēdināšanas vieta</w:t>
            </w:r>
          </w:p>
        </w:tc>
        <w:tc>
          <w:tcPr>
            <w:tcW w:w="1276" w:type="dxa"/>
            <w:textDirection w:val="btLr"/>
            <w:vAlign w:val="center"/>
          </w:tcPr>
          <w:p w:rsidR="00356520" w:rsidRPr="00226C83" w:rsidRDefault="00356520" w:rsidP="00356520">
            <w:pPr>
              <w:suppressAutoHyphens/>
              <w:ind w:left="113" w:right="113"/>
              <w:jc w:val="center"/>
              <w:rPr>
                <w:bCs/>
                <w:lang w:eastAsia="ar-SA"/>
              </w:rPr>
            </w:pPr>
            <w:r w:rsidRPr="00226C83">
              <w:rPr>
                <w:color w:val="000000"/>
                <w:sz w:val="22"/>
                <w:szCs w:val="22"/>
              </w:rPr>
              <w:t xml:space="preserve">Vienas dienas ēdināšanas cena vienam izglītojamajam </w:t>
            </w:r>
            <w:r w:rsidRPr="00226C83">
              <w:rPr>
                <w:b/>
                <w:sz w:val="22"/>
                <w:szCs w:val="22"/>
                <w:lang w:eastAsia="ar-SA"/>
              </w:rPr>
              <w:t xml:space="preserve">euro </w:t>
            </w:r>
            <w:r w:rsidRPr="00226C83">
              <w:rPr>
                <w:sz w:val="22"/>
                <w:szCs w:val="22"/>
                <w:lang w:eastAsia="ar-SA"/>
              </w:rPr>
              <w:t>bez PVN</w:t>
            </w:r>
          </w:p>
        </w:tc>
        <w:tc>
          <w:tcPr>
            <w:tcW w:w="1417" w:type="dxa"/>
            <w:textDirection w:val="btLr"/>
            <w:vAlign w:val="center"/>
          </w:tcPr>
          <w:p w:rsidR="00356520" w:rsidRPr="00226C83" w:rsidRDefault="00356520" w:rsidP="00356520">
            <w:pPr>
              <w:suppressAutoHyphens/>
              <w:ind w:left="113" w:right="113"/>
              <w:jc w:val="center"/>
              <w:rPr>
                <w:bCs/>
                <w:lang w:eastAsia="ar-SA"/>
              </w:rPr>
            </w:pPr>
            <w:r w:rsidRPr="00226C83">
              <w:rPr>
                <w:color w:val="000000"/>
                <w:sz w:val="22"/>
                <w:szCs w:val="22"/>
              </w:rPr>
              <w:t xml:space="preserve">Vienas dienas ēdināšanas cena vienam izglītojamajam </w:t>
            </w:r>
            <w:r w:rsidRPr="00226C83">
              <w:rPr>
                <w:b/>
                <w:sz w:val="22"/>
                <w:szCs w:val="22"/>
                <w:lang w:eastAsia="ar-SA"/>
              </w:rPr>
              <w:t>euro</w:t>
            </w:r>
            <w:r w:rsidRPr="00226C83">
              <w:rPr>
                <w:sz w:val="22"/>
                <w:szCs w:val="22"/>
                <w:lang w:eastAsia="ar-SA"/>
              </w:rPr>
              <w:t xml:space="preserve"> ar PVN</w:t>
            </w:r>
          </w:p>
        </w:tc>
        <w:tc>
          <w:tcPr>
            <w:tcW w:w="1276" w:type="dxa"/>
            <w:textDirection w:val="btLr"/>
            <w:vAlign w:val="center"/>
          </w:tcPr>
          <w:p w:rsidR="00356520" w:rsidRPr="00AC3772" w:rsidRDefault="00356520" w:rsidP="00356520">
            <w:pPr>
              <w:suppressAutoHyphens/>
              <w:ind w:left="113" w:right="113"/>
              <w:jc w:val="center"/>
              <w:rPr>
                <w:bCs/>
                <w:lang w:eastAsia="ar-SA"/>
              </w:rPr>
            </w:pPr>
            <w:r w:rsidRPr="00AC3772">
              <w:rPr>
                <w:color w:val="000000"/>
                <w:sz w:val="22"/>
                <w:szCs w:val="22"/>
              </w:rPr>
              <w:t>Prognozējamais</w:t>
            </w:r>
            <w:r w:rsidRPr="00AC3772">
              <w:rPr>
                <w:bCs/>
                <w:sz w:val="22"/>
                <w:szCs w:val="22"/>
                <w:lang w:eastAsia="ar-SA"/>
              </w:rPr>
              <w:t xml:space="preserve"> izglītojamo skaits attiecīgajā klašu grupā</w:t>
            </w:r>
          </w:p>
          <w:p w:rsidR="00356520" w:rsidRPr="00AC3772" w:rsidRDefault="00356520" w:rsidP="00356520">
            <w:pPr>
              <w:suppressAutoHyphens/>
              <w:ind w:left="113" w:right="113"/>
              <w:jc w:val="center"/>
              <w:rPr>
                <w:bCs/>
                <w:lang w:eastAsia="ar-SA"/>
              </w:rPr>
            </w:pPr>
          </w:p>
        </w:tc>
        <w:tc>
          <w:tcPr>
            <w:tcW w:w="1063" w:type="dxa"/>
            <w:textDirection w:val="btLr"/>
            <w:vAlign w:val="center"/>
          </w:tcPr>
          <w:p w:rsidR="00356520" w:rsidRPr="00AC3772" w:rsidRDefault="00356520" w:rsidP="00356520">
            <w:pPr>
              <w:suppressAutoHyphens/>
              <w:ind w:left="113" w:right="113"/>
              <w:jc w:val="center"/>
              <w:rPr>
                <w:color w:val="000000"/>
              </w:rPr>
            </w:pPr>
            <w:r w:rsidRPr="00AC3772">
              <w:rPr>
                <w:color w:val="000000"/>
                <w:sz w:val="22"/>
                <w:szCs w:val="22"/>
              </w:rPr>
              <w:t>Prognozējamais ēdināšanas dienu skaits gadā</w:t>
            </w:r>
          </w:p>
        </w:tc>
        <w:tc>
          <w:tcPr>
            <w:tcW w:w="1181" w:type="dxa"/>
            <w:textDirection w:val="btLr"/>
            <w:vAlign w:val="center"/>
          </w:tcPr>
          <w:p w:rsidR="00356520" w:rsidRPr="00226C83" w:rsidRDefault="00356520" w:rsidP="00356520">
            <w:pPr>
              <w:suppressAutoHyphens/>
              <w:ind w:left="113" w:right="113"/>
              <w:jc w:val="center"/>
              <w:rPr>
                <w:bCs/>
                <w:lang w:eastAsia="ar-SA"/>
              </w:rPr>
            </w:pPr>
            <w:r w:rsidRPr="00226C83">
              <w:rPr>
                <w:bCs/>
                <w:sz w:val="22"/>
                <w:szCs w:val="22"/>
                <w:lang w:eastAsia="ar-SA"/>
              </w:rPr>
              <w:t xml:space="preserve">Viena gada cena attiecīgajai klašu </w:t>
            </w:r>
            <w:r>
              <w:rPr>
                <w:bCs/>
                <w:sz w:val="22"/>
                <w:szCs w:val="22"/>
                <w:lang w:eastAsia="ar-SA"/>
              </w:rPr>
              <w:t>vai vecuma</w:t>
            </w:r>
            <w:r w:rsidRPr="00226C83">
              <w:rPr>
                <w:bCs/>
                <w:sz w:val="22"/>
                <w:szCs w:val="22"/>
                <w:lang w:eastAsia="ar-SA"/>
              </w:rPr>
              <w:t xml:space="preserve"> grupai</w:t>
            </w:r>
          </w:p>
          <w:p w:rsidR="00356520" w:rsidRPr="00226C83" w:rsidRDefault="00356520" w:rsidP="00356520">
            <w:pPr>
              <w:suppressAutoHyphens/>
              <w:ind w:left="113" w:right="113"/>
              <w:jc w:val="center"/>
              <w:rPr>
                <w:bCs/>
                <w:lang w:eastAsia="ar-SA"/>
              </w:rPr>
            </w:pPr>
            <w:r w:rsidRPr="00226C83">
              <w:rPr>
                <w:b/>
                <w:sz w:val="22"/>
                <w:szCs w:val="22"/>
                <w:lang w:eastAsia="ar-SA"/>
              </w:rPr>
              <w:t xml:space="preserve">euro </w:t>
            </w:r>
            <w:r w:rsidRPr="00226C83">
              <w:rPr>
                <w:sz w:val="22"/>
                <w:szCs w:val="22"/>
                <w:lang w:eastAsia="ar-SA"/>
              </w:rPr>
              <w:t>bez PVN</w:t>
            </w: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Default="00356520" w:rsidP="00356520">
            <w:pPr>
              <w:suppressAutoHyphens/>
              <w:jc w:val="both"/>
              <w:rPr>
                <w:lang w:eastAsia="ar-SA"/>
              </w:rPr>
            </w:pPr>
            <w:r>
              <w:rPr>
                <w:sz w:val="22"/>
                <w:szCs w:val="22"/>
                <w:lang w:eastAsia="ar-SA"/>
              </w:rPr>
              <w:t>1.-2. klase</w:t>
            </w:r>
          </w:p>
          <w:p w:rsidR="00356520" w:rsidRPr="00226C83" w:rsidRDefault="00356520" w:rsidP="00356520">
            <w:pPr>
              <w:suppressAutoHyphens/>
              <w:jc w:val="both"/>
              <w:rPr>
                <w:lang w:eastAsia="ar-SA"/>
              </w:rPr>
            </w:pPr>
            <w:r w:rsidRPr="00226C83">
              <w:rPr>
                <w:sz w:val="22"/>
                <w:szCs w:val="22"/>
                <w:lang w:eastAsia="ar-SA"/>
              </w:rPr>
              <w:t>(kompleksās pusdienas</w:t>
            </w:r>
            <w:r>
              <w:rPr>
                <w:sz w:val="22"/>
                <w:szCs w:val="22"/>
                <w:lang w:eastAsia="ar-SA"/>
              </w:rPr>
              <w:t>)</w:t>
            </w:r>
          </w:p>
        </w:tc>
        <w:tc>
          <w:tcPr>
            <w:tcW w:w="1134" w:type="dxa"/>
          </w:tcPr>
          <w:p w:rsidR="00356520" w:rsidRPr="007041DB" w:rsidRDefault="00356520" w:rsidP="00356520">
            <w:pPr>
              <w:suppressAutoHyphens/>
              <w:ind w:firstLine="45"/>
              <w:jc w:val="both"/>
              <w:rPr>
                <w:i/>
                <w:highlight w:val="lightGray"/>
                <w:lang w:eastAsia="ar-SA"/>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50</w:t>
            </w:r>
          </w:p>
        </w:tc>
        <w:tc>
          <w:tcPr>
            <w:tcW w:w="1063" w:type="dxa"/>
          </w:tcPr>
          <w:p w:rsidR="00356520" w:rsidRDefault="00356520"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Pr="00226C83" w:rsidRDefault="00356520" w:rsidP="00356520">
            <w:pPr>
              <w:suppressAutoHyphens/>
              <w:jc w:val="both"/>
              <w:rPr>
                <w:lang w:eastAsia="ar-SA"/>
              </w:rPr>
            </w:pPr>
            <w:r w:rsidRPr="00226C83">
              <w:rPr>
                <w:sz w:val="22"/>
                <w:szCs w:val="22"/>
                <w:lang w:eastAsia="ar-SA"/>
              </w:rPr>
              <w:t>3.-</w:t>
            </w:r>
            <w:r>
              <w:rPr>
                <w:sz w:val="22"/>
                <w:szCs w:val="22"/>
                <w:lang w:eastAsia="ar-SA"/>
              </w:rPr>
              <w:t>4</w:t>
            </w:r>
            <w:r w:rsidRPr="00226C83">
              <w:rPr>
                <w:sz w:val="22"/>
                <w:szCs w:val="22"/>
                <w:lang w:eastAsia="ar-SA"/>
              </w:rPr>
              <w:t>. klase  (kompleksās pusdienas)</w:t>
            </w:r>
          </w:p>
        </w:tc>
        <w:tc>
          <w:tcPr>
            <w:tcW w:w="1134" w:type="dxa"/>
          </w:tcPr>
          <w:p w:rsidR="00356520" w:rsidRPr="007041DB" w:rsidRDefault="00356520" w:rsidP="00356520">
            <w:pPr>
              <w:suppressAutoHyphens/>
              <w:ind w:firstLine="45"/>
              <w:jc w:val="both"/>
              <w:rPr>
                <w:i/>
                <w:highlight w:val="lightGray"/>
                <w:lang w:eastAsia="ar-SA"/>
              </w:rPr>
            </w:pPr>
            <w:r w:rsidRPr="007041DB">
              <w:rPr>
                <w:b/>
                <w:bCs/>
                <w:color w:val="000000"/>
                <w:sz w:val="22"/>
                <w:szCs w:val="22"/>
              </w:rPr>
              <w:t>Vaļņu iel</w:t>
            </w:r>
            <w:r>
              <w:rPr>
                <w:b/>
                <w:bCs/>
                <w:color w:val="000000"/>
                <w:sz w:val="22"/>
                <w:szCs w:val="22"/>
              </w:rPr>
              <w:t>a</w:t>
            </w:r>
            <w:r w:rsidRPr="007041DB">
              <w:rPr>
                <w:b/>
                <w:bCs/>
                <w:color w:val="000000"/>
                <w:sz w:val="22"/>
                <w:szCs w:val="22"/>
              </w:rPr>
              <w:t xml:space="preserve"> 7</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52</w:t>
            </w:r>
          </w:p>
        </w:tc>
        <w:tc>
          <w:tcPr>
            <w:tcW w:w="1063" w:type="dxa"/>
          </w:tcPr>
          <w:p w:rsidR="00356520" w:rsidRPr="00AB24F8" w:rsidRDefault="00356520"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Pr="00226C83" w:rsidRDefault="00356520" w:rsidP="00356520">
            <w:pPr>
              <w:suppressAutoHyphens/>
              <w:jc w:val="both"/>
              <w:rPr>
                <w:lang w:eastAsia="ar-SA"/>
              </w:rPr>
            </w:pPr>
            <w:r>
              <w:rPr>
                <w:sz w:val="22"/>
                <w:szCs w:val="22"/>
                <w:lang w:eastAsia="ar-SA"/>
              </w:rPr>
              <w:t>5</w:t>
            </w:r>
            <w:r w:rsidRPr="00226C83">
              <w:rPr>
                <w:sz w:val="22"/>
                <w:szCs w:val="22"/>
                <w:lang w:eastAsia="ar-SA"/>
              </w:rPr>
              <w:t>.-</w:t>
            </w:r>
            <w:r>
              <w:rPr>
                <w:sz w:val="22"/>
                <w:szCs w:val="22"/>
                <w:lang w:eastAsia="ar-SA"/>
              </w:rPr>
              <w:t>9</w:t>
            </w:r>
            <w:r w:rsidRPr="00226C83">
              <w:rPr>
                <w:sz w:val="22"/>
                <w:szCs w:val="22"/>
                <w:lang w:eastAsia="ar-SA"/>
              </w:rPr>
              <w:t>. klase  (kompleksās pusdienas)</w:t>
            </w:r>
          </w:p>
        </w:tc>
        <w:tc>
          <w:tcPr>
            <w:tcW w:w="1134" w:type="dxa"/>
          </w:tcPr>
          <w:p w:rsidR="00356520" w:rsidRPr="007041DB" w:rsidRDefault="00356520" w:rsidP="00356520">
            <w:pPr>
              <w:suppressAutoHyphens/>
              <w:ind w:firstLine="45"/>
              <w:jc w:val="both"/>
              <w:rPr>
                <w:i/>
                <w:highlight w:val="lightGray"/>
                <w:lang w:eastAsia="ar-SA"/>
              </w:rPr>
            </w:pPr>
            <w:r w:rsidRPr="007041DB">
              <w:rPr>
                <w:b/>
                <w:bCs/>
                <w:color w:val="000000"/>
                <w:sz w:val="22"/>
                <w:szCs w:val="22"/>
              </w:rPr>
              <w:t>Vaļņu iel</w:t>
            </w:r>
            <w:r>
              <w:rPr>
                <w:b/>
                <w:bCs/>
                <w:color w:val="000000"/>
                <w:sz w:val="22"/>
                <w:szCs w:val="22"/>
              </w:rPr>
              <w:t>a</w:t>
            </w:r>
            <w:r w:rsidRPr="007041DB">
              <w:rPr>
                <w:b/>
                <w:bCs/>
                <w:color w:val="000000"/>
                <w:sz w:val="22"/>
                <w:szCs w:val="22"/>
              </w:rPr>
              <w:t xml:space="preserve"> 7</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Default="00356520" w:rsidP="00356520">
            <w:pPr>
              <w:suppressAutoHyphens/>
              <w:ind w:left="360"/>
              <w:jc w:val="both"/>
              <w:rPr>
                <w:lang w:eastAsia="ar-SA"/>
              </w:rPr>
            </w:pPr>
            <w:r>
              <w:rPr>
                <w:lang w:eastAsia="ar-SA"/>
              </w:rPr>
              <w:t>145</w:t>
            </w:r>
          </w:p>
          <w:p w:rsidR="00356520" w:rsidRPr="00AB24F8" w:rsidRDefault="00356520" w:rsidP="00356520">
            <w:pPr>
              <w:suppressAutoHyphens/>
              <w:ind w:left="360"/>
              <w:jc w:val="both"/>
              <w:rPr>
                <w:lang w:eastAsia="ar-SA"/>
              </w:rPr>
            </w:pPr>
          </w:p>
        </w:tc>
        <w:tc>
          <w:tcPr>
            <w:tcW w:w="1063" w:type="dxa"/>
          </w:tcPr>
          <w:p w:rsidR="00356520" w:rsidRDefault="00356520"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Pr="00226C83" w:rsidRDefault="00356520" w:rsidP="00356520">
            <w:pPr>
              <w:suppressAutoHyphens/>
              <w:jc w:val="both"/>
              <w:rPr>
                <w:lang w:eastAsia="ar-SA"/>
              </w:rPr>
            </w:pPr>
            <w:r>
              <w:rPr>
                <w:sz w:val="22"/>
                <w:szCs w:val="22"/>
                <w:lang w:eastAsia="ar-SA"/>
              </w:rPr>
              <w:t>1,5-2 gadus veci bērni (kompleksās pusdienas)</w:t>
            </w:r>
          </w:p>
        </w:tc>
        <w:tc>
          <w:tcPr>
            <w:tcW w:w="1134" w:type="dxa"/>
          </w:tcPr>
          <w:p w:rsidR="00356520" w:rsidRPr="00226C83" w:rsidRDefault="00356520" w:rsidP="00356520">
            <w:pPr>
              <w:suppressAutoHyphens/>
              <w:ind w:firstLine="45"/>
              <w:jc w:val="both"/>
              <w:rPr>
                <w:i/>
                <w:highlight w:val="lightGray"/>
                <w:lang w:eastAsia="ar-SA"/>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20</w:t>
            </w:r>
          </w:p>
        </w:tc>
        <w:tc>
          <w:tcPr>
            <w:tcW w:w="1063" w:type="dxa"/>
          </w:tcPr>
          <w:p w:rsidR="00356520" w:rsidRDefault="00356520"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Default="00356520" w:rsidP="00356520">
            <w:pPr>
              <w:suppressAutoHyphens/>
              <w:jc w:val="both"/>
              <w:rPr>
                <w:lang w:eastAsia="ar-SA"/>
              </w:rPr>
            </w:pPr>
            <w:r>
              <w:rPr>
                <w:sz w:val="22"/>
                <w:szCs w:val="22"/>
                <w:lang w:eastAsia="ar-SA"/>
              </w:rPr>
              <w:t>3-4(5) gadus veci bērni (kompleksās pusdienas)</w:t>
            </w:r>
          </w:p>
        </w:tc>
        <w:tc>
          <w:tcPr>
            <w:tcW w:w="1134" w:type="dxa"/>
          </w:tcPr>
          <w:p w:rsidR="00356520" w:rsidRPr="007041DB" w:rsidRDefault="00356520" w:rsidP="00356520">
            <w:pPr>
              <w:suppressAutoHyphens/>
              <w:ind w:firstLine="45"/>
              <w:jc w:val="both"/>
              <w:rPr>
                <w:b/>
                <w:bCs/>
                <w:color w:val="000000"/>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45</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Default="00356520" w:rsidP="00356520">
            <w:pPr>
              <w:suppressAutoHyphens/>
              <w:jc w:val="both"/>
              <w:rPr>
                <w:lang w:eastAsia="ar-SA"/>
              </w:rPr>
            </w:pPr>
            <w:r>
              <w:rPr>
                <w:sz w:val="22"/>
                <w:szCs w:val="22"/>
                <w:lang w:eastAsia="ar-SA"/>
              </w:rPr>
              <w:t>5-6 gadus veci bērni (kompleksās pusdien</w:t>
            </w:r>
            <w:r>
              <w:rPr>
                <w:sz w:val="22"/>
                <w:szCs w:val="22"/>
                <w:lang w:eastAsia="ar-SA"/>
              </w:rPr>
              <w:lastRenderedPageBreak/>
              <w:t>as)</w:t>
            </w:r>
          </w:p>
        </w:tc>
        <w:tc>
          <w:tcPr>
            <w:tcW w:w="1134" w:type="dxa"/>
          </w:tcPr>
          <w:p w:rsidR="00356520" w:rsidRPr="00226C83" w:rsidRDefault="00356520" w:rsidP="00356520">
            <w:pPr>
              <w:suppressAutoHyphens/>
              <w:ind w:firstLine="45"/>
              <w:jc w:val="both"/>
              <w:rPr>
                <w:i/>
                <w:highlight w:val="lightGray"/>
                <w:lang w:eastAsia="ar-SA"/>
              </w:rPr>
            </w:pPr>
            <w:r w:rsidRPr="007041DB">
              <w:rPr>
                <w:b/>
                <w:bCs/>
                <w:color w:val="000000"/>
                <w:sz w:val="22"/>
                <w:szCs w:val="22"/>
              </w:rPr>
              <w:lastRenderedPageBreak/>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45</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Pr="00226C83" w:rsidRDefault="00356520" w:rsidP="00356520">
            <w:pPr>
              <w:suppressAutoHyphens/>
              <w:jc w:val="both"/>
              <w:rPr>
                <w:lang w:eastAsia="ar-SA"/>
              </w:rPr>
            </w:pPr>
            <w:r>
              <w:rPr>
                <w:sz w:val="22"/>
                <w:szCs w:val="22"/>
                <w:lang w:eastAsia="ar-SA"/>
              </w:rPr>
              <w:t>1,5-2 gadus veci bērni (brokastis)</w:t>
            </w:r>
          </w:p>
        </w:tc>
        <w:tc>
          <w:tcPr>
            <w:tcW w:w="1134" w:type="dxa"/>
          </w:tcPr>
          <w:p w:rsidR="00356520" w:rsidRPr="00226C83" w:rsidRDefault="00356520" w:rsidP="00356520">
            <w:pPr>
              <w:suppressAutoHyphens/>
              <w:ind w:firstLine="45"/>
              <w:jc w:val="both"/>
              <w:rPr>
                <w:i/>
                <w:highlight w:val="lightGray"/>
                <w:lang w:eastAsia="ar-SA"/>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10</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Default="00356520" w:rsidP="00356520">
            <w:pPr>
              <w:suppressAutoHyphens/>
              <w:jc w:val="both"/>
              <w:rPr>
                <w:lang w:eastAsia="ar-SA"/>
              </w:rPr>
            </w:pPr>
            <w:r>
              <w:rPr>
                <w:sz w:val="22"/>
                <w:szCs w:val="22"/>
                <w:lang w:eastAsia="ar-SA"/>
              </w:rPr>
              <w:t>3-6 gadus veci bērni (brokastis)</w:t>
            </w:r>
          </w:p>
        </w:tc>
        <w:tc>
          <w:tcPr>
            <w:tcW w:w="1134" w:type="dxa"/>
          </w:tcPr>
          <w:p w:rsidR="00356520" w:rsidRPr="007041DB" w:rsidRDefault="00356520" w:rsidP="00356520">
            <w:pPr>
              <w:suppressAutoHyphens/>
              <w:ind w:firstLine="45"/>
              <w:jc w:val="both"/>
              <w:rPr>
                <w:b/>
                <w:bCs/>
                <w:color w:val="000000"/>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15</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Pr="00226C83" w:rsidRDefault="00356520" w:rsidP="00356520">
            <w:pPr>
              <w:suppressAutoHyphens/>
              <w:jc w:val="both"/>
              <w:rPr>
                <w:lang w:eastAsia="ar-SA"/>
              </w:rPr>
            </w:pPr>
            <w:r>
              <w:rPr>
                <w:sz w:val="22"/>
                <w:szCs w:val="22"/>
                <w:lang w:eastAsia="ar-SA"/>
              </w:rPr>
              <w:t>1,5-2 gadus veci bērni (launags)</w:t>
            </w:r>
          </w:p>
        </w:tc>
        <w:tc>
          <w:tcPr>
            <w:tcW w:w="1134" w:type="dxa"/>
          </w:tcPr>
          <w:p w:rsidR="00356520" w:rsidRPr="00226C83" w:rsidRDefault="00356520" w:rsidP="00356520">
            <w:pPr>
              <w:suppressAutoHyphens/>
              <w:ind w:firstLine="45"/>
              <w:jc w:val="both"/>
              <w:rPr>
                <w:i/>
                <w:highlight w:val="lightGray"/>
                <w:lang w:eastAsia="ar-SA"/>
              </w:rPr>
            </w:pPr>
            <w:r w:rsidRPr="007041DB">
              <w:rPr>
                <w:b/>
                <w:bCs/>
                <w:color w:val="000000"/>
                <w:sz w:val="22"/>
                <w:szCs w:val="22"/>
              </w:rPr>
              <w:t>Pavasara ielā 6</w:t>
            </w:r>
            <w:r>
              <w:rPr>
                <w:b/>
                <w:bCs/>
                <w:color w:val="000000"/>
                <w:sz w:val="22"/>
                <w:szCs w:val="22"/>
              </w:rPr>
              <w:t>a</w:t>
            </w: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15</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459A8" w:rsidTr="00356520">
        <w:trPr>
          <w:trHeight w:val="727"/>
        </w:trPr>
        <w:tc>
          <w:tcPr>
            <w:tcW w:w="600" w:type="dxa"/>
          </w:tcPr>
          <w:p w:rsidR="00356520" w:rsidRPr="00356520" w:rsidRDefault="00356520" w:rsidP="00356520">
            <w:pPr>
              <w:pStyle w:val="Sarakstarindkopa"/>
              <w:numPr>
                <w:ilvl w:val="0"/>
                <w:numId w:val="26"/>
              </w:numPr>
              <w:suppressAutoHyphens/>
              <w:jc w:val="both"/>
              <w:rPr>
                <w:lang w:eastAsia="ar-SA"/>
              </w:rPr>
            </w:pPr>
          </w:p>
        </w:tc>
        <w:tc>
          <w:tcPr>
            <w:tcW w:w="992" w:type="dxa"/>
          </w:tcPr>
          <w:p w:rsidR="00356520" w:rsidRDefault="00356520" w:rsidP="00356520">
            <w:pPr>
              <w:suppressAutoHyphens/>
              <w:jc w:val="both"/>
              <w:rPr>
                <w:lang w:eastAsia="ar-SA"/>
              </w:rPr>
            </w:pPr>
            <w:r>
              <w:rPr>
                <w:sz w:val="22"/>
                <w:szCs w:val="22"/>
                <w:lang w:eastAsia="ar-SA"/>
              </w:rPr>
              <w:t>3-6 gadus veci bērni (launags)</w:t>
            </w:r>
          </w:p>
        </w:tc>
        <w:tc>
          <w:tcPr>
            <w:tcW w:w="1134" w:type="dxa"/>
          </w:tcPr>
          <w:p w:rsidR="00356520" w:rsidRPr="007041DB" w:rsidRDefault="00356520" w:rsidP="00356520">
            <w:pPr>
              <w:suppressAutoHyphens/>
              <w:ind w:firstLine="45"/>
              <w:jc w:val="both"/>
              <w:rPr>
                <w:b/>
                <w:bCs/>
                <w:color w:val="000000"/>
              </w:rPr>
            </w:pPr>
          </w:p>
        </w:tc>
        <w:tc>
          <w:tcPr>
            <w:tcW w:w="1276" w:type="dxa"/>
          </w:tcPr>
          <w:p w:rsidR="00356520" w:rsidRPr="00226C83" w:rsidRDefault="00356520" w:rsidP="00356520">
            <w:pPr>
              <w:suppressAutoHyphens/>
              <w:ind w:firstLine="45"/>
              <w:jc w:val="both"/>
              <w:rPr>
                <w:i/>
                <w:highlight w:val="lightGray"/>
                <w:lang w:eastAsia="ar-SA"/>
              </w:rPr>
            </w:pPr>
          </w:p>
        </w:tc>
        <w:tc>
          <w:tcPr>
            <w:tcW w:w="1417" w:type="dxa"/>
          </w:tcPr>
          <w:p w:rsidR="00356520" w:rsidRPr="00AB24F8" w:rsidRDefault="00356520" w:rsidP="00356520">
            <w:pPr>
              <w:suppressAutoHyphens/>
              <w:ind w:left="360"/>
              <w:jc w:val="both"/>
              <w:rPr>
                <w:lang w:eastAsia="ar-SA"/>
              </w:rPr>
            </w:pPr>
          </w:p>
        </w:tc>
        <w:tc>
          <w:tcPr>
            <w:tcW w:w="1276" w:type="dxa"/>
          </w:tcPr>
          <w:p w:rsidR="00356520" w:rsidRPr="00AB24F8" w:rsidRDefault="00356520" w:rsidP="00356520">
            <w:pPr>
              <w:suppressAutoHyphens/>
              <w:ind w:left="360"/>
              <w:jc w:val="both"/>
              <w:rPr>
                <w:lang w:eastAsia="ar-SA"/>
              </w:rPr>
            </w:pPr>
            <w:r>
              <w:rPr>
                <w:lang w:eastAsia="ar-SA"/>
              </w:rPr>
              <w:t>35</w:t>
            </w:r>
          </w:p>
        </w:tc>
        <w:tc>
          <w:tcPr>
            <w:tcW w:w="1063" w:type="dxa"/>
          </w:tcPr>
          <w:p w:rsidR="00356520" w:rsidRDefault="00680D9D" w:rsidP="00356520">
            <w:pPr>
              <w:suppressAutoHyphens/>
              <w:ind w:left="360"/>
              <w:jc w:val="both"/>
              <w:rPr>
                <w:lang w:eastAsia="ar-SA"/>
              </w:rPr>
            </w:pPr>
            <w:r>
              <w:rPr>
                <w:lang w:eastAsia="ar-SA"/>
              </w:rPr>
              <w:t>172</w:t>
            </w:r>
          </w:p>
        </w:tc>
        <w:tc>
          <w:tcPr>
            <w:tcW w:w="1181" w:type="dxa"/>
          </w:tcPr>
          <w:p w:rsidR="00356520" w:rsidRPr="00AB24F8" w:rsidRDefault="00356520" w:rsidP="00356520">
            <w:pPr>
              <w:suppressAutoHyphens/>
              <w:ind w:left="360"/>
              <w:jc w:val="both"/>
              <w:rPr>
                <w:lang w:eastAsia="ar-SA"/>
              </w:rPr>
            </w:pPr>
          </w:p>
        </w:tc>
      </w:tr>
      <w:tr w:rsidR="00356520" w:rsidRPr="00B23451" w:rsidTr="00356520">
        <w:tc>
          <w:tcPr>
            <w:tcW w:w="600" w:type="dxa"/>
          </w:tcPr>
          <w:p w:rsidR="00356520" w:rsidRPr="00226C83" w:rsidRDefault="00356520" w:rsidP="00356520">
            <w:pPr>
              <w:suppressAutoHyphens/>
              <w:ind w:left="360"/>
              <w:jc w:val="right"/>
              <w:rPr>
                <w:b/>
                <w:bCs/>
                <w:lang w:eastAsia="ar-SA"/>
              </w:rPr>
            </w:pPr>
          </w:p>
        </w:tc>
        <w:tc>
          <w:tcPr>
            <w:tcW w:w="992" w:type="dxa"/>
          </w:tcPr>
          <w:p w:rsidR="00356520" w:rsidRPr="00226C83" w:rsidRDefault="00356520" w:rsidP="00356520">
            <w:pPr>
              <w:suppressAutoHyphens/>
              <w:ind w:left="360"/>
              <w:jc w:val="right"/>
              <w:rPr>
                <w:b/>
                <w:bCs/>
                <w:lang w:eastAsia="ar-SA"/>
              </w:rPr>
            </w:pPr>
          </w:p>
        </w:tc>
        <w:tc>
          <w:tcPr>
            <w:tcW w:w="6166" w:type="dxa"/>
            <w:gridSpan w:val="5"/>
          </w:tcPr>
          <w:p w:rsidR="00356520" w:rsidRPr="00226C83" w:rsidRDefault="00356520" w:rsidP="00356520">
            <w:pPr>
              <w:suppressAutoHyphens/>
              <w:ind w:left="360"/>
              <w:jc w:val="right"/>
              <w:rPr>
                <w:b/>
                <w:bCs/>
                <w:lang w:eastAsia="ar-SA"/>
              </w:rPr>
            </w:pPr>
            <w:r w:rsidRPr="00226C83">
              <w:rPr>
                <w:b/>
                <w:bCs/>
                <w:sz w:val="22"/>
                <w:szCs w:val="22"/>
                <w:lang w:eastAsia="ar-SA"/>
              </w:rPr>
              <w:t>Līgumcena vienam gadam bez PVN, euro</w:t>
            </w:r>
          </w:p>
        </w:tc>
        <w:tc>
          <w:tcPr>
            <w:tcW w:w="1181" w:type="dxa"/>
          </w:tcPr>
          <w:p w:rsidR="00356520" w:rsidRPr="00226C83" w:rsidRDefault="00356520" w:rsidP="00356520">
            <w:pPr>
              <w:suppressAutoHyphens/>
              <w:ind w:left="360"/>
              <w:jc w:val="both"/>
              <w:rPr>
                <w:bCs/>
                <w:lang w:eastAsia="ar-SA"/>
              </w:rPr>
            </w:pPr>
          </w:p>
        </w:tc>
      </w:tr>
      <w:tr w:rsidR="00356520" w:rsidRPr="00B23451" w:rsidTr="00356520">
        <w:tc>
          <w:tcPr>
            <w:tcW w:w="600" w:type="dxa"/>
          </w:tcPr>
          <w:p w:rsidR="00356520" w:rsidRPr="00226C83" w:rsidRDefault="00356520" w:rsidP="00356520">
            <w:pPr>
              <w:suppressAutoHyphens/>
              <w:ind w:left="360"/>
              <w:jc w:val="right"/>
              <w:rPr>
                <w:bCs/>
                <w:lang w:eastAsia="ar-SA"/>
              </w:rPr>
            </w:pPr>
          </w:p>
        </w:tc>
        <w:tc>
          <w:tcPr>
            <w:tcW w:w="992" w:type="dxa"/>
          </w:tcPr>
          <w:p w:rsidR="00356520" w:rsidRPr="00226C83" w:rsidRDefault="00356520" w:rsidP="00356520">
            <w:pPr>
              <w:suppressAutoHyphens/>
              <w:ind w:left="360"/>
              <w:jc w:val="right"/>
              <w:rPr>
                <w:bCs/>
                <w:lang w:eastAsia="ar-SA"/>
              </w:rPr>
            </w:pPr>
          </w:p>
        </w:tc>
        <w:tc>
          <w:tcPr>
            <w:tcW w:w="6166" w:type="dxa"/>
            <w:gridSpan w:val="5"/>
          </w:tcPr>
          <w:p w:rsidR="00356520" w:rsidRPr="00226C83" w:rsidRDefault="00356520" w:rsidP="00356520">
            <w:pPr>
              <w:suppressAutoHyphens/>
              <w:ind w:left="360"/>
              <w:jc w:val="right"/>
              <w:rPr>
                <w:bCs/>
                <w:lang w:eastAsia="ar-SA"/>
              </w:rPr>
            </w:pPr>
            <w:r w:rsidRPr="00226C83">
              <w:rPr>
                <w:bCs/>
                <w:sz w:val="22"/>
                <w:szCs w:val="22"/>
                <w:lang w:eastAsia="ar-SA"/>
              </w:rPr>
              <w:t xml:space="preserve">21% PVN, euro </w:t>
            </w:r>
          </w:p>
        </w:tc>
        <w:tc>
          <w:tcPr>
            <w:tcW w:w="1181" w:type="dxa"/>
          </w:tcPr>
          <w:p w:rsidR="00356520" w:rsidRPr="00226C83" w:rsidRDefault="00356520" w:rsidP="00356520">
            <w:pPr>
              <w:suppressAutoHyphens/>
              <w:ind w:left="360"/>
              <w:jc w:val="both"/>
              <w:rPr>
                <w:bCs/>
                <w:lang w:eastAsia="ar-SA"/>
              </w:rPr>
            </w:pPr>
          </w:p>
        </w:tc>
      </w:tr>
      <w:tr w:rsidR="00356520" w:rsidRPr="00B23451" w:rsidTr="00356520">
        <w:tc>
          <w:tcPr>
            <w:tcW w:w="600" w:type="dxa"/>
          </w:tcPr>
          <w:p w:rsidR="00356520" w:rsidRPr="00226C83" w:rsidRDefault="00356520" w:rsidP="00356520">
            <w:pPr>
              <w:suppressAutoHyphens/>
              <w:ind w:left="360"/>
              <w:jc w:val="right"/>
              <w:rPr>
                <w:bCs/>
                <w:lang w:eastAsia="ar-SA"/>
              </w:rPr>
            </w:pPr>
          </w:p>
        </w:tc>
        <w:tc>
          <w:tcPr>
            <w:tcW w:w="992" w:type="dxa"/>
          </w:tcPr>
          <w:p w:rsidR="00356520" w:rsidRPr="00226C83" w:rsidRDefault="00356520" w:rsidP="00356520">
            <w:pPr>
              <w:suppressAutoHyphens/>
              <w:ind w:left="360"/>
              <w:jc w:val="right"/>
              <w:rPr>
                <w:bCs/>
                <w:lang w:eastAsia="ar-SA"/>
              </w:rPr>
            </w:pPr>
          </w:p>
        </w:tc>
        <w:tc>
          <w:tcPr>
            <w:tcW w:w="6166" w:type="dxa"/>
            <w:gridSpan w:val="5"/>
          </w:tcPr>
          <w:p w:rsidR="00356520" w:rsidRPr="00226C83" w:rsidRDefault="00356520" w:rsidP="00356520">
            <w:pPr>
              <w:suppressAutoHyphens/>
              <w:ind w:left="360"/>
              <w:jc w:val="right"/>
              <w:rPr>
                <w:bCs/>
                <w:lang w:eastAsia="ar-SA"/>
              </w:rPr>
            </w:pPr>
            <w:r w:rsidRPr="00226C83">
              <w:rPr>
                <w:bCs/>
                <w:sz w:val="22"/>
                <w:szCs w:val="22"/>
                <w:lang w:eastAsia="ar-SA"/>
              </w:rPr>
              <w:t>Līgumcena vienam gadam ar PVN, euro</w:t>
            </w:r>
          </w:p>
        </w:tc>
        <w:tc>
          <w:tcPr>
            <w:tcW w:w="1181" w:type="dxa"/>
          </w:tcPr>
          <w:p w:rsidR="00356520" w:rsidRPr="00226C83" w:rsidRDefault="00356520" w:rsidP="00356520">
            <w:pPr>
              <w:suppressAutoHyphens/>
              <w:ind w:left="360"/>
              <w:jc w:val="both"/>
              <w:rPr>
                <w:bCs/>
                <w:lang w:eastAsia="ar-SA"/>
              </w:rPr>
            </w:pPr>
          </w:p>
        </w:tc>
      </w:tr>
      <w:tr w:rsidR="00356520" w:rsidRPr="00B23451" w:rsidTr="00356520">
        <w:tc>
          <w:tcPr>
            <w:tcW w:w="600" w:type="dxa"/>
          </w:tcPr>
          <w:p w:rsidR="00356520" w:rsidRPr="00226C83" w:rsidRDefault="00356520" w:rsidP="00356520">
            <w:pPr>
              <w:suppressAutoHyphens/>
              <w:ind w:left="360"/>
              <w:jc w:val="right"/>
              <w:rPr>
                <w:b/>
                <w:bCs/>
                <w:lang w:eastAsia="ar-SA"/>
              </w:rPr>
            </w:pPr>
          </w:p>
        </w:tc>
        <w:tc>
          <w:tcPr>
            <w:tcW w:w="992" w:type="dxa"/>
          </w:tcPr>
          <w:p w:rsidR="00356520" w:rsidRPr="00226C83" w:rsidRDefault="00356520" w:rsidP="00356520">
            <w:pPr>
              <w:suppressAutoHyphens/>
              <w:ind w:left="360"/>
              <w:jc w:val="right"/>
              <w:rPr>
                <w:b/>
                <w:bCs/>
                <w:lang w:eastAsia="ar-SA"/>
              </w:rPr>
            </w:pPr>
          </w:p>
        </w:tc>
        <w:tc>
          <w:tcPr>
            <w:tcW w:w="6166" w:type="dxa"/>
            <w:gridSpan w:val="5"/>
          </w:tcPr>
          <w:p w:rsidR="00356520" w:rsidRPr="00226C83" w:rsidRDefault="00356520" w:rsidP="00356520">
            <w:pPr>
              <w:suppressAutoHyphens/>
              <w:ind w:left="360"/>
              <w:jc w:val="right"/>
              <w:rPr>
                <w:b/>
                <w:bCs/>
                <w:lang w:eastAsia="ar-SA"/>
              </w:rPr>
            </w:pPr>
            <w:r w:rsidRPr="00226C83">
              <w:rPr>
                <w:b/>
                <w:bCs/>
                <w:sz w:val="22"/>
                <w:szCs w:val="22"/>
                <w:lang w:eastAsia="ar-SA"/>
              </w:rPr>
              <w:t>Līgumcena trīs gadiem bez PVN, euro</w:t>
            </w:r>
          </w:p>
        </w:tc>
        <w:tc>
          <w:tcPr>
            <w:tcW w:w="1181" w:type="dxa"/>
          </w:tcPr>
          <w:p w:rsidR="00356520" w:rsidRPr="00226C83" w:rsidRDefault="00356520" w:rsidP="00356520">
            <w:pPr>
              <w:suppressAutoHyphens/>
              <w:ind w:left="360"/>
              <w:jc w:val="both"/>
              <w:rPr>
                <w:bCs/>
                <w:lang w:eastAsia="ar-SA"/>
              </w:rPr>
            </w:pPr>
          </w:p>
        </w:tc>
      </w:tr>
      <w:tr w:rsidR="00356520" w:rsidRPr="00B23451" w:rsidTr="00356520">
        <w:tc>
          <w:tcPr>
            <w:tcW w:w="600" w:type="dxa"/>
          </w:tcPr>
          <w:p w:rsidR="00356520" w:rsidRPr="00226C83" w:rsidRDefault="00356520" w:rsidP="00356520">
            <w:pPr>
              <w:suppressAutoHyphens/>
              <w:ind w:left="360"/>
              <w:jc w:val="right"/>
              <w:rPr>
                <w:bCs/>
                <w:lang w:eastAsia="ar-SA"/>
              </w:rPr>
            </w:pPr>
          </w:p>
        </w:tc>
        <w:tc>
          <w:tcPr>
            <w:tcW w:w="992" w:type="dxa"/>
          </w:tcPr>
          <w:p w:rsidR="00356520" w:rsidRPr="00226C83" w:rsidRDefault="00356520" w:rsidP="00356520">
            <w:pPr>
              <w:suppressAutoHyphens/>
              <w:ind w:left="360"/>
              <w:jc w:val="right"/>
              <w:rPr>
                <w:bCs/>
                <w:lang w:eastAsia="ar-SA"/>
              </w:rPr>
            </w:pPr>
          </w:p>
        </w:tc>
        <w:tc>
          <w:tcPr>
            <w:tcW w:w="6166" w:type="dxa"/>
            <w:gridSpan w:val="5"/>
          </w:tcPr>
          <w:p w:rsidR="00356520" w:rsidRPr="00226C83" w:rsidRDefault="00356520" w:rsidP="00356520">
            <w:pPr>
              <w:suppressAutoHyphens/>
              <w:ind w:left="360"/>
              <w:jc w:val="right"/>
              <w:rPr>
                <w:bCs/>
                <w:lang w:eastAsia="ar-SA"/>
              </w:rPr>
            </w:pPr>
            <w:r w:rsidRPr="00226C83">
              <w:rPr>
                <w:bCs/>
                <w:sz w:val="22"/>
                <w:szCs w:val="22"/>
                <w:lang w:eastAsia="ar-SA"/>
              </w:rPr>
              <w:t xml:space="preserve">21% PVN, euro </w:t>
            </w:r>
          </w:p>
        </w:tc>
        <w:tc>
          <w:tcPr>
            <w:tcW w:w="1181" w:type="dxa"/>
          </w:tcPr>
          <w:p w:rsidR="00356520" w:rsidRPr="00226C83" w:rsidRDefault="00356520" w:rsidP="00356520">
            <w:pPr>
              <w:suppressAutoHyphens/>
              <w:ind w:left="360"/>
              <w:jc w:val="both"/>
              <w:rPr>
                <w:bCs/>
                <w:lang w:eastAsia="ar-SA"/>
              </w:rPr>
            </w:pPr>
          </w:p>
        </w:tc>
      </w:tr>
      <w:tr w:rsidR="00356520" w:rsidRPr="00B23451" w:rsidTr="00356520">
        <w:tc>
          <w:tcPr>
            <w:tcW w:w="600" w:type="dxa"/>
          </w:tcPr>
          <w:p w:rsidR="00356520" w:rsidRPr="00226C83" w:rsidRDefault="00356520" w:rsidP="00356520">
            <w:pPr>
              <w:suppressAutoHyphens/>
              <w:ind w:left="360"/>
              <w:jc w:val="right"/>
              <w:rPr>
                <w:bCs/>
                <w:lang w:eastAsia="ar-SA"/>
              </w:rPr>
            </w:pPr>
          </w:p>
        </w:tc>
        <w:tc>
          <w:tcPr>
            <w:tcW w:w="992" w:type="dxa"/>
          </w:tcPr>
          <w:p w:rsidR="00356520" w:rsidRPr="00226C83" w:rsidRDefault="00356520" w:rsidP="00356520">
            <w:pPr>
              <w:suppressAutoHyphens/>
              <w:ind w:left="360"/>
              <w:jc w:val="right"/>
              <w:rPr>
                <w:bCs/>
                <w:lang w:eastAsia="ar-SA"/>
              </w:rPr>
            </w:pPr>
          </w:p>
        </w:tc>
        <w:tc>
          <w:tcPr>
            <w:tcW w:w="6166" w:type="dxa"/>
            <w:gridSpan w:val="5"/>
          </w:tcPr>
          <w:p w:rsidR="00356520" w:rsidRPr="00226C83" w:rsidRDefault="00356520" w:rsidP="00356520">
            <w:pPr>
              <w:suppressAutoHyphens/>
              <w:ind w:left="360"/>
              <w:jc w:val="right"/>
              <w:rPr>
                <w:bCs/>
                <w:lang w:eastAsia="ar-SA"/>
              </w:rPr>
            </w:pPr>
            <w:r w:rsidRPr="00226C83">
              <w:rPr>
                <w:bCs/>
                <w:sz w:val="22"/>
                <w:szCs w:val="22"/>
                <w:lang w:eastAsia="ar-SA"/>
              </w:rPr>
              <w:t>Līgumcena trīs gadiem ar PVN, euro</w:t>
            </w:r>
          </w:p>
        </w:tc>
        <w:tc>
          <w:tcPr>
            <w:tcW w:w="1181" w:type="dxa"/>
          </w:tcPr>
          <w:p w:rsidR="00356520" w:rsidRPr="00226C83" w:rsidRDefault="00356520" w:rsidP="00356520">
            <w:pPr>
              <w:suppressAutoHyphens/>
              <w:ind w:left="360"/>
              <w:jc w:val="both"/>
              <w:rPr>
                <w:bCs/>
                <w:lang w:eastAsia="ar-SA"/>
              </w:rPr>
            </w:pPr>
          </w:p>
        </w:tc>
      </w:tr>
    </w:tbl>
    <w:p w:rsidR="00664D8F" w:rsidRDefault="00664D8F" w:rsidP="00664D8F">
      <w:pPr>
        <w:autoSpaceDE w:val="0"/>
        <w:autoSpaceDN w:val="0"/>
        <w:adjustRightInd w:val="0"/>
        <w:jc w:val="center"/>
        <w:rPr>
          <w:b/>
          <w:bCs/>
          <w:color w:val="000000"/>
        </w:rPr>
      </w:pPr>
    </w:p>
    <w:p w:rsidR="00664D8F" w:rsidRPr="00125D1A" w:rsidRDefault="00942024" w:rsidP="00634B05">
      <w:pPr>
        <w:pStyle w:val="Sarakstarindkopa"/>
        <w:numPr>
          <w:ilvl w:val="0"/>
          <w:numId w:val="18"/>
        </w:numPr>
        <w:tabs>
          <w:tab w:val="left" w:pos="284"/>
        </w:tabs>
        <w:autoSpaceDE w:val="0"/>
        <w:autoSpaceDN w:val="0"/>
        <w:adjustRightInd w:val="0"/>
        <w:spacing w:after="0" w:line="240" w:lineRule="auto"/>
        <w:ind w:left="357" w:hanging="357"/>
        <w:rPr>
          <w:rFonts w:ascii="Times New Roman" w:hAnsi="Times New Roman"/>
          <w:color w:val="000000"/>
        </w:rPr>
      </w:pPr>
      <w:r w:rsidRPr="00125D1A">
        <w:rPr>
          <w:rFonts w:ascii="Times New Roman" w:hAnsi="Times New Roman"/>
          <w:color w:val="000000"/>
        </w:rPr>
        <w:t>A</w:t>
      </w:r>
      <w:r w:rsidR="00664D8F" w:rsidRPr="00125D1A">
        <w:rPr>
          <w:rFonts w:ascii="Times New Roman" w:hAnsi="Times New Roman"/>
          <w:color w:val="000000"/>
        </w:rPr>
        <w:t>pliecin</w:t>
      </w:r>
      <w:r w:rsidRPr="00125D1A">
        <w:rPr>
          <w:rFonts w:ascii="Times New Roman" w:hAnsi="Times New Roman"/>
          <w:color w:val="000000"/>
        </w:rPr>
        <w:t>ām</w:t>
      </w:r>
      <w:r w:rsidR="00664D8F" w:rsidRPr="00125D1A">
        <w:rPr>
          <w:rFonts w:ascii="Times New Roman" w:hAnsi="Times New Roman"/>
          <w:color w:val="000000"/>
        </w:rPr>
        <w:t xml:space="preserve">, ka </w:t>
      </w:r>
      <w:r w:rsidRPr="00125D1A">
        <w:rPr>
          <w:rFonts w:ascii="Times New Roman" w:hAnsi="Times New Roman"/>
          <w:color w:val="000000"/>
        </w:rPr>
        <w:t>esam izpratuši</w:t>
      </w:r>
      <w:r w:rsidR="00664D8F" w:rsidRPr="00125D1A">
        <w:rPr>
          <w:rFonts w:ascii="Times New Roman" w:hAnsi="Times New Roman"/>
          <w:color w:val="000000"/>
        </w:rPr>
        <w:t xml:space="preserve"> </w:t>
      </w:r>
      <w:r w:rsidRPr="00125D1A">
        <w:rPr>
          <w:rFonts w:ascii="Times New Roman" w:hAnsi="Times New Roman"/>
          <w:color w:val="000000"/>
        </w:rPr>
        <w:t>iepirkuma nolikumu</w:t>
      </w:r>
      <w:r w:rsidR="00664D8F" w:rsidRPr="00125D1A">
        <w:rPr>
          <w:rFonts w:ascii="Times New Roman" w:hAnsi="Times New Roman"/>
          <w:color w:val="000000"/>
        </w:rPr>
        <w:t>, piekrīt</w:t>
      </w:r>
      <w:r w:rsidRPr="00125D1A">
        <w:rPr>
          <w:rFonts w:ascii="Times New Roman" w:hAnsi="Times New Roman"/>
          <w:color w:val="000000"/>
        </w:rPr>
        <w:t>am</w:t>
      </w:r>
      <w:r w:rsidR="00664D8F" w:rsidRPr="00125D1A">
        <w:rPr>
          <w:rFonts w:ascii="Times New Roman" w:hAnsi="Times New Roman"/>
          <w:color w:val="000000"/>
        </w:rPr>
        <w:t xml:space="preserve"> visām t</w:t>
      </w:r>
      <w:r w:rsidR="00983A49" w:rsidRPr="00125D1A">
        <w:rPr>
          <w:rFonts w:ascii="Times New Roman" w:hAnsi="Times New Roman"/>
          <w:color w:val="000000"/>
        </w:rPr>
        <w:t>ā</w:t>
      </w:r>
      <w:r w:rsidR="00664D8F" w:rsidRPr="00125D1A">
        <w:rPr>
          <w:rFonts w:ascii="Times New Roman" w:hAnsi="Times New Roman"/>
          <w:color w:val="000000"/>
        </w:rPr>
        <w:t xml:space="preserve"> prasībām un piedāvāj</w:t>
      </w:r>
      <w:r w:rsidRPr="00125D1A">
        <w:rPr>
          <w:rFonts w:ascii="Times New Roman" w:hAnsi="Times New Roman"/>
          <w:color w:val="000000"/>
        </w:rPr>
        <w:t>am</w:t>
      </w:r>
      <w:r w:rsidR="00664D8F" w:rsidRPr="00125D1A">
        <w:rPr>
          <w:rFonts w:ascii="Times New Roman" w:hAnsi="Times New Roman"/>
          <w:color w:val="000000"/>
        </w:rPr>
        <w:t xml:space="preserve"> nodrošināt ēdināšanas pakalpojumus </w:t>
      </w:r>
      <w:r w:rsidR="00356520">
        <w:rPr>
          <w:rFonts w:ascii="Times New Roman" w:hAnsi="Times New Roman"/>
          <w:color w:val="000000"/>
        </w:rPr>
        <w:t xml:space="preserve">PII „Zīlīte” un </w:t>
      </w:r>
      <w:r w:rsidR="00664D8F" w:rsidRPr="00125D1A">
        <w:rPr>
          <w:rFonts w:ascii="Times New Roman" w:hAnsi="Times New Roman"/>
          <w:color w:val="000000"/>
        </w:rPr>
        <w:t xml:space="preserve">Viesītes </w:t>
      </w:r>
      <w:r w:rsidR="00E24DCE" w:rsidRPr="00125D1A">
        <w:rPr>
          <w:rFonts w:ascii="Times New Roman" w:hAnsi="Times New Roman"/>
          <w:color w:val="000000"/>
        </w:rPr>
        <w:t>vidusskolā</w:t>
      </w:r>
      <w:r w:rsidR="00664D8F" w:rsidRPr="00125D1A">
        <w:rPr>
          <w:rFonts w:ascii="Times New Roman" w:hAnsi="Times New Roman"/>
          <w:i/>
          <w:color w:val="000000"/>
        </w:rPr>
        <w:t xml:space="preserve"> </w:t>
      </w:r>
      <w:r w:rsidR="00664D8F" w:rsidRPr="00125D1A">
        <w:rPr>
          <w:rFonts w:ascii="Times New Roman" w:hAnsi="Times New Roman"/>
          <w:color w:val="000000"/>
        </w:rPr>
        <w:t xml:space="preserve">saskaņā ar </w:t>
      </w:r>
      <w:r w:rsidR="00664D8F" w:rsidRPr="00125D1A">
        <w:rPr>
          <w:rFonts w:ascii="Times New Roman" w:hAnsi="Times New Roman"/>
          <w:b/>
          <w:bCs/>
          <w:color w:val="000000"/>
        </w:rPr>
        <w:t>iepirkuma proced</w:t>
      </w:r>
      <w:r w:rsidR="00664D8F" w:rsidRPr="00125D1A">
        <w:rPr>
          <w:rFonts w:ascii="Times New Roman" w:hAnsi="Times New Roman"/>
          <w:color w:val="000000"/>
        </w:rPr>
        <w:t>ū</w:t>
      </w:r>
      <w:r w:rsidR="00664D8F" w:rsidRPr="00125D1A">
        <w:rPr>
          <w:rFonts w:ascii="Times New Roman" w:hAnsi="Times New Roman"/>
          <w:b/>
          <w:bCs/>
          <w:color w:val="000000"/>
        </w:rPr>
        <w:t xml:space="preserve">ras </w:t>
      </w:r>
      <w:r w:rsidR="00664D8F" w:rsidRPr="00125D1A">
        <w:rPr>
          <w:rFonts w:ascii="Times New Roman" w:hAnsi="Times New Roman"/>
          <w:color w:val="000000"/>
        </w:rPr>
        <w:t>(</w:t>
      </w:r>
      <w:r w:rsidR="00356520">
        <w:rPr>
          <w:rFonts w:ascii="Times New Roman" w:hAnsi="Times New Roman"/>
          <w:color w:val="000000"/>
        </w:rPr>
        <w:t>ID</w:t>
      </w:r>
      <w:r w:rsidR="00FB7DAA">
        <w:rPr>
          <w:rFonts w:ascii="Times New Roman" w:hAnsi="Times New Roman"/>
          <w:color w:val="000000"/>
        </w:rPr>
        <w:t xml:space="preserve"> </w:t>
      </w:r>
      <w:r w:rsidR="00664D8F" w:rsidRPr="00125D1A">
        <w:rPr>
          <w:rFonts w:ascii="Times New Roman" w:hAnsi="Times New Roman"/>
          <w:color w:val="000000"/>
        </w:rPr>
        <w:t>Nr.</w:t>
      </w:r>
      <w:r w:rsidR="00FB7DAA">
        <w:rPr>
          <w:rFonts w:ascii="Times New Roman" w:hAnsi="Times New Roman"/>
          <w:color w:val="000000"/>
        </w:rPr>
        <w:t xml:space="preserve"> </w:t>
      </w:r>
      <w:r w:rsidR="00664D8F" w:rsidRPr="00125D1A">
        <w:rPr>
          <w:rFonts w:ascii="Times New Roman" w:hAnsi="Times New Roman"/>
          <w:color w:val="000000"/>
        </w:rPr>
        <w:t>VNP</w:t>
      </w:r>
      <w:r w:rsidR="00FB7DAA">
        <w:rPr>
          <w:rFonts w:ascii="Times New Roman" w:hAnsi="Times New Roman"/>
          <w:color w:val="000000"/>
        </w:rPr>
        <w:t xml:space="preserve"> </w:t>
      </w:r>
      <w:r w:rsidR="00664D8F" w:rsidRPr="00125D1A">
        <w:rPr>
          <w:rFonts w:ascii="Times New Roman" w:hAnsi="Times New Roman"/>
          <w:color w:val="000000"/>
        </w:rPr>
        <w:t>201</w:t>
      </w:r>
      <w:r w:rsidR="00FB7DAA">
        <w:rPr>
          <w:rFonts w:ascii="Times New Roman" w:hAnsi="Times New Roman"/>
          <w:color w:val="000000"/>
        </w:rPr>
        <w:t>7</w:t>
      </w:r>
      <w:r w:rsidR="00664D8F" w:rsidRPr="00125D1A">
        <w:rPr>
          <w:rFonts w:ascii="Times New Roman" w:hAnsi="Times New Roman"/>
          <w:color w:val="000000"/>
        </w:rPr>
        <w:t>/</w:t>
      </w:r>
      <w:r w:rsidR="00D2364B">
        <w:rPr>
          <w:rFonts w:ascii="Times New Roman" w:hAnsi="Times New Roman"/>
          <w:color w:val="000000"/>
        </w:rPr>
        <w:t>10</w:t>
      </w:r>
      <w:r w:rsidR="00664D8F" w:rsidRPr="00125D1A">
        <w:rPr>
          <w:rFonts w:ascii="Times New Roman" w:hAnsi="Times New Roman"/>
          <w:color w:val="000000"/>
        </w:rPr>
        <w:t>) nolikumu.</w:t>
      </w:r>
    </w:p>
    <w:p w:rsidR="00F76F2D" w:rsidRPr="00F76F2D" w:rsidRDefault="00F76F2D" w:rsidP="00634B05">
      <w:pPr>
        <w:pStyle w:val="Sarakstarindkopa"/>
        <w:numPr>
          <w:ilvl w:val="0"/>
          <w:numId w:val="18"/>
        </w:numPr>
        <w:ind w:right="180"/>
        <w:jc w:val="both"/>
        <w:rPr>
          <w:rFonts w:ascii="Times New Roman" w:hAnsi="Times New Roman"/>
        </w:rPr>
      </w:pPr>
      <w:r w:rsidRPr="00F76F2D">
        <w:rPr>
          <w:rFonts w:ascii="Times New Roman" w:hAnsi="Times New Roman"/>
        </w:rPr>
        <w:t xml:space="preserve">Piedāvājam sniegt ēdināšanas pakalpojumu </w:t>
      </w:r>
      <w:r w:rsidR="00A85E96" w:rsidRPr="00125D1A">
        <w:rPr>
          <w:rFonts w:ascii="Times New Roman" w:hAnsi="Times New Roman"/>
          <w:b/>
          <w:bCs/>
          <w:color w:val="000000"/>
        </w:rPr>
        <w:t>Viesītes vidusskolā, Vaļņu ielā 7, Viesītē</w:t>
      </w:r>
      <w:r w:rsidR="00A85E96" w:rsidRPr="00F76F2D">
        <w:rPr>
          <w:rFonts w:ascii="Times New Roman" w:hAnsi="Times New Roman"/>
        </w:rPr>
        <w:t xml:space="preserve"> </w:t>
      </w:r>
      <w:r w:rsidR="00FB7DAA">
        <w:rPr>
          <w:rFonts w:ascii="Times New Roman" w:hAnsi="Times New Roman"/>
        </w:rPr>
        <w:t xml:space="preserve">un </w:t>
      </w:r>
      <w:r w:rsidR="00FB7DAA">
        <w:rPr>
          <w:rFonts w:ascii="Times New Roman" w:hAnsi="Times New Roman"/>
          <w:b/>
          <w:bCs/>
          <w:color w:val="000000"/>
        </w:rPr>
        <w:t>PII „Zīlīte”</w:t>
      </w:r>
      <w:r w:rsidR="00FB7DAA" w:rsidRPr="00125D1A">
        <w:rPr>
          <w:rFonts w:ascii="Times New Roman" w:hAnsi="Times New Roman"/>
          <w:b/>
          <w:bCs/>
          <w:color w:val="000000"/>
        </w:rPr>
        <w:t xml:space="preserve">, </w:t>
      </w:r>
      <w:r w:rsidR="00FB7DAA">
        <w:rPr>
          <w:rFonts w:ascii="Times New Roman" w:hAnsi="Times New Roman"/>
          <w:b/>
          <w:bCs/>
          <w:color w:val="000000"/>
        </w:rPr>
        <w:t>Pavasara ielā 6</w:t>
      </w:r>
      <w:r w:rsidR="00B21D1B">
        <w:rPr>
          <w:rFonts w:ascii="Times New Roman" w:hAnsi="Times New Roman"/>
          <w:b/>
          <w:bCs/>
          <w:color w:val="000000"/>
        </w:rPr>
        <w:t>a</w:t>
      </w:r>
      <w:r w:rsidR="00FB7DAA" w:rsidRPr="00125D1A">
        <w:rPr>
          <w:rFonts w:ascii="Times New Roman" w:hAnsi="Times New Roman"/>
          <w:b/>
          <w:bCs/>
          <w:color w:val="000000"/>
        </w:rPr>
        <w:t>, Viesītē</w:t>
      </w:r>
      <w:r w:rsidR="00FB7DAA" w:rsidRPr="00F76F2D">
        <w:rPr>
          <w:rFonts w:ascii="Times New Roman" w:hAnsi="Times New Roman"/>
        </w:rPr>
        <w:t xml:space="preserve"> </w:t>
      </w:r>
      <w:r w:rsidRPr="00F76F2D">
        <w:rPr>
          <w:rFonts w:ascii="Times New Roman" w:hAnsi="Times New Roman"/>
        </w:rPr>
        <w:t>saskaņā ar šo finanšu piedāvājumu</w:t>
      </w:r>
      <w:r w:rsidR="00226C83">
        <w:rPr>
          <w:rFonts w:ascii="Times New Roman" w:hAnsi="Times New Roman"/>
        </w:rPr>
        <w:t>:</w:t>
      </w:r>
    </w:p>
    <w:p w:rsidR="001E4D6B" w:rsidRPr="007A191D" w:rsidRDefault="001E4D6B" w:rsidP="001E4D6B">
      <w:pPr>
        <w:pStyle w:val="Sarakstarindkopa"/>
        <w:numPr>
          <w:ilvl w:val="0"/>
          <w:numId w:val="19"/>
        </w:numPr>
        <w:tabs>
          <w:tab w:val="left" w:pos="284"/>
        </w:tabs>
        <w:autoSpaceDE w:val="0"/>
        <w:autoSpaceDN w:val="0"/>
        <w:adjustRightInd w:val="0"/>
        <w:spacing w:after="0"/>
        <w:rPr>
          <w:rFonts w:ascii="Times New Roman" w:hAnsi="Times New Roman"/>
          <w:bCs/>
          <w:color w:val="000000"/>
        </w:rPr>
      </w:pPr>
      <w:r w:rsidRPr="007A191D">
        <w:rPr>
          <w:rFonts w:ascii="Times New Roman" w:hAnsi="Times New Roman"/>
          <w:bCs/>
          <w:color w:val="000000"/>
        </w:rPr>
        <w:t xml:space="preserve">Līgumā ar </w:t>
      </w:r>
      <w:r>
        <w:rPr>
          <w:rFonts w:ascii="Times New Roman" w:hAnsi="Times New Roman"/>
          <w:bCs/>
          <w:color w:val="000000"/>
        </w:rPr>
        <w:t>P</w:t>
      </w:r>
      <w:r w:rsidRPr="007A191D">
        <w:rPr>
          <w:rFonts w:ascii="Times New Roman" w:hAnsi="Times New Roman"/>
          <w:bCs/>
          <w:color w:val="000000"/>
        </w:rPr>
        <w:t>asūtītāju (Viesītes novada pašvaldību) tiks iekļauta summa kompleksajām pusdienām 5-6 gadus vecu bērnu</w:t>
      </w:r>
      <w:r>
        <w:rPr>
          <w:rFonts w:ascii="Times New Roman" w:hAnsi="Times New Roman"/>
          <w:bCs/>
          <w:color w:val="000000"/>
        </w:rPr>
        <w:t xml:space="preserve"> un </w:t>
      </w:r>
      <w:r w:rsidRPr="007A191D">
        <w:rPr>
          <w:rFonts w:ascii="Times New Roman" w:hAnsi="Times New Roman"/>
          <w:bCs/>
          <w:color w:val="000000"/>
        </w:rPr>
        <w:t>1-</w:t>
      </w:r>
      <w:r>
        <w:rPr>
          <w:rFonts w:ascii="Times New Roman" w:hAnsi="Times New Roman"/>
          <w:bCs/>
          <w:color w:val="000000"/>
        </w:rPr>
        <w:t>9</w:t>
      </w:r>
      <w:r w:rsidRPr="007A191D">
        <w:rPr>
          <w:rFonts w:ascii="Times New Roman" w:hAnsi="Times New Roman"/>
          <w:bCs/>
          <w:color w:val="000000"/>
        </w:rPr>
        <w:t xml:space="preserve">. klašu ēdināšanai, kas </w:t>
      </w:r>
    </w:p>
    <w:p w:rsidR="001E4D6B" w:rsidRPr="00874980" w:rsidRDefault="001E4D6B" w:rsidP="001E4D6B">
      <w:pPr>
        <w:tabs>
          <w:tab w:val="left" w:pos="284"/>
        </w:tabs>
        <w:autoSpaceDE w:val="0"/>
        <w:autoSpaceDN w:val="0"/>
        <w:adjustRightInd w:val="0"/>
        <w:rPr>
          <w:bCs/>
          <w:color w:val="000000"/>
          <w:sz w:val="22"/>
          <w:szCs w:val="22"/>
        </w:rPr>
      </w:pPr>
      <w:r>
        <w:rPr>
          <w:bCs/>
          <w:color w:val="000000"/>
          <w:sz w:val="22"/>
          <w:szCs w:val="22"/>
        </w:rPr>
        <w:t>vienā gadā ir EUR ____ bez PVN, trijos gados EUR ___ bez PVN, PVN 21% EUR ___ , ar PVN EUR ______ .</w:t>
      </w:r>
    </w:p>
    <w:p w:rsidR="00F76F2D" w:rsidRDefault="00F76F2D" w:rsidP="00F32369">
      <w:pPr>
        <w:pStyle w:val="ListParagraph2"/>
        <w:spacing w:after="0" w:line="240" w:lineRule="auto"/>
        <w:ind w:left="360"/>
        <w:jc w:val="both"/>
        <w:rPr>
          <w:rFonts w:ascii="Times New Roman" w:hAnsi="Times New Roman" w:cs="Times New Roman"/>
          <w:b/>
          <w:bCs/>
          <w:sz w:val="26"/>
          <w:szCs w:val="24"/>
          <w:u w:val="single"/>
        </w:rPr>
      </w:pPr>
    </w:p>
    <w:p w:rsidR="00F76F2D" w:rsidRPr="00226C83" w:rsidRDefault="00F76F2D" w:rsidP="00634B05">
      <w:pPr>
        <w:pStyle w:val="Sarakstarindkopa"/>
        <w:numPr>
          <w:ilvl w:val="0"/>
          <w:numId w:val="18"/>
        </w:numPr>
        <w:jc w:val="both"/>
        <w:rPr>
          <w:rFonts w:ascii="Times New Roman" w:hAnsi="Times New Roman"/>
          <w:lang w:eastAsia="lv-LV"/>
        </w:rPr>
      </w:pPr>
      <w:r w:rsidRPr="00226C83">
        <w:rPr>
          <w:rFonts w:ascii="Times New Roman" w:hAnsi="Times New Roman"/>
          <w:lang w:eastAsia="ar-SA"/>
        </w:rPr>
        <w:t xml:space="preserve">Piedāvātā līgumcena </w:t>
      </w:r>
      <w:r w:rsidRPr="00226C83">
        <w:rPr>
          <w:rFonts w:ascii="Times New Roman" w:hAnsi="Times New Roman"/>
          <w:highlight w:val="lightGray"/>
          <w:lang w:eastAsia="ar-SA"/>
        </w:rPr>
        <w:t xml:space="preserve">&lt;&lt;summa skaitļos un vārdos&gt;&gt; </w:t>
      </w:r>
      <w:r w:rsidRPr="00226C83">
        <w:rPr>
          <w:rFonts w:ascii="Times New Roman" w:hAnsi="Times New Roman"/>
          <w:lang w:eastAsia="ar-SA"/>
        </w:rPr>
        <w:t xml:space="preserve">euro, izņemot pievienotās vērtības nodokli (turpmāk – PVN), kā arī kopējā samaksa par ēdināšanas pakalpojumiem tiek aprēķināta saskaņā ar </w:t>
      </w:r>
      <w:r w:rsidRPr="00F10BD1">
        <w:rPr>
          <w:rFonts w:ascii="Times New Roman" w:hAnsi="Times New Roman"/>
          <w:lang w:eastAsia="ar-SA"/>
        </w:rPr>
        <w:t xml:space="preserve">Nolikuma </w:t>
      </w:r>
      <w:r w:rsidR="00226C83" w:rsidRPr="00F10BD1">
        <w:rPr>
          <w:rFonts w:ascii="Times New Roman" w:hAnsi="Times New Roman"/>
          <w:lang w:eastAsia="ar-SA"/>
        </w:rPr>
        <w:t>12.</w:t>
      </w:r>
      <w:r w:rsidR="00937BC7" w:rsidRPr="00F10BD1">
        <w:rPr>
          <w:rFonts w:ascii="Times New Roman" w:hAnsi="Times New Roman"/>
          <w:lang w:eastAsia="ar-SA"/>
        </w:rPr>
        <w:t>9</w:t>
      </w:r>
      <w:r w:rsidRPr="00F10BD1">
        <w:rPr>
          <w:rFonts w:ascii="Times New Roman" w:hAnsi="Times New Roman"/>
          <w:lang w:eastAsia="ar-SA"/>
        </w:rPr>
        <w:t xml:space="preserve"> punktu</w:t>
      </w:r>
      <w:r w:rsidRPr="00226C83">
        <w:rPr>
          <w:rFonts w:ascii="Times New Roman" w:hAnsi="Times New Roman"/>
          <w:lang w:eastAsia="ar-SA"/>
        </w:rPr>
        <w:t>.</w:t>
      </w:r>
    </w:p>
    <w:p w:rsidR="00672502" w:rsidRPr="00125D1A" w:rsidRDefault="00664D8F"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color w:val="000000"/>
        </w:rPr>
        <w:t xml:space="preserve">Piedāvājuma derīguma termiņš </w:t>
      </w:r>
      <w:r w:rsidR="00983A49" w:rsidRPr="00125D1A">
        <w:rPr>
          <w:rFonts w:ascii="Times New Roman" w:hAnsi="Times New Roman"/>
          <w:color w:val="000000"/>
        </w:rPr>
        <w:t>līdz līguma noslēgšanai</w:t>
      </w:r>
      <w:r w:rsidRPr="00125D1A">
        <w:rPr>
          <w:rFonts w:ascii="Times New Roman" w:hAnsi="Times New Roman"/>
          <w:color w:val="000000"/>
        </w:rPr>
        <w:t>.</w:t>
      </w:r>
    </w:p>
    <w:p w:rsidR="00672502" w:rsidRPr="00125D1A" w:rsidRDefault="00672502"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rPr>
        <w:t>Ēdināšanas pakalpojum</w:t>
      </w:r>
      <w:r w:rsidR="00983A49" w:rsidRPr="00125D1A">
        <w:rPr>
          <w:rFonts w:ascii="Times New Roman" w:hAnsi="Times New Roman"/>
        </w:rPr>
        <w:t>us</w:t>
      </w:r>
      <w:r w:rsidRPr="00125D1A">
        <w:rPr>
          <w:rFonts w:ascii="Times New Roman" w:hAnsi="Times New Roman"/>
        </w:rPr>
        <w:t xml:space="preserve"> sāksim sniegt _____________ </w:t>
      </w:r>
      <w:r w:rsidRPr="00125D1A">
        <w:rPr>
          <w:rFonts w:ascii="Times New Roman" w:hAnsi="Times New Roman"/>
          <w:i/>
        </w:rPr>
        <w:t xml:space="preserve">(ne vēlāk kā </w:t>
      </w:r>
      <w:r w:rsidRPr="00125D1A">
        <w:rPr>
          <w:rFonts w:ascii="Times New Roman" w:hAnsi="Times New Roman"/>
          <w:i/>
          <w:u w:val="single"/>
        </w:rPr>
        <w:t>201</w:t>
      </w:r>
      <w:r w:rsidR="00F7043F">
        <w:rPr>
          <w:rFonts w:ascii="Times New Roman" w:hAnsi="Times New Roman"/>
          <w:i/>
          <w:u w:val="single"/>
        </w:rPr>
        <w:t>7</w:t>
      </w:r>
      <w:r w:rsidRPr="00125D1A">
        <w:rPr>
          <w:rFonts w:ascii="Times New Roman" w:hAnsi="Times New Roman"/>
          <w:i/>
          <w:u w:val="single"/>
        </w:rPr>
        <w:t xml:space="preserve">.gada </w:t>
      </w:r>
      <w:r w:rsidR="00937BC7">
        <w:rPr>
          <w:rFonts w:ascii="Times New Roman" w:hAnsi="Times New Roman"/>
          <w:i/>
          <w:u w:val="single"/>
        </w:rPr>
        <w:t>4</w:t>
      </w:r>
      <w:r w:rsidRPr="00125D1A">
        <w:rPr>
          <w:rFonts w:ascii="Times New Roman" w:hAnsi="Times New Roman"/>
          <w:i/>
          <w:u w:val="single"/>
        </w:rPr>
        <w:t>.septembrī)</w:t>
      </w:r>
      <w:r w:rsidRPr="00125D1A">
        <w:rPr>
          <w:rFonts w:ascii="Times New Roman" w:hAnsi="Times New Roman"/>
          <w:i/>
        </w:rPr>
        <w:t>.</w:t>
      </w:r>
    </w:p>
    <w:p w:rsidR="00672502" w:rsidRPr="00125D1A" w:rsidRDefault="00672502"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rPr>
        <w:t>Nodrošinā</w:t>
      </w:r>
      <w:r w:rsidR="00983A49" w:rsidRPr="00125D1A">
        <w:rPr>
          <w:rFonts w:ascii="Times New Roman" w:hAnsi="Times New Roman"/>
        </w:rPr>
        <w:t>sim</w:t>
      </w:r>
      <w:r w:rsidRPr="00125D1A">
        <w:rPr>
          <w:rFonts w:ascii="Times New Roman" w:hAnsi="Times New Roman"/>
        </w:rPr>
        <w:t xml:space="preserve"> iztrūkstoš</w:t>
      </w:r>
      <w:r w:rsidR="00983A49" w:rsidRPr="00125D1A">
        <w:rPr>
          <w:rFonts w:ascii="Times New Roman" w:hAnsi="Times New Roman"/>
        </w:rPr>
        <w:t>o</w:t>
      </w:r>
      <w:r w:rsidRPr="00125D1A">
        <w:rPr>
          <w:rFonts w:ascii="Times New Roman" w:hAnsi="Times New Roman"/>
        </w:rPr>
        <w:t xml:space="preserve"> virtuves inventār</w:t>
      </w:r>
      <w:r w:rsidR="00983A49" w:rsidRPr="00125D1A">
        <w:rPr>
          <w:rFonts w:ascii="Times New Roman" w:hAnsi="Times New Roman"/>
        </w:rPr>
        <w:t>u.</w:t>
      </w:r>
    </w:p>
    <w:p w:rsidR="00983A49" w:rsidRPr="00125D1A" w:rsidRDefault="00983A49"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rPr>
        <w:t xml:space="preserve">Nodrošināsim brīvās izvēles porcijas </w:t>
      </w:r>
      <w:r w:rsidR="001E4D6B">
        <w:rPr>
          <w:rFonts w:ascii="Times New Roman" w:hAnsi="Times New Roman"/>
        </w:rPr>
        <w:t>10</w:t>
      </w:r>
      <w:r w:rsidRPr="00125D1A">
        <w:rPr>
          <w:rFonts w:ascii="Times New Roman" w:hAnsi="Times New Roman"/>
        </w:rPr>
        <w:t>.-12. klašu skolēniem un darbiniekiem.</w:t>
      </w:r>
    </w:p>
    <w:p w:rsidR="00E24DCE" w:rsidRPr="00125D1A" w:rsidRDefault="00983A49"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rPr>
        <w:t>Nodrošināsim kafejnīcas pakalpojumus</w:t>
      </w:r>
      <w:r w:rsidR="00D2364B">
        <w:rPr>
          <w:rFonts w:ascii="Times New Roman" w:hAnsi="Times New Roman"/>
        </w:rPr>
        <w:t xml:space="preserve"> Viesītes vidusskolā</w:t>
      </w:r>
      <w:r w:rsidR="00E24DCE" w:rsidRPr="00125D1A">
        <w:rPr>
          <w:rFonts w:ascii="Times New Roman" w:hAnsi="Times New Roman"/>
        </w:rPr>
        <w:t>.</w:t>
      </w:r>
      <w:r w:rsidRPr="00125D1A">
        <w:rPr>
          <w:rFonts w:ascii="Times New Roman" w:hAnsi="Times New Roman"/>
          <w:i/>
        </w:rPr>
        <w:t xml:space="preserve"> </w:t>
      </w:r>
    </w:p>
    <w:p w:rsidR="00983A49" w:rsidRPr="00125D1A" w:rsidRDefault="00983A49" w:rsidP="00634B05">
      <w:pPr>
        <w:pStyle w:val="Sarakstarindkopa"/>
        <w:numPr>
          <w:ilvl w:val="0"/>
          <w:numId w:val="18"/>
        </w:numPr>
        <w:tabs>
          <w:tab w:val="left" w:pos="284"/>
        </w:tabs>
        <w:autoSpaceDE w:val="0"/>
        <w:autoSpaceDN w:val="0"/>
        <w:adjustRightInd w:val="0"/>
        <w:spacing w:after="0"/>
        <w:rPr>
          <w:rFonts w:ascii="Times New Roman" w:hAnsi="Times New Roman"/>
          <w:color w:val="000000"/>
        </w:rPr>
      </w:pPr>
      <w:r w:rsidRPr="00125D1A">
        <w:rPr>
          <w:rFonts w:ascii="Times New Roman" w:hAnsi="Times New Roman"/>
          <w:color w:val="000000"/>
        </w:rPr>
        <w:t>Mūsu sniegtie pakalpojumi atbildīs likumdošanas normām.</w:t>
      </w:r>
    </w:p>
    <w:p w:rsidR="00F709F9" w:rsidRPr="00125D1A" w:rsidRDefault="00F709F9" w:rsidP="00634B05">
      <w:pPr>
        <w:pStyle w:val="Sarakstarindkopa"/>
        <w:numPr>
          <w:ilvl w:val="0"/>
          <w:numId w:val="18"/>
        </w:numPr>
        <w:tabs>
          <w:tab w:val="left" w:pos="284"/>
        </w:tabs>
        <w:autoSpaceDE w:val="0"/>
        <w:autoSpaceDN w:val="0"/>
        <w:adjustRightInd w:val="0"/>
        <w:rPr>
          <w:rFonts w:ascii="Times New Roman" w:hAnsi="Times New Roman"/>
          <w:color w:val="000000"/>
        </w:rPr>
      </w:pPr>
      <w:r w:rsidRPr="00125D1A">
        <w:rPr>
          <w:rFonts w:ascii="Times New Roman" w:hAnsi="Times New Roman"/>
          <w:color w:val="000000"/>
        </w:rPr>
        <w:lastRenderedPageBreak/>
        <w:t>Apstiprin</w:t>
      </w:r>
      <w:r w:rsidR="00125D1A" w:rsidRPr="00125D1A">
        <w:rPr>
          <w:rFonts w:ascii="Times New Roman" w:hAnsi="Times New Roman"/>
          <w:color w:val="000000"/>
        </w:rPr>
        <w:t>ām</w:t>
      </w:r>
      <w:r w:rsidRPr="00125D1A">
        <w:rPr>
          <w:rFonts w:ascii="Times New Roman" w:hAnsi="Times New Roman"/>
          <w:color w:val="000000"/>
        </w:rPr>
        <w:t>, ka finanšu piedāvājumā iekļautas visas izmaksas un nodokļi atbilstoši LR normatīvajiem aktiem.</w:t>
      </w:r>
    </w:p>
    <w:p w:rsidR="00942024" w:rsidRPr="00942024" w:rsidRDefault="00942024" w:rsidP="00942024">
      <w:pPr>
        <w:tabs>
          <w:tab w:val="left" w:pos="284"/>
        </w:tabs>
        <w:autoSpaceDE w:val="0"/>
        <w:autoSpaceDN w:val="0"/>
        <w:adjustRightInd w:val="0"/>
        <w:rPr>
          <w:color w:val="000000"/>
        </w:rPr>
      </w:pPr>
    </w:p>
    <w:tbl>
      <w:tblPr>
        <w:tblW w:w="0" w:type="auto"/>
        <w:tblBorders>
          <w:insideH w:val="single" w:sz="4" w:space="0" w:color="auto"/>
        </w:tblBorders>
        <w:tblLook w:val="01E0"/>
      </w:tblPr>
      <w:tblGrid>
        <w:gridCol w:w="1509"/>
        <w:gridCol w:w="1607"/>
        <w:gridCol w:w="1550"/>
        <w:gridCol w:w="1651"/>
        <w:gridCol w:w="2404"/>
      </w:tblGrid>
      <w:tr w:rsidR="00951117" w:rsidTr="006121BD">
        <w:tc>
          <w:tcPr>
            <w:tcW w:w="1692" w:type="dxa"/>
            <w:tcBorders>
              <w:top w:val="nil"/>
              <w:left w:val="nil"/>
              <w:bottom w:val="single" w:sz="4" w:space="0" w:color="auto"/>
              <w:right w:val="nil"/>
            </w:tcBorders>
          </w:tcPr>
          <w:p w:rsidR="00951117" w:rsidRDefault="00951117" w:rsidP="006121BD">
            <w:pPr>
              <w:tabs>
                <w:tab w:val="center" w:pos="7697"/>
                <w:tab w:val="right" w:pos="11850"/>
              </w:tabs>
            </w:pPr>
          </w:p>
        </w:tc>
        <w:tc>
          <w:tcPr>
            <w:tcW w:w="1760" w:type="dxa"/>
            <w:tcBorders>
              <w:top w:val="nil"/>
              <w:left w:val="nil"/>
              <w:bottom w:val="single" w:sz="4" w:space="0" w:color="auto"/>
              <w:right w:val="nil"/>
            </w:tcBorders>
          </w:tcPr>
          <w:p w:rsidR="00951117" w:rsidRDefault="00951117" w:rsidP="006121BD">
            <w:pPr>
              <w:tabs>
                <w:tab w:val="center" w:pos="7697"/>
                <w:tab w:val="right" w:pos="11850"/>
              </w:tabs>
            </w:pPr>
          </w:p>
        </w:tc>
        <w:tc>
          <w:tcPr>
            <w:tcW w:w="1720" w:type="dxa"/>
            <w:tcBorders>
              <w:top w:val="nil"/>
              <w:left w:val="nil"/>
              <w:bottom w:val="single" w:sz="4" w:space="0" w:color="auto"/>
              <w:right w:val="nil"/>
            </w:tcBorders>
          </w:tcPr>
          <w:p w:rsidR="00951117" w:rsidRDefault="00951117" w:rsidP="006121BD">
            <w:pPr>
              <w:tabs>
                <w:tab w:val="center" w:pos="7697"/>
                <w:tab w:val="right" w:pos="11850"/>
              </w:tabs>
            </w:pPr>
          </w:p>
        </w:tc>
        <w:tc>
          <w:tcPr>
            <w:tcW w:w="1793" w:type="dxa"/>
            <w:tcBorders>
              <w:top w:val="nil"/>
              <w:left w:val="nil"/>
              <w:bottom w:val="single" w:sz="4" w:space="0" w:color="auto"/>
              <w:right w:val="nil"/>
            </w:tcBorders>
          </w:tcPr>
          <w:p w:rsidR="00951117" w:rsidRDefault="00951117" w:rsidP="006121BD">
            <w:pPr>
              <w:tabs>
                <w:tab w:val="center" w:pos="7697"/>
                <w:tab w:val="right" w:pos="11850"/>
              </w:tabs>
            </w:pPr>
          </w:p>
        </w:tc>
        <w:tc>
          <w:tcPr>
            <w:tcW w:w="2598" w:type="dxa"/>
            <w:tcBorders>
              <w:top w:val="nil"/>
              <w:left w:val="nil"/>
              <w:bottom w:val="single" w:sz="4" w:space="0" w:color="auto"/>
              <w:right w:val="nil"/>
            </w:tcBorders>
          </w:tcPr>
          <w:p w:rsidR="00951117" w:rsidRDefault="00951117" w:rsidP="006121BD">
            <w:pPr>
              <w:tabs>
                <w:tab w:val="center" w:pos="7697"/>
                <w:tab w:val="right" w:pos="11850"/>
              </w:tabs>
            </w:pPr>
          </w:p>
        </w:tc>
      </w:tr>
      <w:tr w:rsidR="00951117" w:rsidTr="006121BD">
        <w:trPr>
          <w:trHeight w:val="70"/>
        </w:trPr>
        <w:tc>
          <w:tcPr>
            <w:tcW w:w="1692"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vieta</w:t>
            </w:r>
          </w:p>
        </w:tc>
        <w:tc>
          <w:tcPr>
            <w:tcW w:w="176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datums</w:t>
            </w:r>
          </w:p>
        </w:tc>
        <w:tc>
          <w:tcPr>
            <w:tcW w:w="1720"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amats</w:t>
            </w:r>
          </w:p>
        </w:tc>
        <w:tc>
          <w:tcPr>
            <w:tcW w:w="1793"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951117" w:rsidRDefault="00951117" w:rsidP="006121BD">
            <w:pPr>
              <w:tabs>
                <w:tab w:val="center" w:pos="7697"/>
                <w:tab w:val="right" w:pos="11850"/>
              </w:tabs>
              <w:jc w:val="center"/>
            </w:pPr>
            <w:r>
              <w:t>amatpersonas vārds, uzvārds</w:t>
            </w:r>
          </w:p>
        </w:tc>
      </w:tr>
    </w:tbl>
    <w:p w:rsidR="00D42838" w:rsidRDefault="00D42838" w:rsidP="00D63F7E">
      <w:pPr>
        <w:pStyle w:val="txt3"/>
        <w:jc w:val="left"/>
        <w:rPr>
          <w:rFonts w:ascii="Times New Roman" w:hAnsi="Times New Roman"/>
          <w:i/>
          <w:sz w:val="22"/>
          <w:lang w:val="lv-LV"/>
        </w:rPr>
      </w:pPr>
    </w:p>
    <w:p w:rsidR="00D42838" w:rsidRDefault="00D42838" w:rsidP="00C21243">
      <w:pPr>
        <w:pStyle w:val="txt3"/>
        <w:jc w:val="right"/>
        <w:rPr>
          <w:rFonts w:ascii="Times New Roman" w:hAnsi="Times New Roman"/>
          <w:i/>
          <w:sz w:val="22"/>
          <w:lang w:val="lv-LV"/>
        </w:rPr>
      </w:pPr>
    </w:p>
    <w:p w:rsidR="00D42838" w:rsidRDefault="00D42838" w:rsidP="00C21243">
      <w:pPr>
        <w:pStyle w:val="txt3"/>
        <w:jc w:val="right"/>
        <w:rPr>
          <w:rFonts w:ascii="Times New Roman" w:hAnsi="Times New Roman"/>
          <w:i/>
          <w:sz w:val="22"/>
          <w:lang w:val="lv-LV"/>
        </w:rPr>
      </w:pPr>
    </w:p>
    <w:p w:rsidR="00D42838" w:rsidRDefault="00D42838" w:rsidP="00C21243">
      <w:pPr>
        <w:pStyle w:val="txt3"/>
        <w:jc w:val="right"/>
        <w:rPr>
          <w:rFonts w:ascii="Times New Roman" w:hAnsi="Times New Roman"/>
          <w:i/>
          <w:sz w:val="22"/>
          <w:lang w:val="lv-LV"/>
        </w:rPr>
      </w:pPr>
    </w:p>
    <w:p w:rsidR="00D42838" w:rsidRDefault="00D42838" w:rsidP="00C21243">
      <w:pPr>
        <w:pStyle w:val="txt3"/>
        <w:jc w:val="right"/>
        <w:rPr>
          <w:rFonts w:ascii="Times New Roman" w:hAnsi="Times New Roman"/>
          <w:i/>
          <w:sz w:val="22"/>
          <w:lang w:val="lv-LV"/>
        </w:rPr>
      </w:pPr>
    </w:p>
    <w:p w:rsidR="00C21243" w:rsidRPr="007C1B38" w:rsidRDefault="00937BC7" w:rsidP="00C21243">
      <w:pPr>
        <w:pStyle w:val="txt3"/>
        <w:jc w:val="right"/>
        <w:rPr>
          <w:rFonts w:ascii="Times New Roman" w:hAnsi="Times New Roman"/>
          <w:i/>
          <w:caps w:val="0"/>
          <w:sz w:val="22"/>
          <w:lang w:val="lv-LV"/>
        </w:rPr>
      </w:pPr>
      <w:r>
        <w:rPr>
          <w:rFonts w:ascii="Times New Roman" w:hAnsi="Times New Roman"/>
          <w:i/>
          <w:sz w:val="22"/>
          <w:lang w:val="lv-LV"/>
        </w:rPr>
        <w:t>9</w:t>
      </w:r>
      <w:r w:rsidR="00C21243" w:rsidRPr="007C1B38">
        <w:rPr>
          <w:rFonts w:ascii="Times New Roman" w:hAnsi="Times New Roman"/>
          <w:i/>
          <w:sz w:val="22"/>
          <w:lang w:val="lv-LV"/>
        </w:rPr>
        <w:t>.</w:t>
      </w:r>
      <w:r w:rsidR="00C21243" w:rsidRPr="007C1B38">
        <w:rPr>
          <w:rFonts w:ascii="Times New Roman" w:hAnsi="Times New Roman"/>
          <w:i/>
          <w:caps w:val="0"/>
          <w:sz w:val="22"/>
          <w:lang w:val="lv-LV"/>
        </w:rPr>
        <w:t>pielikums</w:t>
      </w:r>
    </w:p>
    <w:p w:rsidR="00C21243" w:rsidRDefault="00C21243" w:rsidP="00C21243">
      <w:pPr>
        <w:rPr>
          <w:lang w:eastAsia="en-US"/>
        </w:rPr>
      </w:pPr>
    </w:p>
    <w:p w:rsidR="00812096" w:rsidRDefault="00812096" w:rsidP="00C21243">
      <w:pPr>
        <w:jc w:val="center"/>
        <w:rPr>
          <w:lang w:eastAsia="en-US"/>
        </w:rPr>
      </w:pPr>
    </w:p>
    <w:p w:rsidR="00812096" w:rsidRPr="00812096" w:rsidRDefault="00812096" w:rsidP="00812096">
      <w:pPr>
        <w:suppressAutoHyphens/>
        <w:jc w:val="center"/>
        <w:rPr>
          <w:iCs/>
          <w:color w:val="000000"/>
          <w:sz w:val="22"/>
          <w:szCs w:val="22"/>
          <w:lang w:eastAsia="ar-SA"/>
        </w:rPr>
      </w:pPr>
      <w:r w:rsidRPr="00812096">
        <w:rPr>
          <w:iCs/>
          <w:color w:val="000000"/>
          <w:sz w:val="22"/>
          <w:szCs w:val="22"/>
          <w:lang w:eastAsia="ar-SA"/>
        </w:rPr>
        <w:t>LĪGUMS</w:t>
      </w:r>
      <w:r w:rsidR="00F11603">
        <w:rPr>
          <w:iCs/>
          <w:color w:val="000000"/>
          <w:sz w:val="22"/>
          <w:szCs w:val="22"/>
          <w:lang w:eastAsia="ar-SA"/>
        </w:rPr>
        <w:t xml:space="preserve"> (projekts)</w:t>
      </w:r>
    </w:p>
    <w:p w:rsidR="00812096" w:rsidRPr="00812096" w:rsidRDefault="00812096" w:rsidP="00812096">
      <w:pPr>
        <w:suppressAutoHyphens/>
        <w:jc w:val="center"/>
        <w:rPr>
          <w:bCs/>
          <w:sz w:val="22"/>
          <w:szCs w:val="22"/>
          <w:lang w:eastAsia="ar-SA"/>
        </w:rPr>
      </w:pPr>
      <w:r w:rsidRPr="00812096">
        <w:rPr>
          <w:bCs/>
          <w:sz w:val="22"/>
          <w:szCs w:val="22"/>
          <w:lang w:eastAsia="ar-SA"/>
        </w:rPr>
        <w:t xml:space="preserve">par ēdināšanas pakalpojumu sniegšanu </w:t>
      </w:r>
    </w:p>
    <w:p w:rsidR="00812096" w:rsidRPr="00812096" w:rsidRDefault="00812096" w:rsidP="00812096">
      <w:pPr>
        <w:suppressAutoHyphens/>
        <w:jc w:val="center"/>
        <w:rPr>
          <w:bCs/>
          <w:sz w:val="22"/>
          <w:szCs w:val="22"/>
          <w:lang w:eastAsia="ar-SA"/>
        </w:rPr>
      </w:pPr>
    </w:p>
    <w:p w:rsidR="00812096" w:rsidRPr="00812096" w:rsidRDefault="00812096" w:rsidP="00812096">
      <w:pPr>
        <w:keepNext/>
        <w:outlineLvl w:val="0"/>
        <w:rPr>
          <w:sz w:val="22"/>
          <w:szCs w:val="22"/>
          <w:lang w:eastAsia="zh-CN"/>
        </w:rPr>
      </w:pPr>
      <w:r>
        <w:rPr>
          <w:sz w:val="22"/>
          <w:szCs w:val="22"/>
          <w:lang w:eastAsia="zh-CN"/>
        </w:rPr>
        <w:t>Viesītē</w:t>
      </w:r>
      <w:r w:rsidRPr="00812096">
        <w:rPr>
          <w:sz w:val="22"/>
          <w:szCs w:val="22"/>
          <w:lang w:eastAsia="zh-CN"/>
        </w:rPr>
        <w:t>, 20__.gada __. ______</w:t>
      </w:r>
      <w:r w:rsidRPr="00812096">
        <w:rPr>
          <w:bCs/>
          <w:sz w:val="22"/>
          <w:szCs w:val="22"/>
          <w:lang w:eastAsia="ar-SA"/>
        </w:rPr>
        <w:tab/>
      </w:r>
      <w:r w:rsidRPr="00812096">
        <w:rPr>
          <w:bCs/>
          <w:sz w:val="22"/>
          <w:szCs w:val="22"/>
          <w:lang w:eastAsia="ar-SA"/>
        </w:rPr>
        <w:tab/>
      </w:r>
      <w:r w:rsidRPr="00812096">
        <w:rPr>
          <w:bCs/>
          <w:sz w:val="22"/>
          <w:szCs w:val="22"/>
          <w:lang w:eastAsia="ar-SA"/>
        </w:rPr>
        <w:tab/>
      </w:r>
      <w:r w:rsidRPr="00812096">
        <w:rPr>
          <w:bCs/>
          <w:sz w:val="22"/>
          <w:szCs w:val="22"/>
          <w:lang w:eastAsia="ar-SA"/>
        </w:rPr>
        <w:tab/>
      </w:r>
      <w:r w:rsidRPr="00812096">
        <w:rPr>
          <w:bCs/>
          <w:sz w:val="22"/>
          <w:szCs w:val="22"/>
          <w:lang w:eastAsia="ar-SA"/>
        </w:rPr>
        <w:tab/>
      </w:r>
      <w:r w:rsidRPr="00812096">
        <w:rPr>
          <w:bCs/>
          <w:sz w:val="22"/>
          <w:szCs w:val="22"/>
          <w:lang w:eastAsia="ar-SA"/>
        </w:rPr>
        <w:tab/>
      </w:r>
      <w:r w:rsidRPr="00812096">
        <w:rPr>
          <w:bCs/>
          <w:sz w:val="22"/>
          <w:szCs w:val="22"/>
          <w:lang w:eastAsia="ar-SA"/>
        </w:rPr>
        <w:tab/>
        <w:t>Nr.___</w:t>
      </w:r>
    </w:p>
    <w:p w:rsidR="00070D63" w:rsidRPr="004C7EAE" w:rsidRDefault="00070D63" w:rsidP="004C7EAE">
      <w:pPr>
        <w:jc w:val="both"/>
        <w:rPr>
          <w:bCs/>
          <w:sz w:val="22"/>
          <w:szCs w:val="22"/>
        </w:rPr>
      </w:pPr>
      <w:r w:rsidRPr="00F93A1F">
        <w:rPr>
          <w:b/>
          <w:sz w:val="22"/>
          <w:szCs w:val="22"/>
        </w:rPr>
        <w:t>Viesītes novada pašvaldība</w:t>
      </w:r>
      <w:r w:rsidRPr="00F93A1F">
        <w:rPr>
          <w:sz w:val="22"/>
          <w:szCs w:val="22"/>
        </w:rPr>
        <w:t xml:space="preserve">, reģ.Nr.90000045353, Brīvības iela 10, Viesīte, Viesītes novads, LV-5237, tās domes priekšsēdētāja </w:t>
      </w:r>
      <w:r w:rsidR="00F7043F">
        <w:rPr>
          <w:b/>
          <w:sz w:val="22"/>
          <w:szCs w:val="22"/>
        </w:rPr>
        <w:t>________________</w:t>
      </w:r>
      <w:r w:rsidRPr="00F93A1F">
        <w:rPr>
          <w:sz w:val="22"/>
          <w:szCs w:val="22"/>
        </w:rPr>
        <w:t xml:space="preserve"> personā, kas rīkojas pamatojoties uz pašvaldības nolikumu</w:t>
      </w:r>
      <w:r w:rsidR="00D2364B">
        <w:rPr>
          <w:sz w:val="22"/>
          <w:szCs w:val="22"/>
          <w:highlight w:val="lightGray"/>
        </w:rPr>
        <w:t xml:space="preserve">, </w:t>
      </w:r>
      <w:r w:rsidRPr="004C7EAE">
        <w:rPr>
          <w:sz w:val="22"/>
          <w:szCs w:val="22"/>
          <w:highlight w:val="lightGray"/>
        </w:rPr>
        <w:t xml:space="preserve">turpmāk tekstā </w:t>
      </w:r>
      <w:r w:rsidR="00D2364B">
        <w:rPr>
          <w:sz w:val="22"/>
          <w:szCs w:val="22"/>
          <w:highlight w:val="lightGray"/>
        </w:rPr>
        <w:t>-</w:t>
      </w:r>
      <w:r w:rsidRPr="004C7EAE">
        <w:rPr>
          <w:sz w:val="22"/>
          <w:szCs w:val="22"/>
          <w:highlight w:val="lightGray"/>
        </w:rPr>
        <w:t>Pasūtītājs,</w:t>
      </w:r>
      <w:r w:rsidR="00812096" w:rsidRPr="004C7EAE">
        <w:rPr>
          <w:sz w:val="22"/>
          <w:szCs w:val="22"/>
          <w:highlight w:val="lightGray"/>
        </w:rPr>
        <w:t xml:space="preserve"> no vienas puses un </w:t>
      </w:r>
      <w:r w:rsidR="00812096" w:rsidRPr="004C7EAE">
        <w:rPr>
          <w:b/>
          <w:sz w:val="22"/>
          <w:szCs w:val="22"/>
          <w:highlight w:val="lightGray"/>
        </w:rPr>
        <w:t>________________,</w:t>
      </w:r>
      <w:r w:rsidR="00812096" w:rsidRPr="004C7EAE">
        <w:rPr>
          <w:sz w:val="22"/>
          <w:szCs w:val="22"/>
          <w:highlight w:val="lightGray"/>
        </w:rPr>
        <w:t xml:space="preserve"> </w:t>
      </w:r>
      <w:proofErr w:type="spellStart"/>
      <w:r w:rsidR="00812096" w:rsidRPr="004C7EAE">
        <w:rPr>
          <w:sz w:val="22"/>
          <w:szCs w:val="22"/>
          <w:highlight w:val="lightGray"/>
        </w:rPr>
        <w:t>reģ.nr</w:t>
      </w:r>
      <w:proofErr w:type="spellEnd"/>
      <w:r w:rsidR="00812096" w:rsidRPr="004C7EAE">
        <w:rPr>
          <w:sz w:val="22"/>
          <w:szCs w:val="22"/>
          <w:highlight w:val="lightGray"/>
        </w:rPr>
        <w:t xml:space="preserve">.________________, </w:t>
      </w:r>
      <w:proofErr w:type="spellStart"/>
      <w:r w:rsidR="00812096" w:rsidRPr="004C7EAE">
        <w:rPr>
          <w:sz w:val="22"/>
          <w:szCs w:val="22"/>
          <w:highlight w:val="lightGray"/>
        </w:rPr>
        <w:t>jurid.adrese</w:t>
      </w:r>
      <w:proofErr w:type="spellEnd"/>
      <w:r w:rsidR="00812096" w:rsidRPr="004C7EAE">
        <w:rPr>
          <w:sz w:val="22"/>
          <w:szCs w:val="22"/>
          <w:highlight w:val="lightGray"/>
        </w:rPr>
        <w:t>: ________________________________,</w:t>
      </w:r>
      <w:r w:rsidR="00812096">
        <w:rPr>
          <w:sz w:val="22"/>
          <w:szCs w:val="22"/>
        </w:rPr>
        <w:t xml:space="preserve"> (turpmāk tekstā </w:t>
      </w:r>
      <w:r>
        <w:rPr>
          <w:sz w:val="22"/>
          <w:szCs w:val="22"/>
        </w:rPr>
        <w:t>Izpildītājs</w:t>
      </w:r>
      <w:r w:rsidR="00812096">
        <w:rPr>
          <w:sz w:val="22"/>
          <w:szCs w:val="22"/>
        </w:rPr>
        <w:t xml:space="preserve">), tās valdes priekšsēdētāja ________________ personā, no otras puses, </w:t>
      </w:r>
      <w:r w:rsidRPr="00812096">
        <w:rPr>
          <w:sz w:val="22"/>
          <w:szCs w:val="22"/>
        </w:rPr>
        <w:t xml:space="preserve">turpmāk tekstā abi kopā – </w:t>
      </w:r>
      <w:r w:rsidRPr="00812096">
        <w:rPr>
          <w:iCs/>
          <w:sz w:val="22"/>
          <w:szCs w:val="22"/>
        </w:rPr>
        <w:t>Puses,</w:t>
      </w:r>
      <w:r w:rsidRPr="00812096">
        <w:rPr>
          <w:sz w:val="22"/>
          <w:szCs w:val="22"/>
        </w:rPr>
        <w:t xml:space="preserve"> saskaņā ar iepirkuma </w:t>
      </w:r>
      <w:r w:rsidRPr="00812096">
        <w:rPr>
          <w:sz w:val="22"/>
          <w:szCs w:val="22"/>
          <w:lang w:eastAsia="ar-SA"/>
        </w:rPr>
        <w:t>“</w:t>
      </w:r>
      <w:r w:rsidR="004C7EAE" w:rsidRPr="004C7EAE">
        <w:rPr>
          <w:bCs/>
          <w:sz w:val="22"/>
          <w:szCs w:val="22"/>
        </w:rPr>
        <w:t xml:space="preserve"> </w:t>
      </w:r>
      <w:r w:rsidR="004C7EAE" w:rsidRPr="00A61B54">
        <w:rPr>
          <w:bCs/>
          <w:sz w:val="22"/>
          <w:szCs w:val="22"/>
        </w:rPr>
        <w:t>Ēdināšanas pakalpojumi Viesītes novada pašvaldības izglītības iestādēs</w:t>
      </w:r>
      <w:r w:rsidR="00951117">
        <w:rPr>
          <w:bCs/>
          <w:sz w:val="22"/>
          <w:szCs w:val="22"/>
        </w:rPr>
        <w:t>”</w:t>
      </w:r>
      <w:r w:rsidR="004C7EAE">
        <w:rPr>
          <w:bCs/>
          <w:sz w:val="22"/>
          <w:szCs w:val="22"/>
        </w:rPr>
        <w:t>, ID</w:t>
      </w:r>
      <w:r w:rsidR="004C7EAE" w:rsidRPr="00DE7FA5">
        <w:rPr>
          <w:bCs/>
          <w:sz w:val="22"/>
          <w:szCs w:val="22"/>
        </w:rPr>
        <w:t xml:space="preserve"> Nr.</w:t>
      </w:r>
      <w:r w:rsidR="00951117">
        <w:rPr>
          <w:bCs/>
          <w:sz w:val="22"/>
          <w:szCs w:val="22"/>
        </w:rPr>
        <w:t xml:space="preserve"> </w:t>
      </w:r>
      <w:r w:rsidR="004C7EAE" w:rsidRPr="00DE7FA5">
        <w:rPr>
          <w:bCs/>
          <w:sz w:val="22"/>
          <w:szCs w:val="22"/>
        </w:rPr>
        <w:t>VNP</w:t>
      </w:r>
      <w:r w:rsidR="00951117">
        <w:rPr>
          <w:bCs/>
          <w:sz w:val="22"/>
          <w:szCs w:val="22"/>
        </w:rPr>
        <w:t xml:space="preserve"> </w:t>
      </w:r>
      <w:r w:rsidR="004C7EAE" w:rsidRPr="00DE7FA5">
        <w:rPr>
          <w:bCs/>
          <w:sz w:val="22"/>
          <w:szCs w:val="22"/>
        </w:rPr>
        <w:t>201</w:t>
      </w:r>
      <w:r w:rsidR="00951117">
        <w:rPr>
          <w:bCs/>
          <w:sz w:val="22"/>
          <w:szCs w:val="22"/>
        </w:rPr>
        <w:t>7</w:t>
      </w:r>
      <w:r w:rsidR="004C7EAE" w:rsidRPr="00DE7FA5">
        <w:rPr>
          <w:bCs/>
          <w:sz w:val="22"/>
          <w:szCs w:val="22"/>
        </w:rPr>
        <w:t>/</w:t>
      </w:r>
      <w:r w:rsidR="004C7EAE">
        <w:rPr>
          <w:bCs/>
          <w:sz w:val="22"/>
          <w:szCs w:val="22"/>
        </w:rPr>
        <w:t>1</w:t>
      </w:r>
      <w:r w:rsidR="00951117">
        <w:rPr>
          <w:bCs/>
          <w:sz w:val="22"/>
          <w:szCs w:val="22"/>
        </w:rPr>
        <w:t>0</w:t>
      </w:r>
      <w:r w:rsidR="004C7EAE">
        <w:rPr>
          <w:bCs/>
          <w:sz w:val="22"/>
          <w:szCs w:val="22"/>
        </w:rPr>
        <w:t>,</w:t>
      </w:r>
      <w:r w:rsidR="00951117">
        <w:rPr>
          <w:bCs/>
          <w:sz w:val="22"/>
          <w:szCs w:val="22"/>
        </w:rPr>
        <w:t xml:space="preserve"> </w:t>
      </w:r>
      <w:r w:rsidRPr="00812096">
        <w:rPr>
          <w:sz w:val="22"/>
          <w:szCs w:val="22"/>
        </w:rPr>
        <w:t xml:space="preserve">rezultātiem </w:t>
      </w:r>
      <w:r w:rsidR="004C7EAE">
        <w:rPr>
          <w:sz w:val="22"/>
          <w:szCs w:val="22"/>
        </w:rPr>
        <w:t xml:space="preserve">noslēdz šādu līgumu </w:t>
      </w:r>
      <w:r w:rsidRPr="00812096">
        <w:rPr>
          <w:sz w:val="22"/>
          <w:szCs w:val="22"/>
        </w:rPr>
        <w:t xml:space="preserve">turpmāk </w:t>
      </w:r>
      <w:r w:rsidRPr="00812096">
        <w:rPr>
          <w:b/>
          <w:i/>
          <w:sz w:val="22"/>
          <w:szCs w:val="22"/>
        </w:rPr>
        <w:t xml:space="preserve">– </w:t>
      </w:r>
      <w:r w:rsidRPr="00812096">
        <w:rPr>
          <w:sz w:val="22"/>
          <w:szCs w:val="22"/>
        </w:rPr>
        <w:t>Līgums:</w:t>
      </w:r>
    </w:p>
    <w:p w:rsidR="00812096" w:rsidRPr="00812096" w:rsidRDefault="00812096" w:rsidP="004C7EAE">
      <w:pPr>
        <w:jc w:val="both"/>
        <w:rPr>
          <w:sz w:val="22"/>
          <w:szCs w:val="22"/>
        </w:rPr>
      </w:pPr>
      <w:r>
        <w:rPr>
          <w:sz w:val="22"/>
          <w:szCs w:val="22"/>
        </w:rPr>
        <w:t xml:space="preserve">noslēdz </w:t>
      </w:r>
      <w:r w:rsidR="00D42838">
        <w:rPr>
          <w:sz w:val="22"/>
          <w:szCs w:val="22"/>
        </w:rPr>
        <w:t>šādu</w:t>
      </w:r>
      <w:r>
        <w:rPr>
          <w:sz w:val="22"/>
          <w:szCs w:val="22"/>
        </w:rPr>
        <w:t xml:space="preserve"> līgumu:</w:t>
      </w:r>
    </w:p>
    <w:p w:rsidR="00812096" w:rsidRPr="00812096" w:rsidRDefault="00812096" w:rsidP="00634B05">
      <w:pPr>
        <w:numPr>
          <w:ilvl w:val="0"/>
          <w:numId w:val="16"/>
        </w:numPr>
        <w:suppressAutoHyphens/>
        <w:ind w:left="0" w:firstLine="680"/>
        <w:jc w:val="center"/>
        <w:rPr>
          <w:b/>
          <w:bCs/>
          <w:sz w:val="22"/>
          <w:szCs w:val="22"/>
          <w:lang w:eastAsia="ar-SA"/>
        </w:rPr>
      </w:pPr>
      <w:r w:rsidRPr="00812096">
        <w:rPr>
          <w:b/>
          <w:bCs/>
          <w:sz w:val="22"/>
          <w:szCs w:val="22"/>
          <w:lang w:eastAsia="ar-SA"/>
        </w:rPr>
        <w:t>Līguma priekšmets</w:t>
      </w:r>
    </w:p>
    <w:p w:rsidR="00812096" w:rsidRPr="00812096" w:rsidRDefault="00812096" w:rsidP="00634B05">
      <w:pPr>
        <w:numPr>
          <w:ilvl w:val="1"/>
          <w:numId w:val="15"/>
        </w:numPr>
        <w:tabs>
          <w:tab w:val="clear" w:pos="720"/>
          <w:tab w:val="num" w:pos="540"/>
        </w:tabs>
        <w:suppressAutoHyphens/>
        <w:ind w:left="0" w:firstLine="680"/>
        <w:jc w:val="both"/>
        <w:rPr>
          <w:sz w:val="22"/>
          <w:szCs w:val="22"/>
          <w:lang w:eastAsia="ar-SA"/>
        </w:rPr>
      </w:pPr>
      <w:r w:rsidRPr="00812096">
        <w:rPr>
          <w:sz w:val="22"/>
          <w:szCs w:val="22"/>
          <w:lang w:eastAsia="ar-SA"/>
        </w:rPr>
        <w:t xml:space="preserve">Pasūtītājs uzdod un Izpildītājs apņemas sniegt ēdināšanas pakalpojumus </w:t>
      </w:r>
      <w:r w:rsidRPr="00812096">
        <w:rPr>
          <w:bCs/>
          <w:sz w:val="22"/>
          <w:szCs w:val="22"/>
          <w:highlight w:val="lightGray"/>
          <w:lang w:eastAsia="ar-SA"/>
        </w:rPr>
        <w:t>&lt;&lt;iestādes nosaukums&gt;&gt;</w:t>
      </w:r>
      <w:r w:rsidRPr="00812096">
        <w:rPr>
          <w:bCs/>
          <w:sz w:val="22"/>
          <w:szCs w:val="22"/>
          <w:lang w:eastAsia="ar-SA"/>
        </w:rPr>
        <w:t xml:space="preserve"> </w:t>
      </w:r>
      <w:r w:rsidRPr="00812096">
        <w:rPr>
          <w:sz w:val="22"/>
          <w:szCs w:val="22"/>
          <w:lang w:eastAsia="ar-SA"/>
        </w:rPr>
        <w:t xml:space="preserve">(turpmāk tekstā - Pakalpojums). </w:t>
      </w:r>
    </w:p>
    <w:p w:rsidR="00812096" w:rsidRPr="00812096" w:rsidRDefault="00812096" w:rsidP="00634B05">
      <w:pPr>
        <w:numPr>
          <w:ilvl w:val="1"/>
          <w:numId w:val="15"/>
        </w:numPr>
        <w:tabs>
          <w:tab w:val="clear" w:pos="720"/>
          <w:tab w:val="num" w:pos="540"/>
        </w:tabs>
        <w:suppressAutoHyphens/>
        <w:ind w:left="0" w:firstLine="680"/>
        <w:jc w:val="both"/>
        <w:rPr>
          <w:sz w:val="22"/>
          <w:szCs w:val="22"/>
          <w:lang w:eastAsia="ar-SA"/>
        </w:rPr>
      </w:pPr>
      <w:r w:rsidRPr="00812096">
        <w:rPr>
          <w:sz w:val="22"/>
          <w:szCs w:val="22"/>
          <w:lang w:eastAsia="ar-SA"/>
        </w:rPr>
        <w:t>Pakalpojuma sniegšanas vieta (-</w:t>
      </w:r>
      <w:proofErr w:type="spellStart"/>
      <w:r w:rsidRPr="00812096">
        <w:rPr>
          <w:sz w:val="22"/>
          <w:szCs w:val="22"/>
          <w:lang w:eastAsia="ar-SA"/>
        </w:rPr>
        <w:t>as</w:t>
      </w:r>
      <w:proofErr w:type="spellEnd"/>
      <w:r w:rsidRPr="00812096">
        <w:rPr>
          <w:sz w:val="22"/>
          <w:szCs w:val="22"/>
          <w:lang w:eastAsia="ar-SA"/>
        </w:rPr>
        <w:t>)</w:t>
      </w:r>
      <w:r w:rsidRPr="00812096">
        <w:rPr>
          <w:sz w:val="22"/>
          <w:szCs w:val="22"/>
          <w:highlight w:val="lightGray"/>
          <w:lang w:eastAsia="ar-SA"/>
        </w:rPr>
        <w:t xml:space="preserve"> &lt;&lt;iestādes adrese&gt;&gt;</w:t>
      </w:r>
      <w:r w:rsidRPr="00812096">
        <w:rPr>
          <w:sz w:val="22"/>
          <w:szCs w:val="22"/>
          <w:lang w:eastAsia="ar-SA"/>
        </w:rPr>
        <w:t>.</w:t>
      </w:r>
    </w:p>
    <w:p w:rsidR="00812096" w:rsidRPr="00812096" w:rsidRDefault="00812096" w:rsidP="00812096">
      <w:pPr>
        <w:suppressAutoHyphens/>
        <w:ind w:left="680"/>
        <w:jc w:val="both"/>
        <w:rPr>
          <w:sz w:val="22"/>
          <w:szCs w:val="22"/>
          <w:lang w:eastAsia="ar-SA"/>
        </w:rPr>
      </w:pPr>
    </w:p>
    <w:p w:rsidR="00812096" w:rsidRPr="00812096" w:rsidRDefault="00812096" w:rsidP="00634B05">
      <w:pPr>
        <w:numPr>
          <w:ilvl w:val="0"/>
          <w:numId w:val="15"/>
        </w:numPr>
        <w:suppressAutoHyphens/>
        <w:ind w:left="0" w:firstLine="680"/>
        <w:jc w:val="center"/>
        <w:rPr>
          <w:b/>
          <w:bCs/>
          <w:sz w:val="22"/>
          <w:szCs w:val="22"/>
          <w:lang w:eastAsia="ar-SA"/>
        </w:rPr>
      </w:pPr>
      <w:r w:rsidRPr="00812096">
        <w:rPr>
          <w:b/>
          <w:bCs/>
          <w:sz w:val="22"/>
          <w:szCs w:val="22"/>
          <w:lang w:eastAsia="ar-SA"/>
        </w:rPr>
        <w:t>Līguma termiņš</w:t>
      </w:r>
    </w:p>
    <w:p w:rsidR="00812096" w:rsidRPr="00812096" w:rsidRDefault="00812096" w:rsidP="00634B05">
      <w:pPr>
        <w:numPr>
          <w:ilvl w:val="1"/>
          <w:numId w:val="15"/>
        </w:numPr>
        <w:tabs>
          <w:tab w:val="clear" w:pos="720"/>
          <w:tab w:val="num" w:pos="540"/>
        </w:tabs>
        <w:suppressAutoHyphens/>
        <w:ind w:left="0" w:firstLine="680"/>
        <w:jc w:val="both"/>
        <w:rPr>
          <w:sz w:val="22"/>
          <w:szCs w:val="22"/>
          <w:lang w:eastAsia="ar-SA"/>
        </w:rPr>
      </w:pPr>
      <w:r w:rsidRPr="00812096">
        <w:rPr>
          <w:sz w:val="22"/>
          <w:szCs w:val="22"/>
          <w:lang w:eastAsia="ar-SA"/>
        </w:rPr>
        <w:t xml:space="preserve">Līgums stājās spēkā ar Līguma darbības termiņš no </w:t>
      </w:r>
      <w:r w:rsidR="004C7EAE" w:rsidRPr="00883428">
        <w:rPr>
          <w:sz w:val="22"/>
          <w:szCs w:val="22"/>
          <w:lang w:eastAsia="ar-SA"/>
        </w:rPr>
        <w:t>tā parakstīšanas brīža</w:t>
      </w:r>
      <w:r w:rsidRPr="00883428">
        <w:rPr>
          <w:sz w:val="22"/>
          <w:szCs w:val="22"/>
          <w:lang w:eastAsia="ar-SA"/>
        </w:rPr>
        <w:t xml:space="preserve"> </w:t>
      </w:r>
      <w:r w:rsidRPr="00812096">
        <w:rPr>
          <w:sz w:val="22"/>
          <w:szCs w:val="22"/>
          <w:lang w:eastAsia="ar-SA"/>
        </w:rPr>
        <w:t>un ir spēkā līdz tajā noteikto Pušu saistību pilnīgai izpildei.</w:t>
      </w:r>
    </w:p>
    <w:p w:rsidR="00812096" w:rsidRPr="00812096" w:rsidRDefault="004C7EAE" w:rsidP="00634B05">
      <w:pPr>
        <w:numPr>
          <w:ilvl w:val="1"/>
          <w:numId w:val="15"/>
        </w:numPr>
        <w:tabs>
          <w:tab w:val="clear" w:pos="720"/>
          <w:tab w:val="num" w:pos="540"/>
        </w:tabs>
        <w:suppressAutoHyphens/>
        <w:ind w:left="0" w:firstLine="680"/>
        <w:jc w:val="both"/>
        <w:rPr>
          <w:sz w:val="22"/>
          <w:szCs w:val="22"/>
          <w:lang w:eastAsia="ar-SA"/>
        </w:rPr>
      </w:pPr>
      <w:r>
        <w:rPr>
          <w:sz w:val="22"/>
          <w:szCs w:val="22"/>
          <w:lang w:eastAsia="ar-SA"/>
        </w:rPr>
        <w:t>Pakalpojuma sniegšanas termiņš ir no 01.09.201</w:t>
      </w:r>
      <w:r w:rsidR="00F7043F">
        <w:rPr>
          <w:sz w:val="22"/>
          <w:szCs w:val="22"/>
          <w:lang w:eastAsia="ar-SA"/>
        </w:rPr>
        <w:t>7</w:t>
      </w:r>
      <w:r>
        <w:rPr>
          <w:sz w:val="22"/>
          <w:szCs w:val="22"/>
          <w:lang w:eastAsia="ar-SA"/>
        </w:rPr>
        <w:t>. līdz 31.0</w:t>
      </w:r>
      <w:r w:rsidR="00F7043F">
        <w:rPr>
          <w:sz w:val="22"/>
          <w:szCs w:val="22"/>
          <w:lang w:eastAsia="ar-SA"/>
        </w:rPr>
        <w:t>8</w:t>
      </w:r>
      <w:r>
        <w:rPr>
          <w:sz w:val="22"/>
          <w:szCs w:val="22"/>
          <w:lang w:eastAsia="ar-SA"/>
        </w:rPr>
        <w:t>.20</w:t>
      </w:r>
      <w:r w:rsidR="00F7043F">
        <w:rPr>
          <w:sz w:val="22"/>
          <w:szCs w:val="22"/>
          <w:lang w:eastAsia="ar-SA"/>
        </w:rPr>
        <w:t>20</w:t>
      </w:r>
      <w:r>
        <w:rPr>
          <w:sz w:val="22"/>
          <w:szCs w:val="22"/>
          <w:lang w:eastAsia="ar-SA"/>
        </w:rPr>
        <w:t>.</w:t>
      </w:r>
    </w:p>
    <w:p w:rsidR="00812096" w:rsidRPr="00812096" w:rsidRDefault="00812096" w:rsidP="00812096">
      <w:pPr>
        <w:suppressAutoHyphens/>
        <w:jc w:val="both"/>
        <w:rPr>
          <w:color w:val="000000"/>
          <w:sz w:val="22"/>
          <w:szCs w:val="22"/>
          <w:lang w:eastAsia="ar-SA"/>
        </w:rPr>
      </w:pPr>
    </w:p>
    <w:p w:rsidR="00812096" w:rsidRPr="00812096" w:rsidRDefault="00812096" w:rsidP="00634B05">
      <w:pPr>
        <w:numPr>
          <w:ilvl w:val="0"/>
          <w:numId w:val="15"/>
        </w:numPr>
        <w:suppressAutoHyphens/>
        <w:ind w:left="0" w:firstLine="680"/>
        <w:jc w:val="center"/>
        <w:rPr>
          <w:b/>
          <w:bCs/>
          <w:sz w:val="22"/>
          <w:szCs w:val="22"/>
          <w:lang w:eastAsia="ar-SA"/>
        </w:rPr>
      </w:pPr>
      <w:r w:rsidRPr="00812096">
        <w:rPr>
          <w:b/>
          <w:bCs/>
          <w:sz w:val="22"/>
          <w:szCs w:val="22"/>
          <w:lang w:eastAsia="ar-SA"/>
        </w:rPr>
        <w:t>Līgumcena un samaksas kārtība</w:t>
      </w:r>
    </w:p>
    <w:p w:rsidR="00812096" w:rsidRDefault="00812096" w:rsidP="00634B05">
      <w:pPr>
        <w:numPr>
          <w:ilvl w:val="1"/>
          <w:numId w:val="15"/>
        </w:numPr>
        <w:tabs>
          <w:tab w:val="clear" w:pos="720"/>
          <w:tab w:val="num" w:pos="540"/>
        </w:tabs>
        <w:suppressAutoHyphens/>
        <w:ind w:left="0" w:firstLine="680"/>
        <w:jc w:val="both"/>
        <w:rPr>
          <w:sz w:val="22"/>
          <w:szCs w:val="22"/>
          <w:lang w:eastAsia="ar-SA"/>
        </w:rPr>
      </w:pPr>
      <w:r w:rsidRPr="00812096">
        <w:rPr>
          <w:sz w:val="22"/>
          <w:szCs w:val="22"/>
          <w:lang w:eastAsia="ar-SA"/>
        </w:rPr>
        <w:t>Līgumcena 1 (viena) izglītojamā ēdināšanai 1 (vienai) dienai ir:</w:t>
      </w:r>
    </w:p>
    <w:p w:rsidR="003B4A47" w:rsidRPr="00883428" w:rsidRDefault="003B4A47" w:rsidP="00883428">
      <w:pPr>
        <w:numPr>
          <w:ilvl w:val="2"/>
          <w:numId w:val="15"/>
        </w:numPr>
        <w:suppressAutoHyphens/>
        <w:ind w:firstLine="840"/>
        <w:jc w:val="both"/>
        <w:rPr>
          <w:sz w:val="22"/>
          <w:szCs w:val="22"/>
          <w:highlight w:val="lightGray"/>
          <w:lang w:eastAsia="ar-SA"/>
        </w:rPr>
      </w:pPr>
      <w:r w:rsidRPr="00883428">
        <w:rPr>
          <w:sz w:val="22"/>
          <w:szCs w:val="22"/>
          <w:highlight w:val="lightGray"/>
          <w:lang w:eastAsia="ar-SA"/>
        </w:rPr>
        <w:t xml:space="preserve">(norāda </w:t>
      </w:r>
      <w:r w:rsidR="00883428" w:rsidRPr="00883428">
        <w:rPr>
          <w:sz w:val="22"/>
          <w:szCs w:val="22"/>
          <w:highlight w:val="lightGray"/>
          <w:lang w:eastAsia="ar-SA"/>
        </w:rPr>
        <w:t>ēdināšanas cenas)</w:t>
      </w:r>
    </w:p>
    <w:p w:rsidR="00812096" w:rsidRPr="00883428" w:rsidRDefault="00812096" w:rsidP="00634B05">
      <w:pPr>
        <w:numPr>
          <w:ilvl w:val="1"/>
          <w:numId w:val="15"/>
        </w:numPr>
        <w:tabs>
          <w:tab w:val="clear" w:pos="720"/>
          <w:tab w:val="num" w:pos="0"/>
        </w:tabs>
        <w:suppressAutoHyphens/>
        <w:ind w:left="0" w:firstLine="709"/>
        <w:jc w:val="both"/>
        <w:rPr>
          <w:sz w:val="22"/>
          <w:szCs w:val="22"/>
          <w:lang w:eastAsia="ar-SA"/>
        </w:rPr>
      </w:pPr>
      <w:r w:rsidRPr="00883428">
        <w:rPr>
          <w:sz w:val="22"/>
          <w:szCs w:val="22"/>
        </w:rPr>
        <w:t xml:space="preserve">Līgumcenai viena izglītojamā ēdināšanai vienā dienā ir nemainīga neatkarīgi no tā, cik izglītojamo konkrētajā dienā izmanto ēdināšanas pakalpojumus. </w:t>
      </w:r>
    </w:p>
    <w:p w:rsidR="00812096" w:rsidRPr="00812096" w:rsidRDefault="00812096" w:rsidP="00634B05">
      <w:pPr>
        <w:numPr>
          <w:ilvl w:val="1"/>
          <w:numId w:val="15"/>
        </w:numPr>
        <w:tabs>
          <w:tab w:val="clear" w:pos="720"/>
          <w:tab w:val="num" w:pos="0"/>
        </w:tabs>
        <w:suppressAutoHyphens/>
        <w:ind w:left="0" w:firstLine="709"/>
        <w:jc w:val="both"/>
        <w:rPr>
          <w:color w:val="000000"/>
          <w:sz w:val="22"/>
          <w:szCs w:val="22"/>
          <w:lang w:eastAsia="ar-SA"/>
        </w:rPr>
      </w:pPr>
      <w:r w:rsidRPr="00883428">
        <w:rPr>
          <w:sz w:val="22"/>
          <w:szCs w:val="22"/>
        </w:rPr>
        <w:t>Līgumcena vienam gadam ir</w:t>
      </w:r>
      <w:r w:rsidRPr="00883428">
        <w:rPr>
          <w:color w:val="000000"/>
          <w:sz w:val="22"/>
          <w:szCs w:val="22"/>
          <w:highlight w:val="lightGray"/>
          <w:lang w:eastAsia="ar-SA"/>
        </w:rPr>
        <w:t xml:space="preserve"> &lt;&lt;summa skaitļos un vārdos&gt;&gt;</w:t>
      </w:r>
      <w:r w:rsidRPr="00883428">
        <w:rPr>
          <w:color w:val="000000"/>
          <w:sz w:val="22"/>
          <w:szCs w:val="22"/>
          <w:lang w:eastAsia="ar-SA"/>
        </w:rPr>
        <w:t xml:space="preserve"> euro bez </w:t>
      </w:r>
      <w:r w:rsidRPr="00883428">
        <w:rPr>
          <w:sz w:val="22"/>
          <w:szCs w:val="22"/>
          <w:lang w:eastAsia="ar-SA"/>
        </w:rPr>
        <w:t>pievienotās vērtības nodokļ</w:t>
      </w:r>
      <w:r w:rsidRPr="00883428">
        <w:rPr>
          <w:color w:val="000000"/>
          <w:sz w:val="22"/>
          <w:szCs w:val="22"/>
          <w:lang w:eastAsia="ar-SA"/>
        </w:rPr>
        <w:t>a.</w:t>
      </w:r>
    </w:p>
    <w:p w:rsidR="00812096" w:rsidRPr="00812096" w:rsidRDefault="00812096" w:rsidP="00634B05">
      <w:pPr>
        <w:numPr>
          <w:ilvl w:val="1"/>
          <w:numId w:val="15"/>
        </w:numPr>
        <w:tabs>
          <w:tab w:val="clear" w:pos="720"/>
          <w:tab w:val="num" w:pos="0"/>
        </w:tabs>
        <w:suppressAutoHyphens/>
        <w:ind w:left="0" w:firstLine="709"/>
        <w:jc w:val="both"/>
        <w:rPr>
          <w:color w:val="000000"/>
          <w:sz w:val="22"/>
          <w:szCs w:val="22"/>
          <w:lang w:eastAsia="ar-SA"/>
        </w:rPr>
      </w:pPr>
      <w:r w:rsidRPr="00812096">
        <w:rPr>
          <w:sz w:val="22"/>
          <w:szCs w:val="22"/>
        </w:rPr>
        <w:t xml:space="preserve">Kopējā līgumcenu </w:t>
      </w:r>
      <w:r w:rsidR="00643C59">
        <w:rPr>
          <w:sz w:val="22"/>
          <w:szCs w:val="22"/>
        </w:rPr>
        <w:t>trim</w:t>
      </w:r>
      <w:r w:rsidRPr="00812096">
        <w:rPr>
          <w:sz w:val="22"/>
          <w:szCs w:val="22"/>
        </w:rPr>
        <w:t xml:space="preserve"> gadiem ir </w:t>
      </w:r>
      <w:r w:rsidRPr="00812096">
        <w:rPr>
          <w:color w:val="000000"/>
          <w:sz w:val="22"/>
          <w:szCs w:val="22"/>
          <w:highlight w:val="lightGray"/>
          <w:lang w:eastAsia="ar-SA"/>
        </w:rPr>
        <w:t>&lt;&lt;summa skaitļos un vārdos&gt;&gt;</w:t>
      </w:r>
      <w:r w:rsidRPr="00812096">
        <w:rPr>
          <w:color w:val="000000"/>
          <w:sz w:val="22"/>
          <w:szCs w:val="22"/>
          <w:lang w:eastAsia="ar-SA"/>
        </w:rPr>
        <w:t xml:space="preserve"> euro bez </w:t>
      </w:r>
      <w:r w:rsidRPr="00812096">
        <w:rPr>
          <w:sz w:val="22"/>
          <w:szCs w:val="22"/>
          <w:lang w:eastAsia="ar-SA"/>
        </w:rPr>
        <w:t>pievienotās vērtības nodokļa</w:t>
      </w:r>
      <w:r w:rsidRPr="00812096">
        <w:rPr>
          <w:color w:val="000000"/>
          <w:sz w:val="22"/>
          <w:szCs w:val="22"/>
          <w:lang w:eastAsia="ar-SA"/>
        </w:rPr>
        <w:t>.</w:t>
      </w:r>
      <w:r w:rsidRPr="00812096">
        <w:rPr>
          <w:sz w:val="22"/>
          <w:szCs w:val="22"/>
        </w:rPr>
        <w:t xml:space="preserve"> </w:t>
      </w:r>
    </w:p>
    <w:p w:rsidR="00812096" w:rsidRPr="00812096" w:rsidRDefault="00812096" w:rsidP="00634B05">
      <w:pPr>
        <w:numPr>
          <w:ilvl w:val="1"/>
          <w:numId w:val="15"/>
        </w:numPr>
        <w:tabs>
          <w:tab w:val="clear" w:pos="720"/>
          <w:tab w:val="num" w:pos="0"/>
        </w:tabs>
        <w:suppressAutoHyphens/>
        <w:ind w:left="0" w:firstLine="709"/>
        <w:jc w:val="both"/>
        <w:rPr>
          <w:color w:val="000000"/>
          <w:sz w:val="22"/>
          <w:szCs w:val="22"/>
          <w:lang w:eastAsia="ar-SA"/>
        </w:rPr>
      </w:pPr>
      <w:r w:rsidRPr="00812096">
        <w:rPr>
          <w:color w:val="000000"/>
          <w:sz w:val="22"/>
          <w:szCs w:val="22"/>
          <w:lang w:eastAsia="ar-SA"/>
        </w:rPr>
        <w:t>Pievienotās vērtības nodoklis tiek aprēķināts atbilstoši spēkā esošajiem normatīvajiem aktiem.</w:t>
      </w:r>
    </w:p>
    <w:p w:rsidR="00643C59" w:rsidRDefault="00812096" w:rsidP="00634B05">
      <w:pPr>
        <w:numPr>
          <w:ilvl w:val="1"/>
          <w:numId w:val="15"/>
        </w:numPr>
        <w:tabs>
          <w:tab w:val="clear" w:pos="720"/>
          <w:tab w:val="num" w:pos="0"/>
        </w:tabs>
        <w:suppressAutoHyphens/>
        <w:ind w:left="0" w:firstLine="709"/>
        <w:jc w:val="both"/>
        <w:rPr>
          <w:color w:val="000000"/>
          <w:sz w:val="22"/>
          <w:szCs w:val="22"/>
          <w:lang w:eastAsia="ar-SA"/>
        </w:rPr>
      </w:pPr>
      <w:r w:rsidRPr="00812096">
        <w:rPr>
          <w:color w:val="000000"/>
          <w:sz w:val="22"/>
          <w:szCs w:val="22"/>
          <w:lang w:eastAsia="ar-SA"/>
        </w:rPr>
        <w:t xml:space="preserve">Par Izpildītāja sniegtajiem ēdināšanas pakalpojumiem, kuri saskaņā ar normatīvajiem aktiem </w:t>
      </w:r>
      <w:r w:rsidRPr="00E904E5">
        <w:rPr>
          <w:color w:val="000000"/>
          <w:sz w:val="22"/>
          <w:szCs w:val="22"/>
          <w:u w:val="single"/>
          <w:lang w:eastAsia="ar-SA"/>
        </w:rPr>
        <w:t>netiek segti</w:t>
      </w:r>
      <w:r w:rsidRPr="00812096">
        <w:rPr>
          <w:color w:val="000000"/>
          <w:sz w:val="22"/>
          <w:szCs w:val="22"/>
          <w:lang w:eastAsia="ar-SA"/>
        </w:rPr>
        <w:t xml:space="preserve"> no valsts un pašvaldības budžetā paredzētajiem līdzekļiem, samaksu veic izglītojamais vai tā likumīgais pārstāvis skaidrā naudā Pakalpojuma saņemšanas vietā</w:t>
      </w:r>
      <w:r w:rsidR="00E904E5">
        <w:rPr>
          <w:color w:val="000000"/>
          <w:sz w:val="22"/>
          <w:szCs w:val="22"/>
          <w:lang w:eastAsia="ar-SA"/>
        </w:rPr>
        <w:t>.</w:t>
      </w:r>
      <w:r w:rsidRPr="00812096">
        <w:rPr>
          <w:color w:val="000000"/>
          <w:sz w:val="22"/>
          <w:szCs w:val="22"/>
          <w:lang w:eastAsia="ar-SA"/>
        </w:rPr>
        <w:t xml:space="preserve"> </w:t>
      </w:r>
    </w:p>
    <w:p w:rsidR="00812096" w:rsidRPr="00812096" w:rsidRDefault="00643C59" w:rsidP="00634B05">
      <w:pPr>
        <w:numPr>
          <w:ilvl w:val="1"/>
          <w:numId w:val="15"/>
        </w:numPr>
        <w:tabs>
          <w:tab w:val="clear" w:pos="720"/>
          <w:tab w:val="num" w:pos="0"/>
        </w:tabs>
        <w:suppressAutoHyphens/>
        <w:ind w:left="0" w:firstLine="709"/>
        <w:jc w:val="both"/>
        <w:rPr>
          <w:color w:val="000000"/>
          <w:sz w:val="22"/>
          <w:szCs w:val="22"/>
          <w:lang w:eastAsia="ar-SA"/>
        </w:rPr>
      </w:pPr>
      <w:r>
        <w:rPr>
          <w:color w:val="000000"/>
          <w:sz w:val="22"/>
          <w:szCs w:val="22"/>
          <w:lang w:eastAsia="ar-SA"/>
        </w:rPr>
        <w:t>Izpildītājs par 3.6. punktā minēto pakalpojuma daļu PII „Zīlīte” slēdz līgumus ar izglītojamo likumīgajiem pārstāvjiem.</w:t>
      </w:r>
    </w:p>
    <w:p w:rsidR="00812096" w:rsidRPr="00812096" w:rsidRDefault="00812096" w:rsidP="00812096">
      <w:pPr>
        <w:suppressAutoHyphens/>
        <w:jc w:val="both"/>
        <w:rPr>
          <w:sz w:val="22"/>
          <w:szCs w:val="22"/>
          <w:lang w:eastAsia="ar-SA"/>
        </w:rPr>
      </w:pPr>
    </w:p>
    <w:p w:rsidR="00812096" w:rsidRPr="00812096" w:rsidRDefault="00812096" w:rsidP="00634B05">
      <w:pPr>
        <w:numPr>
          <w:ilvl w:val="0"/>
          <w:numId w:val="15"/>
        </w:numPr>
        <w:suppressAutoHyphens/>
        <w:ind w:left="0" w:firstLine="680"/>
        <w:jc w:val="center"/>
        <w:rPr>
          <w:b/>
          <w:bCs/>
          <w:sz w:val="22"/>
          <w:szCs w:val="22"/>
          <w:lang w:eastAsia="ar-SA"/>
        </w:rPr>
      </w:pPr>
      <w:r w:rsidRPr="00812096">
        <w:rPr>
          <w:b/>
          <w:bCs/>
          <w:sz w:val="22"/>
          <w:szCs w:val="22"/>
          <w:lang w:eastAsia="ar-SA"/>
        </w:rPr>
        <w:t xml:space="preserve">Izpildītāja pienākumi </w:t>
      </w:r>
      <w:r w:rsidR="001551DD">
        <w:rPr>
          <w:b/>
          <w:bCs/>
          <w:sz w:val="22"/>
          <w:szCs w:val="22"/>
          <w:lang w:eastAsia="ar-SA"/>
        </w:rPr>
        <w:t>un tiesības</w:t>
      </w:r>
    </w:p>
    <w:p w:rsidR="00812096" w:rsidRPr="00812096" w:rsidRDefault="00812096" w:rsidP="00634B05">
      <w:pPr>
        <w:numPr>
          <w:ilvl w:val="1"/>
          <w:numId w:val="15"/>
        </w:numPr>
        <w:tabs>
          <w:tab w:val="clear" w:pos="720"/>
          <w:tab w:val="num" w:pos="540"/>
        </w:tabs>
        <w:suppressAutoHyphens/>
        <w:ind w:left="0" w:firstLine="680"/>
        <w:jc w:val="both"/>
        <w:rPr>
          <w:sz w:val="22"/>
          <w:szCs w:val="22"/>
          <w:lang w:eastAsia="ar-SA"/>
        </w:rPr>
      </w:pPr>
      <w:r w:rsidRPr="00812096">
        <w:rPr>
          <w:sz w:val="22"/>
          <w:szCs w:val="22"/>
          <w:lang w:eastAsia="ar-SA"/>
        </w:rPr>
        <w:lastRenderedPageBreak/>
        <w:t>Izpildītāja pienākums ir:</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sniegt Pakalpojumu saskaņā ar Pasūtītāja tehnisko specifikāciju (1.pielikums), Izpildītāja piedāvājumu iepirkumā (2.pielikums) un līguma noteikumiem, kā arī Pasūtītāja darbību reglamentējošiem normatīvajiem aktiem;</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papildus slēgt šādus līgumus:</w:t>
      </w:r>
    </w:p>
    <w:p w:rsidR="00812096" w:rsidRDefault="00812096" w:rsidP="00634B05">
      <w:pPr>
        <w:numPr>
          <w:ilvl w:val="3"/>
          <w:numId w:val="15"/>
        </w:numPr>
        <w:tabs>
          <w:tab w:val="clear" w:pos="720"/>
          <w:tab w:val="num" w:pos="0"/>
          <w:tab w:val="left" w:pos="1701"/>
        </w:tabs>
        <w:suppressAutoHyphens/>
        <w:ind w:left="0" w:firstLine="709"/>
        <w:jc w:val="both"/>
        <w:rPr>
          <w:sz w:val="22"/>
          <w:szCs w:val="22"/>
        </w:rPr>
      </w:pPr>
      <w:r w:rsidRPr="00812096">
        <w:rPr>
          <w:sz w:val="22"/>
          <w:szCs w:val="22"/>
        </w:rPr>
        <w:t xml:space="preserve">virtuves telpu, </w:t>
      </w:r>
      <w:r w:rsidRPr="00643C59">
        <w:rPr>
          <w:sz w:val="22"/>
          <w:szCs w:val="22"/>
        </w:rPr>
        <w:t>palīgtelpu, nomas līgumu ar Pasūtītāju;</w:t>
      </w:r>
    </w:p>
    <w:p w:rsidR="001B4993" w:rsidRPr="001B4993" w:rsidRDefault="001B4993" w:rsidP="00634B05">
      <w:pPr>
        <w:numPr>
          <w:ilvl w:val="3"/>
          <w:numId w:val="15"/>
        </w:numPr>
        <w:tabs>
          <w:tab w:val="clear" w:pos="720"/>
          <w:tab w:val="num" w:pos="0"/>
          <w:tab w:val="left" w:pos="1701"/>
        </w:tabs>
        <w:suppressAutoHyphens/>
        <w:ind w:left="0" w:firstLine="709"/>
        <w:jc w:val="both"/>
        <w:rPr>
          <w:sz w:val="22"/>
          <w:szCs w:val="22"/>
        </w:rPr>
      </w:pPr>
      <w:r>
        <w:rPr>
          <w:sz w:val="22"/>
          <w:szCs w:val="22"/>
        </w:rPr>
        <w:t>patapinājuma līgumu par virtuves iekārtām un inventāru;</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nodrošināt Pakalpojuma sniegšanai papildus nepieciešamo tehnisko aprīkojumu, tai skaitā, inventāru un saimniecības pamatlīdzekļus saskaņā ar piedāvājumu;</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organizēt Pakalpojumu saskaņā ar piedāvājumā iekļauto ēdienkarti, atbilstoši veselīga uztura principiem, ievērojot Latvijas Republikas un Eiropas Savienības normatīvajos aktos noteiktās prasības;</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 xml:space="preserve">gatavot ēdienu </w:t>
      </w:r>
      <w:r w:rsidRPr="00812096">
        <w:rPr>
          <w:sz w:val="22"/>
          <w:szCs w:val="22"/>
          <w:highlight w:val="lightGray"/>
          <w:lang w:eastAsia="ar-SA"/>
        </w:rPr>
        <w:t>&lt;&lt;iestādes nosaukums&gt;&gt;</w:t>
      </w:r>
      <w:r w:rsidRPr="00812096">
        <w:rPr>
          <w:sz w:val="22"/>
          <w:szCs w:val="22"/>
          <w:lang w:eastAsia="ar-SA"/>
        </w:rPr>
        <w:t xml:space="preserve"> telpās;</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pēc Pasūtītāja pieprasījuma nodrošināt atbilstošu ēdināšanu gadījumos, kad izglītojamajam ir ārsta apstiprināta diagnoze (piemēram, celiakija, cukura diabēts, pārtikas alerģija), kuras dēļ ir nepieciešama uztura korekcija;</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nodrošināt kvalitatīva un nekaitīga dzeramā ūdens pieejamību bez maksas;</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nodrošināt dalību Latvijas Republikas un Eiropas Savienības atbalsta programmā „Skolas auglis” augļu un dārzeņu piegādei un izdalei izglītojamajiem;</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nodrošināt dalību Latvijas Republikas un Eiropas Savienības atbalsta programmā “Skolas piens” piena piegādei un izdalei izglītojamajiem;</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iesniegt saskaņošanai Pasūtītājam katras nedēļas ēdienkarti ne vēlāk kā 10 dienas iepriekš, kura pēc saskaņošanas tiek izvietota izglītojamajiem, vecākiem un darbiniekiem pieejamā vietā (skolas mājas lapā un/vai ziņojumu dēlī);</w:t>
      </w:r>
    </w:p>
    <w:p w:rsidR="00812096" w:rsidRPr="00812096" w:rsidRDefault="00812096" w:rsidP="00634B05">
      <w:pPr>
        <w:numPr>
          <w:ilvl w:val="2"/>
          <w:numId w:val="15"/>
        </w:numPr>
        <w:tabs>
          <w:tab w:val="clear" w:pos="720"/>
          <w:tab w:val="num" w:pos="1260"/>
        </w:tabs>
        <w:suppressAutoHyphens/>
        <w:ind w:left="0" w:firstLine="680"/>
        <w:jc w:val="both"/>
        <w:rPr>
          <w:bCs/>
          <w:sz w:val="22"/>
          <w:szCs w:val="22"/>
          <w:lang w:eastAsia="ar-SA"/>
        </w:rPr>
      </w:pPr>
      <w:r w:rsidRPr="00812096">
        <w:rPr>
          <w:sz w:val="22"/>
          <w:szCs w:val="22"/>
          <w:lang w:eastAsia="ar-SA"/>
        </w:rPr>
        <w:t>pēc Pasūtītāja</w:t>
      </w:r>
      <w:r w:rsidRPr="00812096">
        <w:rPr>
          <w:bCs/>
          <w:sz w:val="22"/>
          <w:szCs w:val="22"/>
          <w:lang w:eastAsia="ar-SA"/>
        </w:rPr>
        <w:t xml:space="preserve"> pieprasījuma veikt aptaujas un citus pasākumus saistībā ar Pakalpojumu kvalitātes izvērtējumu, kā arī īstenot sadarbību ar Pasūtītāju, izglītojamajiem un izglītojamo vecākiem, lai uzlabotu Pakalpojuma kvalitāti;</w:t>
      </w:r>
    </w:p>
    <w:p w:rsidR="00812096" w:rsidRPr="00812096" w:rsidRDefault="00812096" w:rsidP="00634B05">
      <w:pPr>
        <w:numPr>
          <w:ilvl w:val="2"/>
          <w:numId w:val="15"/>
        </w:numPr>
        <w:tabs>
          <w:tab w:val="clear" w:pos="720"/>
          <w:tab w:val="num" w:pos="1260"/>
        </w:tabs>
        <w:suppressAutoHyphens/>
        <w:ind w:left="0" w:firstLine="680"/>
        <w:jc w:val="both"/>
        <w:rPr>
          <w:bCs/>
          <w:sz w:val="22"/>
          <w:szCs w:val="22"/>
          <w:lang w:eastAsia="ar-SA"/>
        </w:rPr>
      </w:pPr>
      <w:r w:rsidRPr="00812096">
        <w:rPr>
          <w:sz w:val="22"/>
          <w:szCs w:val="22"/>
          <w:lang w:eastAsia="ar-SA"/>
        </w:rPr>
        <w:t>sniegt Pasūtītājam ar Pasūtījuma izpildi saistītos dokumentus un informāciju ne vēlāk kā trīs darba dienu laikā pēc Pasūtītāja pieprasījuma;</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nekavējoties paziņot Pasūtītājiem par šķēršļiem, kuri var ietekmēt šī līguma nosacījumu un Pakalpojuma izpildi;</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nepieļaut nepiederošu personu uzturēšanos telpās, kuras saistītas ar Pakalpojuma izpildi;</w:t>
      </w:r>
    </w:p>
    <w:p w:rsidR="00812096" w:rsidRP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nodrošināt darba drošības, darba aizsardzības, sanitāro normu, drošības tehnikas, ugunsdrošības un Pasūtītāja iekšējās kārtības un apkārtējās vides aizsardzību regulējošo normatīvo aktu ievērošanu;</w:t>
      </w:r>
    </w:p>
    <w:p w:rsidR="00812096" w:rsidRDefault="00812096" w:rsidP="00634B05">
      <w:pPr>
        <w:numPr>
          <w:ilvl w:val="2"/>
          <w:numId w:val="15"/>
        </w:numPr>
        <w:tabs>
          <w:tab w:val="clear" w:pos="720"/>
          <w:tab w:val="num" w:pos="1260"/>
        </w:tabs>
        <w:suppressAutoHyphens/>
        <w:ind w:left="0" w:firstLine="680"/>
        <w:jc w:val="both"/>
        <w:rPr>
          <w:sz w:val="22"/>
          <w:szCs w:val="22"/>
          <w:lang w:eastAsia="ar-SA"/>
        </w:rPr>
      </w:pPr>
      <w:r w:rsidRPr="00812096">
        <w:rPr>
          <w:sz w:val="22"/>
          <w:szCs w:val="22"/>
          <w:lang w:eastAsia="ar-SA"/>
        </w:rPr>
        <w:t>izpildīt Pasūtītāja norādījumus un prasības, kas saistītas ar Pakalpojuma sniegšanu un nav pretrunā ar Pasūtītāja tehnisko specifikāciju, Izpildītāja piedāvājumu iepirkumā un līguma noteikumiem, kā arī normatīvajiem aktiem</w:t>
      </w:r>
      <w:r w:rsidR="003D1346">
        <w:rPr>
          <w:sz w:val="22"/>
          <w:szCs w:val="22"/>
          <w:lang w:eastAsia="ar-SA"/>
        </w:rPr>
        <w:t>;</w:t>
      </w:r>
    </w:p>
    <w:p w:rsidR="009C0A53" w:rsidRDefault="009C0A53" w:rsidP="00634B05">
      <w:pPr>
        <w:numPr>
          <w:ilvl w:val="2"/>
          <w:numId w:val="15"/>
        </w:numPr>
        <w:tabs>
          <w:tab w:val="clear" w:pos="720"/>
          <w:tab w:val="num" w:pos="1260"/>
        </w:tabs>
        <w:suppressAutoHyphens/>
        <w:ind w:left="0" w:firstLine="680"/>
        <w:jc w:val="both"/>
        <w:rPr>
          <w:sz w:val="22"/>
          <w:szCs w:val="22"/>
          <w:lang w:eastAsia="ar-SA"/>
        </w:rPr>
      </w:pPr>
      <w:r>
        <w:rPr>
          <w:sz w:val="22"/>
          <w:szCs w:val="22"/>
          <w:lang w:eastAsia="ar-SA"/>
        </w:rPr>
        <w:t>Ja objektīvu apstākļu dēļ pakalpojuma izpildē nav iespējams piesaistīt piedāvājumā norādīto pavāru, maiņa jāsaskaņo ar pasūtītāju. Pasūtītājam jāpiedāvā speciālists ar iepirkuma nolikumā norādīto pieredzi</w:t>
      </w:r>
      <w:r w:rsidR="003D1346">
        <w:rPr>
          <w:sz w:val="22"/>
          <w:szCs w:val="22"/>
          <w:lang w:eastAsia="ar-SA"/>
        </w:rPr>
        <w:t>;</w:t>
      </w:r>
    </w:p>
    <w:p w:rsidR="003D1346" w:rsidRDefault="003D1346" w:rsidP="003D1346">
      <w:pPr>
        <w:numPr>
          <w:ilvl w:val="2"/>
          <w:numId w:val="15"/>
        </w:numPr>
        <w:suppressAutoHyphens/>
        <w:jc w:val="both"/>
        <w:rPr>
          <w:sz w:val="22"/>
          <w:szCs w:val="22"/>
        </w:rPr>
      </w:pPr>
      <w:r>
        <w:rPr>
          <w:sz w:val="22"/>
          <w:szCs w:val="22"/>
        </w:rPr>
        <w:t>Ja Izpildītājs plāno piesaistīt apakšuzņēmējus, kas nav norādīti piedāvājumā iepirkumam, tie jāsaskaņo ar Pasūtītāju.</w:t>
      </w:r>
    </w:p>
    <w:p w:rsidR="001551DD" w:rsidRDefault="001551DD" w:rsidP="003D1346">
      <w:pPr>
        <w:numPr>
          <w:ilvl w:val="2"/>
          <w:numId w:val="15"/>
        </w:numPr>
        <w:suppressAutoHyphens/>
        <w:jc w:val="both"/>
        <w:rPr>
          <w:sz w:val="22"/>
          <w:szCs w:val="22"/>
        </w:rPr>
      </w:pPr>
      <w:r>
        <w:rPr>
          <w:sz w:val="22"/>
          <w:szCs w:val="22"/>
        </w:rPr>
        <w:t>Ja izpildītājs nomaina iepirkumā piedāvāto pavāru, to saskaņo ar Pasūtītāju.</w:t>
      </w:r>
    </w:p>
    <w:p w:rsidR="001551DD" w:rsidRDefault="001551DD" w:rsidP="003D1346">
      <w:pPr>
        <w:numPr>
          <w:ilvl w:val="2"/>
          <w:numId w:val="15"/>
        </w:numPr>
        <w:suppressAutoHyphens/>
        <w:jc w:val="both"/>
        <w:rPr>
          <w:sz w:val="22"/>
          <w:szCs w:val="22"/>
        </w:rPr>
      </w:pPr>
      <w:r>
        <w:rPr>
          <w:sz w:val="22"/>
          <w:szCs w:val="22"/>
        </w:rPr>
        <w:t>Izpildītāja tiesības:</w:t>
      </w:r>
    </w:p>
    <w:p w:rsidR="001551DD" w:rsidRDefault="001551DD" w:rsidP="003D1346">
      <w:pPr>
        <w:numPr>
          <w:ilvl w:val="2"/>
          <w:numId w:val="15"/>
        </w:numPr>
        <w:suppressAutoHyphens/>
        <w:jc w:val="both"/>
        <w:rPr>
          <w:sz w:val="22"/>
          <w:szCs w:val="22"/>
        </w:rPr>
      </w:pPr>
      <w:r>
        <w:rPr>
          <w:sz w:val="22"/>
          <w:szCs w:val="22"/>
        </w:rPr>
        <w:t>Saņemt samaksu par sniegtajiem pakalpojumiem,</w:t>
      </w:r>
    </w:p>
    <w:p w:rsidR="001551DD" w:rsidRDefault="001551DD" w:rsidP="003D1346">
      <w:pPr>
        <w:numPr>
          <w:ilvl w:val="2"/>
          <w:numId w:val="15"/>
        </w:numPr>
        <w:suppressAutoHyphens/>
        <w:jc w:val="both"/>
        <w:rPr>
          <w:sz w:val="22"/>
          <w:szCs w:val="22"/>
        </w:rPr>
      </w:pPr>
      <w:r>
        <w:rPr>
          <w:sz w:val="22"/>
          <w:szCs w:val="22"/>
        </w:rPr>
        <w:t>Saņemt nepieciešamo informāciju pakalpojuma sniegšanai,</w:t>
      </w:r>
    </w:p>
    <w:p w:rsidR="001551DD" w:rsidRPr="00812096" w:rsidRDefault="001551DD" w:rsidP="003D1346">
      <w:pPr>
        <w:numPr>
          <w:ilvl w:val="2"/>
          <w:numId w:val="15"/>
        </w:numPr>
        <w:suppressAutoHyphens/>
        <w:jc w:val="both"/>
        <w:rPr>
          <w:sz w:val="22"/>
          <w:szCs w:val="22"/>
        </w:rPr>
      </w:pPr>
      <w:r>
        <w:rPr>
          <w:sz w:val="22"/>
          <w:szCs w:val="22"/>
        </w:rPr>
        <w:t xml:space="preserve">Rosināt izmaiņas līgumā, ja tās atbilst līguma nosacījumiem. </w:t>
      </w:r>
    </w:p>
    <w:p w:rsidR="00812096" w:rsidRPr="00812096" w:rsidRDefault="00812096" w:rsidP="00812096">
      <w:pPr>
        <w:suppressAutoHyphens/>
        <w:ind w:left="709"/>
        <w:jc w:val="both"/>
        <w:rPr>
          <w:sz w:val="22"/>
          <w:szCs w:val="22"/>
          <w:lang w:eastAsia="ar-SA"/>
        </w:rPr>
      </w:pPr>
    </w:p>
    <w:p w:rsidR="00812096" w:rsidRPr="00812096" w:rsidRDefault="00812096" w:rsidP="00634B05">
      <w:pPr>
        <w:numPr>
          <w:ilvl w:val="0"/>
          <w:numId w:val="12"/>
        </w:numPr>
        <w:suppressAutoHyphens/>
        <w:jc w:val="center"/>
        <w:rPr>
          <w:b/>
          <w:sz w:val="22"/>
          <w:szCs w:val="22"/>
          <w:lang w:eastAsia="ar-SA"/>
        </w:rPr>
      </w:pPr>
      <w:r w:rsidRPr="00812096">
        <w:rPr>
          <w:b/>
          <w:bCs/>
          <w:sz w:val="22"/>
          <w:szCs w:val="22"/>
          <w:lang w:eastAsia="ar-SA"/>
        </w:rPr>
        <w:t xml:space="preserve">Pasūtītāja pienākumi </w:t>
      </w:r>
    </w:p>
    <w:p w:rsidR="00812096" w:rsidRPr="00812096" w:rsidRDefault="00812096" w:rsidP="00634B05">
      <w:pPr>
        <w:numPr>
          <w:ilvl w:val="1"/>
          <w:numId w:val="12"/>
        </w:numPr>
        <w:suppressAutoHyphens/>
        <w:ind w:left="0" w:firstLine="709"/>
        <w:jc w:val="both"/>
        <w:rPr>
          <w:sz w:val="22"/>
          <w:szCs w:val="22"/>
          <w:lang w:eastAsia="ar-SA"/>
        </w:rPr>
      </w:pPr>
      <w:r w:rsidRPr="00812096">
        <w:rPr>
          <w:sz w:val="22"/>
          <w:szCs w:val="22"/>
          <w:lang w:eastAsia="ar-SA"/>
        </w:rPr>
        <w:t>Pasūtītāja pienākums ir:</w:t>
      </w:r>
    </w:p>
    <w:p w:rsidR="00812096" w:rsidRPr="00812096" w:rsidRDefault="00812096" w:rsidP="00634B05">
      <w:pPr>
        <w:numPr>
          <w:ilvl w:val="2"/>
          <w:numId w:val="17"/>
        </w:numPr>
        <w:suppressAutoHyphens/>
        <w:ind w:left="0" w:firstLine="709"/>
        <w:jc w:val="both"/>
        <w:rPr>
          <w:sz w:val="22"/>
          <w:szCs w:val="22"/>
          <w:lang w:eastAsia="ar-SA"/>
        </w:rPr>
      </w:pPr>
      <w:r w:rsidRPr="00812096">
        <w:rPr>
          <w:color w:val="000000"/>
          <w:sz w:val="22"/>
          <w:szCs w:val="22"/>
          <w:lang w:eastAsia="ar-SA"/>
        </w:rPr>
        <w:t>veikt samaksu par sniegto Pakalpojumu atbilstoši valsts un pašvaldības budžetā paredzētajiem līdzekļiem pamatizglītības iestādes skolēnu ēdināšanai;</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rPr>
        <w:t>slēgt virtuves telpu, palīgtelpu</w:t>
      </w:r>
      <w:r w:rsidR="001B4993" w:rsidRPr="001B4993">
        <w:rPr>
          <w:sz w:val="22"/>
          <w:szCs w:val="22"/>
        </w:rPr>
        <w:t xml:space="preserve"> </w:t>
      </w:r>
      <w:r w:rsidR="001B4993" w:rsidRPr="00812096">
        <w:rPr>
          <w:sz w:val="22"/>
          <w:szCs w:val="22"/>
        </w:rPr>
        <w:t>nomas līgumu</w:t>
      </w:r>
      <w:r w:rsidRPr="00812096">
        <w:rPr>
          <w:sz w:val="22"/>
          <w:szCs w:val="22"/>
        </w:rPr>
        <w:t>, iekārtu un inventāra</w:t>
      </w:r>
      <w:r w:rsidR="001B4993">
        <w:rPr>
          <w:sz w:val="22"/>
          <w:szCs w:val="22"/>
        </w:rPr>
        <w:t xml:space="preserve"> patapinājuma līgumu</w:t>
      </w:r>
      <w:r w:rsidRPr="00812096">
        <w:rPr>
          <w:sz w:val="22"/>
          <w:szCs w:val="22"/>
        </w:rPr>
        <w:t xml:space="preserve"> ar Izpildītāju</w:t>
      </w:r>
      <w:r w:rsidRPr="00812096">
        <w:rPr>
          <w:sz w:val="22"/>
          <w:szCs w:val="22"/>
          <w:lang w:eastAsia="ar-SA"/>
        </w:rPr>
        <w:t>;</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lastRenderedPageBreak/>
        <w:t>saskaņot Izpildītāja iesniegto katras nedēļas ēdienkarti ne vēlāk kā trīs dienu laikā pēc tās iesniegšanas</w:t>
      </w:r>
      <w:r w:rsidR="007921D7">
        <w:rPr>
          <w:sz w:val="22"/>
          <w:szCs w:val="22"/>
          <w:lang w:eastAsia="ar-SA"/>
        </w:rPr>
        <w:t xml:space="preserve"> un izvietot</w:t>
      </w:r>
      <w:r w:rsidRPr="00812096">
        <w:rPr>
          <w:sz w:val="22"/>
          <w:szCs w:val="22"/>
          <w:lang w:eastAsia="ar-SA"/>
        </w:rPr>
        <w:t xml:space="preserve"> izglītojamajiem, vecākiem un darbiniekiem pieejamā vietā (skolas mājas lapā un/vai ziņojumu dēlī);</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informēt Izpildītāju par izglītojamajiem, kuriem ir ārsta apstiprināta diagnoze (piemēram, celiakija, cukura diabēts, pārtikas alerģija), kuras dēļ ir nepieciešama uztura korekcija;</w:t>
      </w:r>
    </w:p>
    <w:p w:rsidR="00812096" w:rsidRPr="00812096" w:rsidRDefault="00812096" w:rsidP="00634B05">
      <w:pPr>
        <w:numPr>
          <w:ilvl w:val="2"/>
          <w:numId w:val="17"/>
        </w:numPr>
        <w:suppressAutoHyphens/>
        <w:ind w:left="0" w:firstLine="709"/>
        <w:jc w:val="both"/>
        <w:rPr>
          <w:bCs/>
          <w:sz w:val="22"/>
          <w:szCs w:val="22"/>
          <w:lang w:eastAsia="ar-SA"/>
        </w:rPr>
      </w:pPr>
      <w:r w:rsidRPr="00812096">
        <w:rPr>
          <w:sz w:val="22"/>
          <w:szCs w:val="22"/>
          <w:lang w:eastAsia="ar-SA"/>
        </w:rPr>
        <w:t xml:space="preserve">informēt Izpildītāju par </w:t>
      </w:r>
      <w:r w:rsidRPr="00812096">
        <w:rPr>
          <w:bCs/>
          <w:sz w:val="22"/>
          <w:szCs w:val="22"/>
          <w:lang w:eastAsia="ar-SA"/>
        </w:rPr>
        <w:t>izglītojamo un darbinieku skaita izmaiņām;</w:t>
      </w:r>
    </w:p>
    <w:p w:rsidR="00812096" w:rsidRPr="00812096" w:rsidRDefault="00812096" w:rsidP="00634B05">
      <w:pPr>
        <w:numPr>
          <w:ilvl w:val="2"/>
          <w:numId w:val="17"/>
        </w:numPr>
        <w:suppressAutoHyphens/>
        <w:ind w:left="0" w:firstLine="709"/>
        <w:jc w:val="both"/>
        <w:rPr>
          <w:bCs/>
          <w:sz w:val="22"/>
          <w:szCs w:val="22"/>
          <w:lang w:eastAsia="ar-SA"/>
        </w:rPr>
      </w:pPr>
      <w:r w:rsidRPr="00812096">
        <w:rPr>
          <w:sz w:val="22"/>
          <w:szCs w:val="22"/>
          <w:lang w:eastAsia="ar-SA"/>
        </w:rPr>
        <w:t>sadarbībā ar Izpildītāju</w:t>
      </w:r>
      <w:r w:rsidRPr="00812096">
        <w:rPr>
          <w:bCs/>
          <w:sz w:val="22"/>
          <w:szCs w:val="22"/>
          <w:lang w:eastAsia="ar-SA"/>
        </w:rPr>
        <w:t xml:space="preserve"> veikt aptaujas un citus pasākumus saistībā ar Pakalpojumu kvalitātes izvērtējumu, kā arī īstenot sadarbību ar Izpildītāju, izglītojamajiem un izglītojamo vecākiem, lai uzlabotu Pakalpojuma kvalitāti;</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 xml:space="preserve">sniegt Izpildītājam ar Pasūtījuma izpildi saistītos dokumentus un informāciju; </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 xml:space="preserve">paziņot Izpildītājam vismaz 1 (vienu) mēnesi iepriekš par plānotiem </w:t>
      </w:r>
      <w:r w:rsidR="001551DD">
        <w:rPr>
          <w:bCs/>
          <w:sz w:val="22"/>
          <w:szCs w:val="22"/>
          <w:lang w:eastAsia="ar-SA"/>
        </w:rPr>
        <w:t>iestādes</w:t>
      </w:r>
      <w:r w:rsidRPr="00812096">
        <w:rPr>
          <w:bCs/>
          <w:sz w:val="22"/>
          <w:szCs w:val="22"/>
          <w:lang w:eastAsia="ar-SA"/>
        </w:rPr>
        <w:t xml:space="preserve"> darbības tiek pārtraukumiem, piemēram, mācību gada brīvdienām</w:t>
      </w:r>
      <w:r w:rsidRPr="00812096">
        <w:rPr>
          <w:sz w:val="22"/>
          <w:szCs w:val="22"/>
          <w:lang w:eastAsia="ar-SA"/>
        </w:rPr>
        <w:t>;</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 xml:space="preserve">nekavējoties paziņot Izpildītājam par neplānotiem </w:t>
      </w:r>
      <w:r w:rsidR="001551DD">
        <w:rPr>
          <w:bCs/>
          <w:sz w:val="22"/>
          <w:szCs w:val="22"/>
          <w:lang w:eastAsia="ar-SA"/>
        </w:rPr>
        <w:t>iestādes</w:t>
      </w:r>
      <w:r w:rsidRPr="00812096">
        <w:rPr>
          <w:bCs/>
          <w:sz w:val="22"/>
          <w:szCs w:val="22"/>
          <w:lang w:eastAsia="ar-SA"/>
        </w:rPr>
        <w:t xml:space="preserve"> darbības pārtraukumiem, kuri radušies </w:t>
      </w:r>
      <w:r w:rsidRPr="00812096">
        <w:rPr>
          <w:sz w:val="22"/>
          <w:szCs w:val="22"/>
        </w:rPr>
        <w:t>nepārvaramas varas apstākļu dēļ</w:t>
      </w:r>
      <w:r w:rsidRPr="00812096">
        <w:rPr>
          <w:sz w:val="22"/>
          <w:szCs w:val="22"/>
          <w:lang w:eastAsia="ar-SA"/>
        </w:rPr>
        <w:t>.</w:t>
      </w:r>
    </w:p>
    <w:p w:rsidR="00812096" w:rsidRPr="00812096" w:rsidRDefault="00812096" w:rsidP="00812096">
      <w:pPr>
        <w:suppressAutoHyphens/>
        <w:ind w:left="709"/>
        <w:jc w:val="both"/>
        <w:rPr>
          <w:sz w:val="22"/>
          <w:szCs w:val="22"/>
          <w:lang w:eastAsia="ar-SA"/>
        </w:rPr>
      </w:pPr>
    </w:p>
    <w:p w:rsidR="00812096" w:rsidRPr="00812096" w:rsidRDefault="00812096" w:rsidP="00634B05">
      <w:pPr>
        <w:numPr>
          <w:ilvl w:val="0"/>
          <w:numId w:val="17"/>
        </w:numPr>
        <w:suppressAutoHyphens/>
        <w:jc w:val="center"/>
        <w:rPr>
          <w:b/>
          <w:sz w:val="22"/>
          <w:szCs w:val="22"/>
          <w:lang w:eastAsia="ar-SA"/>
        </w:rPr>
      </w:pPr>
      <w:r w:rsidRPr="00812096">
        <w:rPr>
          <w:b/>
          <w:bCs/>
          <w:sz w:val="22"/>
          <w:szCs w:val="22"/>
          <w:lang w:eastAsia="ar-SA"/>
        </w:rPr>
        <w:t>Atbildība</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Pusēm saskaņā ar Civillikuma normām ir tiesības prasīt zaudējumu atlīdzību un ir pienākums atlīdzināt zaudējumus, ko tā ar savu darbību vai bezdarbību nodarījusi.</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Puses ir atbildīgas par saistību izpildi šajā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 xml:space="preserve">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w:t>
      </w:r>
      <w:r w:rsidR="006A5F60">
        <w:rPr>
          <w:sz w:val="22"/>
          <w:szCs w:val="22"/>
          <w:lang w:eastAsia="ar-SA"/>
        </w:rPr>
        <w:t>līgumsodu 0,1% (nulle komats viena procenta) apmērā par katru nokavēto dienu, bet ne vairāk kā 10% (desmit procentus) no nesamaksātās</w:t>
      </w:r>
      <w:r w:rsidR="009D3F15">
        <w:rPr>
          <w:sz w:val="22"/>
          <w:szCs w:val="22"/>
          <w:lang w:eastAsia="ar-SA"/>
        </w:rPr>
        <w:t xml:space="preserve"> summas</w:t>
      </w:r>
      <w:r w:rsidRPr="00812096">
        <w:rPr>
          <w:sz w:val="22"/>
          <w:szCs w:val="22"/>
          <w:lang w:eastAsia="ar-SA"/>
        </w:rPr>
        <w:t xml:space="preserve">. Izpildītāja tiesība prasīt </w:t>
      </w:r>
      <w:r w:rsidR="009D3F15">
        <w:rPr>
          <w:sz w:val="22"/>
          <w:szCs w:val="22"/>
          <w:lang w:eastAsia="ar-SA"/>
        </w:rPr>
        <w:t>līgumsodu</w:t>
      </w:r>
      <w:r w:rsidRPr="00812096">
        <w:rPr>
          <w:sz w:val="22"/>
          <w:szCs w:val="22"/>
          <w:lang w:eastAsia="ar-SA"/>
        </w:rPr>
        <w:t xml:space="preserve"> atkrīt, ja Pasūtītājs nav atbildīgs par kavējumu.</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Izpildītājs piln</w:t>
      </w:r>
      <w:r w:rsidR="00937BC7">
        <w:rPr>
          <w:sz w:val="22"/>
          <w:szCs w:val="22"/>
          <w:lang w:eastAsia="ar-SA"/>
        </w:rPr>
        <w:t>ībā</w:t>
      </w:r>
      <w:r w:rsidRPr="00812096">
        <w:rPr>
          <w:sz w:val="22"/>
          <w:szCs w:val="22"/>
          <w:lang w:eastAsia="ar-SA"/>
        </w:rPr>
        <w:t xml:space="preserve"> atbild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Pr="00812096">
        <w:rPr>
          <w:bCs/>
          <w:sz w:val="22"/>
          <w:szCs w:val="22"/>
          <w:lang w:eastAsia="ar-SA"/>
        </w:rPr>
        <w:t>izglītojamajiem un darbiniekiem.</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Pasūtītājam ir tiesības:</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jebkurā laikā ierasties Pakalpojuma sniegšanas vietā, lai veiktu šī līguma nosacījumu izpildes kontroli un novērtētu Pakalpojuma sniegšanas kvalitāti, t.sk., pārbaudīt ēdiena pagatavošanas procesa un ēdiena kvalitātes atbilstību līgumā, normatīvajos aktos noteiktajām prasībām;</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lang w:eastAsia="ar-SA"/>
        </w:rPr>
        <w:t>pieprasīt no Izpildītāja paskaidrojumus par Pakalpojuma sniegšanas gaitu, pārtikas piegādes, uzglabāšanas, sagatavošanas un pasniegšanas kārtību un šī līguma nosacījumu iespējamajiem pārkāpumiem.</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Pakalpojuma neatbilstību šī līguma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Līguma saistību neizpildes vai nepienācīgas izpildes gadījumā Pasūtītājs var prasīt no Izpildītāja pienācīgu līguma turpmāku izpildi un līgumsodu šādā apmērā:</w:t>
      </w:r>
    </w:p>
    <w:p w:rsidR="00812096" w:rsidRPr="00812096" w:rsidRDefault="00812096" w:rsidP="00634B05">
      <w:pPr>
        <w:numPr>
          <w:ilvl w:val="2"/>
          <w:numId w:val="17"/>
        </w:numPr>
        <w:suppressAutoHyphens/>
        <w:ind w:left="0" w:firstLine="720"/>
        <w:jc w:val="both"/>
        <w:rPr>
          <w:sz w:val="22"/>
          <w:szCs w:val="22"/>
          <w:lang w:eastAsia="ar-SA"/>
        </w:rPr>
      </w:pPr>
      <w:r w:rsidRPr="00812096">
        <w:rPr>
          <w:sz w:val="22"/>
          <w:szCs w:val="22"/>
          <w:lang w:eastAsia="ar-SA"/>
        </w:rPr>
        <w:t>50 euro apmērā, ja Izpildītājs sniedzis Pakalpojumu neatbilstoši Izpildītāja piedāvājumam iepirkumā iekļautajām vai Pasūtītāja saskaņotajām ēdienkartēm, ko apliecina Pasūtītāja sastādīts akts, kuru paraksta vismaz divas Pasūtītāja pilnvarotās personas un Izpildītāja pārstāvis;</w:t>
      </w:r>
    </w:p>
    <w:p w:rsidR="00812096" w:rsidRPr="00812096" w:rsidRDefault="00812096" w:rsidP="00634B05">
      <w:pPr>
        <w:numPr>
          <w:ilvl w:val="2"/>
          <w:numId w:val="17"/>
        </w:numPr>
        <w:suppressAutoHyphens/>
        <w:ind w:left="0" w:firstLine="720"/>
        <w:jc w:val="both"/>
        <w:rPr>
          <w:sz w:val="22"/>
          <w:szCs w:val="22"/>
          <w:lang w:eastAsia="ar-SA"/>
        </w:rPr>
      </w:pPr>
      <w:r w:rsidRPr="00812096">
        <w:rPr>
          <w:sz w:val="22"/>
          <w:szCs w:val="22"/>
          <w:lang w:eastAsia="ar-SA"/>
        </w:rPr>
        <w:t>100 euro apmērā, ja Izpildītāja darbībā ir konstatēts normatīvo aktu pārkāpums, ko apliecina kontrolējošās institūcijas dokuments;</w:t>
      </w:r>
    </w:p>
    <w:p w:rsidR="00812096" w:rsidRDefault="00812096" w:rsidP="00634B05">
      <w:pPr>
        <w:numPr>
          <w:ilvl w:val="2"/>
          <w:numId w:val="17"/>
        </w:numPr>
        <w:suppressAutoHyphens/>
        <w:ind w:left="0" w:firstLine="720"/>
        <w:jc w:val="both"/>
        <w:rPr>
          <w:sz w:val="22"/>
          <w:szCs w:val="22"/>
          <w:lang w:eastAsia="ar-SA"/>
        </w:rPr>
      </w:pPr>
      <w:r w:rsidRPr="00812096">
        <w:rPr>
          <w:sz w:val="22"/>
          <w:szCs w:val="22"/>
          <w:lang w:eastAsia="ar-SA"/>
        </w:rPr>
        <w:t>1 % apmērā no šī līguma 3.3.punktā minētās līgumcenas, ja saskaņā ar kontrolējošo institūciju rīkojuma dokumentiem Izpildītāja darbība ir apturēta normatīvo aktu pārkāpuma dēļ.</w:t>
      </w:r>
    </w:p>
    <w:p w:rsidR="009D3F15" w:rsidRPr="001551DD" w:rsidRDefault="009D3F15" w:rsidP="00634B05">
      <w:pPr>
        <w:numPr>
          <w:ilvl w:val="2"/>
          <w:numId w:val="17"/>
        </w:numPr>
        <w:suppressAutoHyphens/>
        <w:ind w:left="0" w:firstLine="720"/>
        <w:jc w:val="both"/>
        <w:rPr>
          <w:sz w:val="22"/>
          <w:szCs w:val="22"/>
          <w:lang w:eastAsia="ar-SA"/>
        </w:rPr>
      </w:pPr>
      <w:r w:rsidRPr="001551DD">
        <w:rPr>
          <w:sz w:val="22"/>
          <w:szCs w:val="22"/>
          <w:lang w:eastAsia="ar-SA"/>
        </w:rPr>
        <w:lastRenderedPageBreak/>
        <w:t xml:space="preserve">Ja Izpildītājs nedrošina pārtikas produktu piegādi videi draudzīgā veidā tādā apjomā, kā tika norādīts Izpildītāja piedāvājumā iepirkumam, tad </w:t>
      </w:r>
      <w:r w:rsidR="001551DD" w:rsidRPr="001551DD">
        <w:rPr>
          <w:sz w:val="22"/>
          <w:szCs w:val="22"/>
          <w:lang w:eastAsia="ar-SA"/>
        </w:rPr>
        <w:t>maksā līgumsodu 50 euro par katru gadījumu.</w:t>
      </w:r>
    </w:p>
    <w:p w:rsidR="00812096" w:rsidRPr="00812096" w:rsidRDefault="00812096" w:rsidP="00634B05">
      <w:pPr>
        <w:numPr>
          <w:ilvl w:val="1"/>
          <w:numId w:val="17"/>
        </w:numPr>
        <w:suppressAutoHyphens/>
        <w:ind w:left="0" w:firstLine="709"/>
        <w:jc w:val="both"/>
        <w:rPr>
          <w:color w:val="000000"/>
          <w:sz w:val="22"/>
          <w:szCs w:val="22"/>
          <w:lang w:eastAsia="ar-SA"/>
        </w:rPr>
      </w:pPr>
      <w:r w:rsidRPr="00812096">
        <w:rPr>
          <w:color w:val="000000"/>
          <w:sz w:val="22"/>
          <w:szCs w:val="22"/>
          <w:lang w:eastAsia="ar-SA"/>
        </w:rPr>
        <w:t>Pasūtītājs var prasīt līgumsodu 10 % apmērā no šī līguma 3.3.punktā minētās līgumcenas, ja pirms šī līguma termiņa beigām Izpildītājs vienpusēji izbeidz līgumu.</w:t>
      </w:r>
    </w:p>
    <w:p w:rsidR="00812096" w:rsidRPr="00812096" w:rsidRDefault="00812096" w:rsidP="00812096">
      <w:pPr>
        <w:suppressAutoHyphens/>
        <w:ind w:left="709"/>
        <w:jc w:val="both"/>
        <w:rPr>
          <w:sz w:val="22"/>
          <w:szCs w:val="22"/>
          <w:lang w:eastAsia="ar-SA"/>
        </w:rPr>
      </w:pPr>
    </w:p>
    <w:p w:rsidR="00812096" w:rsidRPr="00812096" w:rsidRDefault="00812096" w:rsidP="00634B05">
      <w:pPr>
        <w:numPr>
          <w:ilvl w:val="0"/>
          <w:numId w:val="17"/>
        </w:numPr>
        <w:suppressAutoHyphens/>
        <w:jc w:val="center"/>
        <w:rPr>
          <w:b/>
          <w:sz w:val="22"/>
          <w:szCs w:val="22"/>
          <w:lang w:eastAsia="ar-SA"/>
        </w:rPr>
      </w:pPr>
      <w:r w:rsidRPr="00812096">
        <w:rPr>
          <w:b/>
          <w:bCs/>
          <w:color w:val="000000"/>
          <w:sz w:val="22"/>
          <w:szCs w:val="22"/>
          <w:lang w:eastAsia="ar-SA"/>
        </w:rPr>
        <w:t>Nepārvarama vara</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Pusei, kura atsaucas uz nepārvaramas varas apstākļiem, ir jāpierāda, ka tai nebija iespēju ne paredzēt, ne novērst radušos apstākļus un to radītās sekas.</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lang w:eastAsia="ar-SA"/>
        </w:rPr>
        <w:t>Gadījumā, ja nepārvaramas varas apstākļi turpinās ilgāk kā 30 (trīsdesmit) kalendārās dienas, katra no Pusēm ir tiesīga vienpusēji atkāpties no līguma, par to rakstveidā brīdinot otru pusi 5 (piecas) darba dienas iepriekš.</w:t>
      </w:r>
    </w:p>
    <w:p w:rsidR="00812096" w:rsidRPr="00812096" w:rsidRDefault="00812096" w:rsidP="00812096">
      <w:pPr>
        <w:jc w:val="both"/>
        <w:rPr>
          <w:sz w:val="22"/>
          <w:szCs w:val="22"/>
        </w:rPr>
      </w:pPr>
    </w:p>
    <w:p w:rsidR="00812096" w:rsidRPr="00812096" w:rsidRDefault="00812096" w:rsidP="00634B05">
      <w:pPr>
        <w:numPr>
          <w:ilvl w:val="0"/>
          <w:numId w:val="17"/>
        </w:numPr>
        <w:tabs>
          <w:tab w:val="left" w:pos="709"/>
          <w:tab w:val="left" w:pos="851"/>
        </w:tabs>
        <w:suppressAutoHyphens/>
        <w:ind w:left="0" w:firstLine="0"/>
        <w:jc w:val="center"/>
        <w:rPr>
          <w:b/>
          <w:bCs/>
          <w:color w:val="000000"/>
          <w:sz w:val="22"/>
          <w:szCs w:val="22"/>
          <w:lang w:eastAsia="ar-SA"/>
        </w:rPr>
      </w:pPr>
      <w:r w:rsidRPr="00812096">
        <w:rPr>
          <w:b/>
          <w:bCs/>
          <w:color w:val="000000"/>
          <w:sz w:val="22"/>
          <w:szCs w:val="22"/>
          <w:lang w:eastAsia="ar-SA"/>
        </w:rPr>
        <w:t>Līguma grozīšanas kārtība un kārtība, kādā pieļaujama atkāpšanās no līguma</w:t>
      </w:r>
    </w:p>
    <w:p w:rsidR="00812096" w:rsidRDefault="004C0D45" w:rsidP="00634B05">
      <w:pPr>
        <w:numPr>
          <w:ilvl w:val="1"/>
          <w:numId w:val="17"/>
        </w:numPr>
        <w:suppressAutoHyphens/>
        <w:ind w:left="0" w:firstLine="709"/>
        <w:jc w:val="both"/>
        <w:rPr>
          <w:sz w:val="22"/>
          <w:szCs w:val="22"/>
        </w:rPr>
      </w:pPr>
      <w:r>
        <w:rPr>
          <w:sz w:val="22"/>
          <w:szCs w:val="22"/>
        </w:rPr>
        <w:t>Līguma grozījumi pieļaujami Publisko iepirkumu likuma 61. panta kārtībā</w:t>
      </w:r>
      <w:r w:rsidR="0087171D">
        <w:rPr>
          <w:sz w:val="22"/>
          <w:szCs w:val="22"/>
        </w:rPr>
        <w:t>.</w:t>
      </w:r>
    </w:p>
    <w:p w:rsidR="00E15EF1" w:rsidRDefault="0087171D" w:rsidP="00634B05">
      <w:pPr>
        <w:numPr>
          <w:ilvl w:val="1"/>
          <w:numId w:val="17"/>
        </w:numPr>
        <w:suppressAutoHyphens/>
        <w:ind w:left="0" w:firstLine="709"/>
        <w:jc w:val="both"/>
        <w:rPr>
          <w:sz w:val="22"/>
          <w:szCs w:val="22"/>
        </w:rPr>
      </w:pPr>
      <w:r>
        <w:rPr>
          <w:sz w:val="22"/>
          <w:szCs w:val="22"/>
        </w:rPr>
        <w:t xml:space="preserve">Līguma grozījumi veicami, ja </w:t>
      </w:r>
    </w:p>
    <w:p w:rsidR="00E15EF1" w:rsidRDefault="00A25FD4" w:rsidP="00634B05">
      <w:pPr>
        <w:numPr>
          <w:ilvl w:val="2"/>
          <w:numId w:val="17"/>
        </w:numPr>
        <w:suppressAutoHyphens/>
        <w:jc w:val="both"/>
        <w:rPr>
          <w:sz w:val="22"/>
          <w:szCs w:val="22"/>
        </w:rPr>
      </w:pPr>
      <w:r>
        <w:rPr>
          <w:sz w:val="22"/>
          <w:szCs w:val="22"/>
        </w:rPr>
        <w:t>s</w:t>
      </w:r>
      <w:r w:rsidR="00E15EF1">
        <w:rPr>
          <w:sz w:val="22"/>
          <w:szCs w:val="22"/>
        </w:rPr>
        <w:t>askaņā ar normatīvajiem aktiem tiek mainīts valsts vai pašvaldības finansējums skolēnu ēdināšanai (pārsniedz piedāvājuma cenu).</w:t>
      </w:r>
    </w:p>
    <w:p w:rsidR="00937BC7" w:rsidRPr="00812096" w:rsidRDefault="0087171D" w:rsidP="00634B05">
      <w:pPr>
        <w:numPr>
          <w:ilvl w:val="2"/>
          <w:numId w:val="17"/>
        </w:numPr>
        <w:suppressAutoHyphens/>
        <w:jc w:val="both"/>
        <w:rPr>
          <w:sz w:val="22"/>
          <w:szCs w:val="22"/>
        </w:rPr>
      </w:pPr>
      <w:r>
        <w:rPr>
          <w:sz w:val="22"/>
          <w:szCs w:val="22"/>
        </w:rPr>
        <w:t>ar</w:t>
      </w:r>
      <w:r w:rsidR="00937BC7">
        <w:rPr>
          <w:sz w:val="22"/>
          <w:szCs w:val="22"/>
        </w:rPr>
        <w:t xml:space="preserve"> valsts vai pašvaldības normatīvajiem dokumentiem tiek paplašināts vai s</w:t>
      </w:r>
      <w:r w:rsidR="00823C10">
        <w:rPr>
          <w:sz w:val="22"/>
          <w:szCs w:val="22"/>
        </w:rPr>
        <w:t>ašaurināts personu loks, kurām valsts vai pašvaldība apmaksā ēdināšanu.</w:t>
      </w:r>
    </w:p>
    <w:p w:rsidR="00812096" w:rsidRDefault="00812096" w:rsidP="00634B05">
      <w:pPr>
        <w:numPr>
          <w:ilvl w:val="2"/>
          <w:numId w:val="17"/>
        </w:numPr>
        <w:suppressAutoHyphens/>
        <w:ind w:left="0" w:firstLine="709"/>
        <w:jc w:val="both"/>
        <w:rPr>
          <w:sz w:val="22"/>
          <w:szCs w:val="22"/>
        </w:rPr>
      </w:pPr>
      <w:r w:rsidRPr="00812096">
        <w:rPr>
          <w:sz w:val="22"/>
          <w:szCs w:val="22"/>
        </w:rPr>
        <w:t>līguma priekšmetā ietver pakalpojumus, ko nepar</w:t>
      </w:r>
      <w:r w:rsidR="00F11603">
        <w:rPr>
          <w:sz w:val="22"/>
          <w:szCs w:val="22"/>
        </w:rPr>
        <w:t>edz sākotnēji noslēgtais līgums.</w:t>
      </w:r>
      <w:r w:rsidRPr="00812096">
        <w:rPr>
          <w:sz w:val="22"/>
          <w:szCs w:val="22"/>
        </w:rPr>
        <w:t xml:space="preserve"> </w:t>
      </w:r>
    </w:p>
    <w:p w:rsidR="00267B72" w:rsidRDefault="00267B72" w:rsidP="0087171D">
      <w:pPr>
        <w:pStyle w:val="Parastais1"/>
        <w:numPr>
          <w:ilvl w:val="1"/>
          <w:numId w:val="17"/>
        </w:numPr>
        <w:jc w:val="both"/>
        <w:rPr>
          <w:sz w:val="22"/>
          <w:szCs w:val="22"/>
        </w:rPr>
      </w:pPr>
      <w:r>
        <w:rPr>
          <w:sz w:val="22"/>
          <w:szCs w:val="22"/>
        </w:rPr>
        <w:t xml:space="preserve">Ja Izpildītājs </w:t>
      </w:r>
      <w:r w:rsidR="0087171D">
        <w:rPr>
          <w:sz w:val="22"/>
          <w:szCs w:val="22"/>
        </w:rPr>
        <w:t>izmaksu</w:t>
      </w:r>
      <w:r>
        <w:rPr>
          <w:sz w:val="22"/>
          <w:szCs w:val="22"/>
        </w:rPr>
        <w:t xml:space="preserve"> kāpumu/pieaugumu pamato ar inflāciju vai jebkādu citu </w:t>
      </w:r>
      <w:r>
        <w:rPr>
          <w:sz w:val="22"/>
          <w:szCs w:val="22"/>
          <w:u w:val="single"/>
        </w:rPr>
        <w:t>neparedzamu  iemeslu</w:t>
      </w:r>
      <w:r>
        <w:rPr>
          <w:sz w:val="22"/>
          <w:szCs w:val="22"/>
        </w:rPr>
        <w:t xml:space="preserve">, Izpildītājs Pasūtītājam iesniedz attiecīgus pamatojošus dokumentus, tajā skaitā Latvijas Republikas Centrālās statistikas pārvaldes izziņu/izziņas, kas apstiprina </w:t>
      </w:r>
      <w:r w:rsidR="00582C34">
        <w:rPr>
          <w:sz w:val="22"/>
          <w:szCs w:val="22"/>
        </w:rPr>
        <w:t>Izpildītāja</w:t>
      </w:r>
      <w:r>
        <w:rPr>
          <w:sz w:val="22"/>
          <w:szCs w:val="22"/>
        </w:rPr>
        <w:t xml:space="preserve"> pieņēmumus un informāciju. Šādā gadījumā cenu pieaugums procentuālā izteiksmē ir pieļaujams tikai Latvijas Republikas Centrālās statistikas pārvaldes izziņā/izziņās norādītajā apjomā. Cena var tik pārskatīta </w:t>
      </w:r>
      <w:r w:rsidR="00022BA1">
        <w:rPr>
          <w:sz w:val="22"/>
          <w:szCs w:val="22"/>
        </w:rPr>
        <w:t xml:space="preserve">ne biežāk kā </w:t>
      </w:r>
      <w:r>
        <w:rPr>
          <w:sz w:val="22"/>
          <w:szCs w:val="22"/>
        </w:rPr>
        <w:t xml:space="preserve">vienu </w:t>
      </w:r>
      <w:r w:rsidR="00022BA1">
        <w:rPr>
          <w:sz w:val="22"/>
          <w:szCs w:val="22"/>
        </w:rPr>
        <w:t xml:space="preserve">reizi </w:t>
      </w:r>
      <w:r w:rsidR="00582C34">
        <w:rPr>
          <w:sz w:val="22"/>
          <w:szCs w:val="22"/>
        </w:rPr>
        <w:t>gadā, bet ne ātrāk kā seši mēneši no līguma noslēgšanas.</w:t>
      </w:r>
    </w:p>
    <w:p w:rsidR="00812096" w:rsidRPr="00812096" w:rsidRDefault="00812096" w:rsidP="00634B05">
      <w:pPr>
        <w:numPr>
          <w:ilvl w:val="1"/>
          <w:numId w:val="17"/>
        </w:numPr>
        <w:suppressAutoHyphens/>
        <w:ind w:left="0" w:firstLine="709"/>
        <w:jc w:val="both"/>
        <w:rPr>
          <w:color w:val="000000"/>
          <w:sz w:val="22"/>
          <w:szCs w:val="22"/>
          <w:lang w:eastAsia="ar-SA"/>
        </w:rPr>
      </w:pPr>
      <w:r w:rsidRPr="00812096">
        <w:rPr>
          <w:sz w:val="22"/>
          <w:szCs w:val="22"/>
        </w:rPr>
        <w:t xml:space="preserve">Jebkuri līguma grozījumi vai papildinājumi tiek noformēti rakstveidā un kļūst par šī līguma neatņemamu sastāvdaļu. </w:t>
      </w:r>
    </w:p>
    <w:p w:rsidR="00812096" w:rsidRPr="00812096" w:rsidRDefault="00812096" w:rsidP="00634B05">
      <w:pPr>
        <w:numPr>
          <w:ilvl w:val="1"/>
          <w:numId w:val="17"/>
        </w:numPr>
        <w:suppressAutoHyphens/>
        <w:ind w:left="0" w:firstLine="709"/>
        <w:jc w:val="both"/>
        <w:rPr>
          <w:color w:val="000000"/>
          <w:sz w:val="22"/>
          <w:szCs w:val="22"/>
          <w:lang w:eastAsia="ar-SA"/>
        </w:rPr>
      </w:pPr>
      <w:r w:rsidRPr="00812096">
        <w:rPr>
          <w:sz w:val="22"/>
          <w:szCs w:val="22"/>
          <w:lang w:eastAsia="ar-SA"/>
        </w:rPr>
        <w:t xml:space="preserve">Līgumu </w:t>
      </w:r>
      <w:r w:rsidRPr="00812096">
        <w:rPr>
          <w:sz w:val="22"/>
          <w:szCs w:val="22"/>
        </w:rPr>
        <w:t>var</w:t>
      </w:r>
      <w:r w:rsidRPr="00812096">
        <w:rPr>
          <w:sz w:val="22"/>
          <w:szCs w:val="22"/>
          <w:lang w:eastAsia="ar-SA"/>
        </w:rPr>
        <w:t xml:space="preserve"> izbeigt pirms termiņa, Pusēm par to rakstiski vienojoties.</w:t>
      </w:r>
    </w:p>
    <w:p w:rsidR="00812096" w:rsidRPr="00812096" w:rsidRDefault="00812096" w:rsidP="00634B05">
      <w:pPr>
        <w:numPr>
          <w:ilvl w:val="1"/>
          <w:numId w:val="17"/>
        </w:numPr>
        <w:suppressAutoHyphens/>
        <w:ind w:left="0" w:firstLine="709"/>
        <w:jc w:val="both"/>
        <w:rPr>
          <w:color w:val="000000"/>
          <w:sz w:val="22"/>
          <w:szCs w:val="22"/>
          <w:lang w:eastAsia="ar-SA"/>
        </w:rPr>
      </w:pPr>
      <w:r w:rsidRPr="00812096">
        <w:rPr>
          <w:sz w:val="22"/>
          <w:szCs w:val="22"/>
          <w:lang w:eastAsia="ar-SA"/>
        </w:rPr>
        <w:t xml:space="preserve">Ja kāda Puse nepilda vai nepienācīgi pilda līguma noteikumus, un ja vainīgā Puse viena mēneša laikā no pretenzijas nosūtīšanas dienas nav novērsusi pretenzijā norādītos trūkumus, otrai Pusei ir tiesības vienpusēji izbeigt līguma darbību, nosūtot paziņojumu par līguma izbeigšanu. </w:t>
      </w:r>
    </w:p>
    <w:p w:rsidR="00812096" w:rsidRPr="00812096" w:rsidRDefault="00812096" w:rsidP="00634B05">
      <w:pPr>
        <w:numPr>
          <w:ilvl w:val="1"/>
          <w:numId w:val="17"/>
        </w:numPr>
        <w:suppressAutoHyphens/>
        <w:ind w:left="0" w:firstLine="709"/>
        <w:jc w:val="both"/>
        <w:rPr>
          <w:sz w:val="22"/>
          <w:szCs w:val="22"/>
          <w:lang w:eastAsia="ar-SA"/>
        </w:rPr>
      </w:pPr>
      <w:r w:rsidRPr="00812096">
        <w:rPr>
          <w:sz w:val="22"/>
          <w:szCs w:val="22"/>
        </w:rPr>
        <w:t xml:space="preserve">Izpildītājs un Pasūtītājs ir tiesīgs </w:t>
      </w:r>
      <w:r w:rsidRPr="00812096">
        <w:rPr>
          <w:sz w:val="22"/>
          <w:szCs w:val="22"/>
          <w:lang w:eastAsia="ar-SA"/>
        </w:rPr>
        <w:t>vienpusēji</w:t>
      </w:r>
      <w:r w:rsidRPr="00812096">
        <w:rPr>
          <w:sz w:val="22"/>
          <w:szCs w:val="22"/>
        </w:rPr>
        <w:t xml:space="preserve"> izbeigt šo līgumu pirms termiņa, par to rakstiski paziņojot otrai Pusei šādos gadījumos:</w:t>
      </w:r>
    </w:p>
    <w:p w:rsidR="00812096" w:rsidRPr="00812096" w:rsidRDefault="00812096" w:rsidP="00634B05">
      <w:pPr>
        <w:numPr>
          <w:ilvl w:val="2"/>
          <w:numId w:val="17"/>
        </w:numPr>
        <w:suppressAutoHyphens/>
        <w:ind w:left="0" w:firstLine="709"/>
        <w:jc w:val="both"/>
        <w:rPr>
          <w:sz w:val="22"/>
          <w:szCs w:val="22"/>
          <w:lang w:eastAsia="ar-SA"/>
        </w:rPr>
      </w:pPr>
      <w:r w:rsidRPr="00812096">
        <w:rPr>
          <w:sz w:val="22"/>
          <w:szCs w:val="22"/>
        </w:rPr>
        <w:t>ja tiesā pret Izpildītāju ir iesniegts maksātnespējas procesa pieteikums;</w:t>
      </w:r>
    </w:p>
    <w:p w:rsidR="00812096" w:rsidRDefault="00812096" w:rsidP="00634B05">
      <w:pPr>
        <w:numPr>
          <w:ilvl w:val="2"/>
          <w:numId w:val="17"/>
        </w:numPr>
        <w:suppressAutoHyphens/>
        <w:ind w:left="0" w:firstLine="709"/>
        <w:jc w:val="both"/>
        <w:rPr>
          <w:sz w:val="22"/>
          <w:szCs w:val="22"/>
          <w:lang w:eastAsia="ar-SA"/>
        </w:rPr>
      </w:pPr>
      <w:r w:rsidRPr="00812096">
        <w:rPr>
          <w:sz w:val="22"/>
          <w:szCs w:val="22"/>
        </w:rPr>
        <w:t xml:space="preserve">ja ir apturēta vai izbeigta </w:t>
      </w:r>
      <w:r w:rsidRPr="00812096">
        <w:rPr>
          <w:bCs/>
          <w:iCs/>
          <w:sz w:val="22"/>
          <w:szCs w:val="22"/>
        </w:rPr>
        <w:t>Izpildītāja</w:t>
      </w:r>
      <w:r w:rsidRPr="00812096">
        <w:rPr>
          <w:sz w:val="22"/>
          <w:szCs w:val="22"/>
        </w:rPr>
        <w:t xml:space="preserve"> komercdarbība vai kāds no tās pamatvirzieniem, kā rezultātā var kļū</w:t>
      </w:r>
      <w:r w:rsidR="00E15EF1">
        <w:rPr>
          <w:sz w:val="22"/>
          <w:szCs w:val="22"/>
        </w:rPr>
        <w:t>t neiespējama šī līguma izpilde;</w:t>
      </w:r>
    </w:p>
    <w:p w:rsidR="00E15EF1" w:rsidRPr="00812096" w:rsidRDefault="00E15EF1" w:rsidP="00634B05">
      <w:pPr>
        <w:numPr>
          <w:ilvl w:val="2"/>
          <w:numId w:val="17"/>
        </w:numPr>
        <w:suppressAutoHyphens/>
        <w:ind w:left="0" w:firstLine="709"/>
        <w:jc w:val="both"/>
        <w:rPr>
          <w:sz w:val="22"/>
          <w:szCs w:val="22"/>
          <w:lang w:eastAsia="ar-SA"/>
        </w:rPr>
      </w:pPr>
      <w:r>
        <w:rPr>
          <w:sz w:val="22"/>
          <w:szCs w:val="22"/>
        </w:rPr>
        <w:t>Ja ir sastādīti 3</w:t>
      </w:r>
      <w:r w:rsidR="0042427E">
        <w:rPr>
          <w:sz w:val="22"/>
          <w:szCs w:val="22"/>
        </w:rPr>
        <w:t>(trīs)</w:t>
      </w:r>
      <w:r>
        <w:rPr>
          <w:sz w:val="22"/>
          <w:szCs w:val="22"/>
        </w:rPr>
        <w:t xml:space="preserve"> akti </w:t>
      </w:r>
      <w:r w:rsidR="0042427E">
        <w:rPr>
          <w:sz w:val="22"/>
          <w:szCs w:val="22"/>
        </w:rPr>
        <w:t xml:space="preserve">(gan kontrolējošo organizāciju, gan </w:t>
      </w:r>
      <w:r w:rsidR="00022BA1">
        <w:rPr>
          <w:sz w:val="22"/>
          <w:szCs w:val="22"/>
        </w:rPr>
        <w:t>P</w:t>
      </w:r>
      <w:r w:rsidR="0042427E">
        <w:rPr>
          <w:sz w:val="22"/>
          <w:szCs w:val="22"/>
        </w:rPr>
        <w:t xml:space="preserve">asūtītāja kopā skaitot) </w:t>
      </w:r>
      <w:r>
        <w:rPr>
          <w:sz w:val="22"/>
          <w:szCs w:val="22"/>
        </w:rPr>
        <w:t>par ēdināšanas pakalpojumu neatbilstību šim līgumam un normatīvajiem aktiem.</w:t>
      </w:r>
    </w:p>
    <w:p w:rsidR="00812096" w:rsidRPr="00812096" w:rsidRDefault="00812096" w:rsidP="00634B05">
      <w:pPr>
        <w:numPr>
          <w:ilvl w:val="1"/>
          <w:numId w:val="17"/>
        </w:numPr>
        <w:suppressAutoHyphens/>
        <w:ind w:left="0" w:firstLine="709"/>
        <w:jc w:val="both"/>
        <w:rPr>
          <w:sz w:val="22"/>
          <w:szCs w:val="22"/>
        </w:rPr>
      </w:pPr>
      <w:r w:rsidRPr="00812096">
        <w:rPr>
          <w:sz w:val="22"/>
          <w:szCs w:val="22"/>
        </w:rPr>
        <w:t>Pasūtītājam ir tiesības vienpusēji atkāpties no šī līguma, neatlīdzinot Izpildītājam ar šī līguma pirmstermiņa izbeigšanu saistītos zaudējumus un neiegūto peļņu, par to rakstveidā brīdinot Izpildītāju vismaz 3 (trīs) mēnešus iepriekš, ja šī līguma izpilde</w:t>
      </w:r>
      <w:r w:rsidRPr="00812096">
        <w:rPr>
          <w:i/>
          <w:sz w:val="22"/>
          <w:szCs w:val="22"/>
        </w:rPr>
        <w:t xml:space="preserve"> </w:t>
      </w:r>
      <w:r w:rsidRPr="00812096">
        <w:rPr>
          <w:sz w:val="22"/>
          <w:szCs w:val="22"/>
        </w:rPr>
        <w:t>kļūst neiespējama no Pasūtītāja neatkarīgu ārēju apstākļu, t.sk., valsts vai pašvaldības lēmumu rezultātā</w:t>
      </w:r>
      <w:r w:rsidRPr="00812096">
        <w:rPr>
          <w:i/>
          <w:sz w:val="22"/>
          <w:szCs w:val="22"/>
        </w:rPr>
        <w:t>.</w:t>
      </w:r>
    </w:p>
    <w:p w:rsidR="00812096" w:rsidRPr="00812096" w:rsidRDefault="00812096" w:rsidP="00634B05">
      <w:pPr>
        <w:numPr>
          <w:ilvl w:val="1"/>
          <w:numId w:val="17"/>
        </w:numPr>
        <w:suppressAutoHyphens/>
        <w:ind w:left="0" w:firstLine="709"/>
        <w:jc w:val="both"/>
        <w:rPr>
          <w:sz w:val="22"/>
          <w:szCs w:val="22"/>
        </w:rPr>
      </w:pPr>
      <w:r w:rsidRPr="00812096">
        <w:rPr>
          <w:sz w:val="22"/>
          <w:szCs w:val="22"/>
        </w:rPr>
        <w:lastRenderedPageBreak/>
        <w:t xml:space="preserve">Šī līguma izbeigšana pirms termiņa neatbrīvo Puses no pienākuma izpildīt maksājumu saistības. </w:t>
      </w:r>
    </w:p>
    <w:p w:rsidR="00812096" w:rsidRPr="00812096" w:rsidRDefault="00812096" w:rsidP="00634B05">
      <w:pPr>
        <w:numPr>
          <w:ilvl w:val="0"/>
          <w:numId w:val="17"/>
        </w:numPr>
        <w:suppressAutoHyphens/>
        <w:jc w:val="center"/>
        <w:rPr>
          <w:b/>
          <w:sz w:val="22"/>
          <w:szCs w:val="22"/>
        </w:rPr>
      </w:pPr>
      <w:r w:rsidRPr="00812096">
        <w:rPr>
          <w:b/>
          <w:bCs/>
          <w:sz w:val="22"/>
          <w:szCs w:val="22"/>
        </w:rPr>
        <w:t>Strīdu izšķiršanas kārtība</w:t>
      </w:r>
    </w:p>
    <w:p w:rsidR="00812096" w:rsidRPr="00812096" w:rsidRDefault="00812096" w:rsidP="00812096">
      <w:pPr>
        <w:suppressAutoHyphens/>
        <w:ind w:firstLine="709"/>
        <w:jc w:val="both"/>
        <w:rPr>
          <w:sz w:val="22"/>
          <w:szCs w:val="22"/>
        </w:rPr>
      </w:pPr>
      <w:r w:rsidRPr="00812096">
        <w:rPr>
          <w:color w:val="000000"/>
          <w:spacing w:val="2"/>
          <w:sz w:val="22"/>
          <w:szCs w:val="22"/>
        </w:rPr>
        <w:t>Visus ar šo līgumu saistītos strīdus un domstarpības Puses risina sarunu ceļā, bet, j</w:t>
      </w:r>
      <w:r w:rsidRPr="00812096">
        <w:rPr>
          <w:sz w:val="22"/>
          <w:szCs w:val="22"/>
        </w:rPr>
        <w:t>a radušos strīdus un domstarpības neizdodas atrisināt sarunu ceļā, Puses tos risina tiesā saskaņā ar Latvijas Republikas spēkā esošajiem normatīvajiem aktiem.</w:t>
      </w:r>
    </w:p>
    <w:p w:rsidR="00812096" w:rsidRPr="00812096" w:rsidRDefault="00812096" w:rsidP="00812096">
      <w:pPr>
        <w:pStyle w:val="Tekstabloks"/>
        <w:tabs>
          <w:tab w:val="num" w:pos="57"/>
        </w:tabs>
        <w:ind w:left="0" w:right="0" w:firstLine="680"/>
        <w:rPr>
          <w:rFonts w:ascii="Times New Roman" w:hAnsi="Times New Roman" w:cs="Times New Roman"/>
          <w:noProof w:val="0"/>
          <w:sz w:val="22"/>
          <w:szCs w:val="22"/>
          <w:lang w:val="lv-LV"/>
        </w:rPr>
      </w:pPr>
    </w:p>
    <w:p w:rsidR="00812096" w:rsidRDefault="00812096" w:rsidP="00634B05">
      <w:pPr>
        <w:numPr>
          <w:ilvl w:val="0"/>
          <w:numId w:val="17"/>
        </w:numPr>
        <w:suppressAutoHyphens/>
        <w:jc w:val="center"/>
        <w:rPr>
          <w:b/>
          <w:bCs/>
          <w:sz w:val="22"/>
          <w:szCs w:val="22"/>
          <w:lang w:eastAsia="ar-SA"/>
        </w:rPr>
      </w:pPr>
      <w:r w:rsidRPr="00812096">
        <w:rPr>
          <w:b/>
          <w:bCs/>
          <w:sz w:val="22"/>
          <w:szCs w:val="22"/>
        </w:rPr>
        <w:t>Citi</w:t>
      </w:r>
      <w:r w:rsidRPr="00812096">
        <w:rPr>
          <w:b/>
          <w:bCs/>
          <w:sz w:val="22"/>
          <w:szCs w:val="22"/>
          <w:lang w:eastAsia="ar-SA"/>
        </w:rPr>
        <w:t xml:space="preserve"> noteikumi</w:t>
      </w:r>
    </w:p>
    <w:p w:rsidR="00582C34" w:rsidRPr="00582C34" w:rsidRDefault="00582C34" w:rsidP="00582C34">
      <w:pPr>
        <w:numPr>
          <w:ilvl w:val="0"/>
          <w:numId w:val="17"/>
        </w:numPr>
        <w:suppressAutoHyphens/>
        <w:jc w:val="both"/>
        <w:rPr>
          <w:bCs/>
          <w:sz w:val="22"/>
          <w:szCs w:val="22"/>
          <w:lang w:eastAsia="ar-SA"/>
        </w:rPr>
      </w:pPr>
      <w:r w:rsidRPr="00582C34">
        <w:rPr>
          <w:bCs/>
          <w:sz w:val="22"/>
          <w:szCs w:val="22"/>
          <w:lang w:eastAsia="ar-SA"/>
        </w:rPr>
        <w:t>Šī līguma dokumenti ir:</w:t>
      </w:r>
    </w:p>
    <w:p w:rsidR="00582C34" w:rsidRDefault="00582C34" w:rsidP="00582C34">
      <w:pPr>
        <w:numPr>
          <w:ilvl w:val="1"/>
          <w:numId w:val="17"/>
        </w:numPr>
        <w:suppressAutoHyphens/>
        <w:jc w:val="both"/>
        <w:rPr>
          <w:bCs/>
          <w:sz w:val="22"/>
          <w:szCs w:val="22"/>
          <w:lang w:eastAsia="ar-SA"/>
        </w:rPr>
      </w:pPr>
      <w:r w:rsidRPr="00582C34">
        <w:rPr>
          <w:bCs/>
          <w:sz w:val="22"/>
          <w:szCs w:val="22"/>
          <w:lang w:eastAsia="ar-SA"/>
        </w:rPr>
        <w:t xml:space="preserve"> </w:t>
      </w:r>
      <w:r>
        <w:rPr>
          <w:bCs/>
          <w:sz w:val="22"/>
          <w:szCs w:val="22"/>
          <w:lang w:eastAsia="ar-SA"/>
        </w:rPr>
        <w:t>Šis Līgums,</w:t>
      </w:r>
    </w:p>
    <w:p w:rsidR="00582C34" w:rsidRDefault="00582C34" w:rsidP="00582C34">
      <w:pPr>
        <w:numPr>
          <w:ilvl w:val="1"/>
          <w:numId w:val="17"/>
        </w:numPr>
        <w:suppressAutoHyphens/>
        <w:jc w:val="both"/>
        <w:rPr>
          <w:bCs/>
          <w:sz w:val="22"/>
          <w:szCs w:val="22"/>
          <w:lang w:eastAsia="ar-SA"/>
        </w:rPr>
      </w:pPr>
      <w:r>
        <w:rPr>
          <w:bCs/>
          <w:sz w:val="22"/>
          <w:szCs w:val="22"/>
          <w:lang w:eastAsia="ar-SA"/>
        </w:rPr>
        <w:t>Iepirkuma procedūras nolikums,</w:t>
      </w:r>
    </w:p>
    <w:p w:rsidR="00582C34" w:rsidRDefault="00582C34" w:rsidP="00582C34">
      <w:pPr>
        <w:numPr>
          <w:ilvl w:val="1"/>
          <w:numId w:val="17"/>
        </w:numPr>
        <w:suppressAutoHyphens/>
        <w:jc w:val="both"/>
        <w:rPr>
          <w:bCs/>
          <w:sz w:val="22"/>
          <w:szCs w:val="22"/>
          <w:lang w:eastAsia="ar-SA"/>
        </w:rPr>
      </w:pPr>
      <w:r>
        <w:rPr>
          <w:bCs/>
          <w:sz w:val="22"/>
          <w:szCs w:val="22"/>
          <w:lang w:eastAsia="ar-SA"/>
        </w:rPr>
        <w:t>Pretendenta piedāvājums iepirkumam,</w:t>
      </w:r>
    </w:p>
    <w:p w:rsidR="00582C34" w:rsidRDefault="00582C34" w:rsidP="00582C34">
      <w:pPr>
        <w:numPr>
          <w:ilvl w:val="1"/>
          <w:numId w:val="17"/>
        </w:numPr>
        <w:suppressAutoHyphens/>
        <w:jc w:val="both"/>
        <w:rPr>
          <w:bCs/>
          <w:sz w:val="22"/>
          <w:szCs w:val="22"/>
          <w:lang w:eastAsia="ar-SA"/>
        </w:rPr>
      </w:pPr>
      <w:r>
        <w:rPr>
          <w:bCs/>
          <w:sz w:val="22"/>
          <w:szCs w:val="22"/>
          <w:lang w:eastAsia="ar-SA"/>
        </w:rPr>
        <w:t>Līguma pielikumi,</w:t>
      </w:r>
    </w:p>
    <w:p w:rsidR="00582C34" w:rsidRPr="00582C34" w:rsidRDefault="00582C34" w:rsidP="00582C34">
      <w:pPr>
        <w:numPr>
          <w:ilvl w:val="1"/>
          <w:numId w:val="17"/>
        </w:numPr>
        <w:suppressAutoHyphens/>
        <w:jc w:val="both"/>
        <w:rPr>
          <w:bCs/>
          <w:sz w:val="22"/>
          <w:szCs w:val="22"/>
          <w:lang w:eastAsia="ar-SA"/>
        </w:rPr>
      </w:pPr>
      <w:r>
        <w:rPr>
          <w:bCs/>
          <w:sz w:val="22"/>
          <w:szCs w:val="22"/>
          <w:lang w:eastAsia="ar-SA"/>
        </w:rPr>
        <w:t>Līguma grozījumi, ja tādi būs.</w:t>
      </w:r>
    </w:p>
    <w:p w:rsidR="00812096" w:rsidRPr="00812096" w:rsidRDefault="00812096" w:rsidP="00634B05">
      <w:pPr>
        <w:numPr>
          <w:ilvl w:val="1"/>
          <w:numId w:val="17"/>
        </w:numPr>
        <w:suppressAutoHyphens/>
        <w:ind w:left="0" w:firstLine="709"/>
        <w:jc w:val="both"/>
        <w:rPr>
          <w:sz w:val="22"/>
          <w:szCs w:val="22"/>
        </w:rPr>
      </w:pPr>
      <w:r w:rsidRPr="00812096">
        <w:rPr>
          <w:sz w:val="22"/>
          <w:szCs w:val="22"/>
        </w:rPr>
        <w:t>Šī līguma noteikumu izpildes kontrolei – Puses pilnvaro sekojošus pārstāvjus:</w:t>
      </w:r>
    </w:p>
    <w:p w:rsidR="00812096" w:rsidRPr="00812096" w:rsidRDefault="00812096" w:rsidP="00634B05">
      <w:pPr>
        <w:numPr>
          <w:ilvl w:val="2"/>
          <w:numId w:val="17"/>
        </w:numPr>
        <w:suppressAutoHyphens/>
        <w:ind w:left="0" w:firstLine="709"/>
        <w:jc w:val="both"/>
        <w:rPr>
          <w:sz w:val="22"/>
          <w:szCs w:val="22"/>
        </w:rPr>
      </w:pPr>
      <w:r w:rsidRPr="00812096">
        <w:rPr>
          <w:sz w:val="22"/>
          <w:szCs w:val="22"/>
        </w:rPr>
        <w:t xml:space="preserve">no Izpildītāja puses </w:t>
      </w:r>
      <w:r w:rsidRPr="00812096">
        <w:rPr>
          <w:bCs/>
          <w:sz w:val="22"/>
          <w:szCs w:val="22"/>
          <w:highlight w:val="lightGray"/>
          <w:lang w:eastAsia="ar-SA"/>
        </w:rPr>
        <w:t>&lt;&lt;amats, vārds, uzvārds, e-pasta adrese, tālruņa Nr.&gt;&gt;</w:t>
      </w:r>
      <w:r w:rsidRPr="00812096">
        <w:rPr>
          <w:sz w:val="22"/>
          <w:szCs w:val="22"/>
        </w:rPr>
        <w:t>;</w:t>
      </w:r>
    </w:p>
    <w:p w:rsidR="00812096" w:rsidRDefault="00812096" w:rsidP="00634B05">
      <w:pPr>
        <w:numPr>
          <w:ilvl w:val="2"/>
          <w:numId w:val="17"/>
        </w:numPr>
        <w:suppressAutoHyphens/>
        <w:ind w:left="0" w:firstLine="709"/>
        <w:jc w:val="both"/>
        <w:rPr>
          <w:sz w:val="22"/>
          <w:szCs w:val="22"/>
        </w:rPr>
      </w:pPr>
      <w:r w:rsidRPr="00812096">
        <w:rPr>
          <w:sz w:val="22"/>
          <w:szCs w:val="22"/>
        </w:rPr>
        <w:t xml:space="preserve">no Pasūtītāja puses </w:t>
      </w:r>
      <w:r w:rsidRPr="00812096">
        <w:rPr>
          <w:bCs/>
          <w:sz w:val="22"/>
          <w:szCs w:val="22"/>
          <w:highlight w:val="lightGray"/>
          <w:lang w:eastAsia="ar-SA"/>
        </w:rPr>
        <w:t>&lt;&lt;amats, vārds, uzvārds, e-pasta adrese, tālruņa Nr.&gt;&gt;</w:t>
      </w:r>
      <w:r w:rsidRPr="00812096">
        <w:rPr>
          <w:sz w:val="22"/>
          <w:szCs w:val="22"/>
        </w:rPr>
        <w:t>.</w:t>
      </w:r>
    </w:p>
    <w:p w:rsidR="00812096" w:rsidRPr="00812096" w:rsidRDefault="00812096" w:rsidP="00634B05">
      <w:pPr>
        <w:numPr>
          <w:ilvl w:val="1"/>
          <w:numId w:val="17"/>
        </w:numPr>
        <w:suppressAutoHyphens/>
        <w:ind w:left="0" w:firstLine="709"/>
        <w:jc w:val="both"/>
        <w:rPr>
          <w:bCs/>
          <w:sz w:val="22"/>
          <w:szCs w:val="22"/>
          <w:lang w:eastAsia="ar-SA"/>
        </w:rPr>
      </w:pPr>
      <w:r w:rsidRPr="00812096">
        <w:rPr>
          <w:sz w:val="22"/>
          <w:szCs w:val="22"/>
        </w:rPr>
        <w:t>Visi šī līguma pielikumi ir neatņemama tā sastāvdaļa. Līgumam ir šādi pielikumi:</w:t>
      </w:r>
    </w:p>
    <w:p w:rsidR="00812096" w:rsidRPr="00812096" w:rsidRDefault="00812096" w:rsidP="00634B05">
      <w:pPr>
        <w:numPr>
          <w:ilvl w:val="2"/>
          <w:numId w:val="17"/>
        </w:numPr>
        <w:suppressAutoHyphens/>
        <w:ind w:left="0" w:firstLine="709"/>
        <w:jc w:val="both"/>
        <w:rPr>
          <w:bCs/>
          <w:sz w:val="22"/>
          <w:szCs w:val="22"/>
          <w:lang w:eastAsia="ar-SA"/>
        </w:rPr>
      </w:pPr>
      <w:r w:rsidRPr="00812096">
        <w:rPr>
          <w:color w:val="000000"/>
          <w:sz w:val="22"/>
          <w:szCs w:val="22"/>
          <w:lang w:eastAsia="ar-SA"/>
        </w:rPr>
        <w:t>1.pielikums –</w:t>
      </w:r>
      <w:r w:rsidRPr="00812096">
        <w:rPr>
          <w:sz w:val="22"/>
          <w:szCs w:val="22"/>
          <w:lang w:eastAsia="ar-SA"/>
        </w:rPr>
        <w:t xml:space="preserve"> Pasūtītāja tehniskā specifikācija </w:t>
      </w:r>
      <w:r w:rsidRPr="00812096">
        <w:rPr>
          <w:color w:val="000000"/>
          <w:sz w:val="22"/>
          <w:szCs w:val="22"/>
          <w:lang w:eastAsia="ar-SA"/>
        </w:rPr>
        <w:t xml:space="preserve">uz </w:t>
      </w:r>
      <w:r w:rsidRPr="00812096">
        <w:rPr>
          <w:color w:val="000000"/>
          <w:sz w:val="22"/>
          <w:szCs w:val="22"/>
          <w:highlight w:val="lightGray"/>
          <w:lang w:eastAsia="ar-SA"/>
        </w:rPr>
        <w:t>__</w:t>
      </w:r>
      <w:r w:rsidRPr="00812096">
        <w:rPr>
          <w:color w:val="000000"/>
          <w:sz w:val="22"/>
          <w:szCs w:val="22"/>
          <w:lang w:eastAsia="ar-SA"/>
        </w:rPr>
        <w:t xml:space="preserve"> lapām;</w:t>
      </w:r>
    </w:p>
    <w:p w:rsidR="00812096" w:rsidRPr="00812096" w:rsidRDefault="00812096" w:rsidP="00634B05">
      <w:pPr>
        <w:numPr>
          <w:ilvl w:val="2"/>
          <w:numId w:val="17"/>
        </w:numPr>
        <w:suppressAutoHyphens/>
        <w:ind w:left="0" w:firstLine="709"/>
        <w:jc w:val="both"/>
        <w:rPr>
          <w:bCs/>
          <w:sz w:val="22"/>
          <w:szCs w:val="22"/>
          <w:lang w:eastAsia="ar-SA"/>
        </w:rPr>
      </w:pPr>
      <w:r w:rsidRPr="00812096">
        <w:rPr>
          <w:color w:val="000000"/>
          <w:sz w:val="22"/>
          <w:szCs w:val="22"/>
          <w:lang w:eastAsia="ar-SA"/>
        </w:rPr>
        <w:t>2.pielikums –</w:t>
      </w:r>
      <w:r w:rsidRPr="00812096">
        <w:rPr>
          <w:sz w:val="22"/>
          <w:szCs w:val="22"/>
          <w:lang w:eastAsia="ar-SA"/>
        </w:rPr>
        <w:t xml:space="preserve"> Izpildītāja </w:t>
      </w:r>
      <w:r w:rsidR="00582C34">
        <w:rPr>
          <w:sz w:val="22"/>
          <w:szCs w:val="22"/>
          <w:lang w:eastAsia="ar-SA"/>
        </w:rPr>
        <w:t xml:space="preserve">finanšu piedāvājums uz </w:t>
      </w:r>
      <w:r w:rsidR="00582C34" w:rsidRPr="00812096">
        <w:rPr>
          <w:color w:val="000000"/>
          <w:sz w:val="22"/>
          <w:szCs w:val="22"/>
          <w:highlight w:val="lightGray"/>
          <w:lang w:eastAsia="ar-SA"/>
        </w:rPr>
        <w:t>__</w:t>
      </w:r>
      <w:r w:rsidRPr="00812096">
        <w:rPr>
          <w:color w:val="000000"/>
          <w:sz w:val="22"/>
          <w:szCs w:val="22"/>
          <w:lang w:eastAsia="ar-SA"/>
        </w:rPr>
        <w:t>lapām.</w:t>
      </w:r>
    </w:p>
    <w:p w:rsidR="00812096" w:rsidRPr="00812096" w:rsidRDefault="00812096" w:rsidP="00634B05">
      <w:pPr>
        <w:numPr>
          <w:ilvl w:val="1"/>
          <w:numId w:val="17"/>
        </w:numPr>
        <w:suppressAutoHyphens/>
        <w:ind w:left="0" w:firstLine="709"/>
        <w:jc w:val="both"/>
        <w:rPr>
          <w:bCs/>
          <w:sz w:val="22"/>
          <w:szCs w:val="22"/>
          <w:lang w:eastAsia="ar-SA"/>
        </w:rPr>
      </w:pPr>
      <w:r w:rsidRPr="00812096">
        <w:rPr>
          <w:sz w:val="22"/>
          <w:szCs w:val="22"/>
        </w:rPr>
        <w:t xml:space="preserve">Līgums sagatavots 2 (divos) eksemplāros uz </w:t>
      </w:r>
      <w:r w:rsidRPr="00812096">
        <w:rPr>
          <w:color w:val="000000"/>
          <w:sz w:val="22"/>
          <w:szCs w:val="22"/>
          <w:highlight w:val="lightGray"/>
          <w:lang w:eastAsia="ar-SA"/>
        </w:rPr>
        <w:t>__</w:t>
      </w:r>
      <w:r w:rsidRPr="00812096">
        <w:rPr>
          <w:sz w:val="22"/>
          <w:szCs w:val="22"/>
        </w:rPr>
        <w:t xml:space="preserve"> (</w:t>
      </w:r>
      <w:r w:rsidRPr="00812096">
        <w:rPr>
          <w:color w:val="000000"/>
          <w:sz w:val="22"/>
          <w:szCs w:val="22"/>
          <w:highlight w:val="lightGray"/>
          <w:lang w:eastAsia="ar-SA"/>
        </w:rPr>
        <w:t>__</w:t>
      </w:r>
      <w:r w:rsidRPr="00812096">
        <w:rPr>
          <w:sz w:val="22"/>
          <w:szCs w:val="22"/>
        </w:rPr>
        <w:t>) lapām, un tiem ir vienāds juridisks spēks. Pie katras no Pusēm atrodas viens līguma eksemplārs.</w:t>
      </w:r>
    </w:p>
    <w:p w:rsidR="00812096" w:rsidRPr="00812096" w:rsidRDefault="00812096" w:rsidP="00812096">
      <w:pPr>
        <w:suppressAutoHyphens/>
        <w:jc w:val="both"/>
        <w:rPr>
          <w:bCs/>
          <w:sz w:val="22"/>
          <w:szCs w:val="22"/>
          <w:lang w:eastAsia="ar-SA"/>
        </w:rPr>
      </w:pPr>
    </w:p>
    <w:p w:rsidR="00812096" w:rsidRPr="00812096" w:rsidRDefault="00812096" w:rsidP="00634B05">
      <w:pPr>
        <w:numPr>
          <w:ilvl w:val="0"/>
          <w:numId w:val="17"/>
        </w:numPr>
        <w:suppressAutoHyphens/>
        <w:jc w:val="center"/>
        <w:rPr>
          <w:b/>
          <w:bCs/>
          <w:sz w:val="22"/>
          <w:szCs w:val="22"/>
        </w:rPr>
      </w:pPr>
      <w:r w:rsidRPr="00812096">
        <w:rPr>
          <w:b/>
          <w:bCs/>
          <w:sz w:val="22"/>
          <w:szCs w:val="22"/>
        </w:rPr>
        <w:t>Pušu rekvizīti un paraksti</w:t>
      </w:r>
    </w:p>
    <w:p w:rsidR="00812096" w:rsidRPr="00812096" w:rsidRDefault="00812096" w:rsidP="00812096">
      <w:pPr>
        <w:suppressAutoHyphens/>
        <w:rPr>
          <w:bCs/>
          <w:color w:val="000000"/>
          <w:sz w:val="22"/>
          <w:szCs w:val="22"/>
          <w:lang w:eastAsia="ar-SA"/>
        </w:rPr>
      </w:pPr>
    </w:p>
    <w:tbl>
      <w:tblPr>
        <w:tblW w:w="0" w:type="auto"/>
        <w:tblLook w:val="04A0"/>
      </w:tblPr>
      <w:tblGrid>
        <w:gridCol w:w="4369"/>
        <w:gridCol w:w="4352"/>
      </w:tblGrid>
      <w:tr w:rsidR="00D42838" w:rsidTr="00D42838">
        <w:tc>
          <w:tcPr>
            <w:tcW w:w="4369" w:type="dxa"/>
            <w:hideMark/>
          </w:tcPr>
          <w:p w:rsidR="00D42838" w:rsidRDefault="00D42838" w:rsidP="00D42838">
            <w:pPr>
              <w:pStyle w:val="Pamatteksts"/>
              <w:tabs>
                <w:tab w:val="left" w:pos="0"/>
              </w:tabs>
              <w:spacing w:after="0"/>
              <w:jc w:val="center"/>
              <w:rPr>
                <w:rFonts w:eastAsia="Calibri"/>
                <w:b/>
                <w:szCs w:val="24"/>
                <w:lang w:val="lv-LV"/>
              </w:rPr>
            </w:pPr>
            <w:r>
              <w:rPr>
                <w:rFonts w:eastAsia="Calibri"/>
                <w:b/>
                <w:szCs w:val="24"/>
                <w:lang w:val="lv-LV"/>
              </w:rPr>
              <w:t>Pas</w:t>
            </w:r>
            <w:r>
              <w:rPr>
                <w:rFonts w:ascii="Times New Roman" w:eastAsia="Calibri" w:hAnsi="Times New Roman"/>
                <w:b/>
                <w:szCs w:val="24"/>
                <w:lang w:val="lv-LV"/>
              </w:rPr>
              <w:t>ū</w:t>
            </w:r>
            <w:r>
              <w:rPr>
                <w:rFonts w:eastAsia="Calibri" w:cs="RimTimes"/>
                <w:b/>
                <w:szCs w:val="24"/>
                <w:lang w:val="lv-LV"/>
              </w:rPr>
              <w:t>t</w:t>
            </w:r>
            <w:r>
              <w:rPr>
                <w:rFonts w:ascii="Times New Roman" w:eastAsia="Calibri" w:hAnsi="Times New Roman"/>
                <w:b/>
                <w:szCs w:val="24"/>
                <w:lang w:val="lv-LV"/>
              </w:rPr>
              <w:t>ī</w:t>
            </w:r>
            <w:r>
              <w:rPr>
                <w:rFonts w:eastAsia="Calibri" w:cs="RimTimes"/>
                <w:b/>
                <w:szCs w:val="24"/>
                <w:lang w:val="lv-LV"/>
              </w:rPr>
              <w:t>t</w:t>
            </w:r>
            <w:r>
              <w:rPr>
                <w:rFonts w:ascii="Times New Roman" w:eastAsia="Calibri" w:hAnsi="Times New Roman"/>
                <w:b/>
                <w:szCs w:val="24"/>
                <w:lang w:val="lv-LV"/>
              </w:rPr>
              <w:t>ā</w:t>
            </w:r>
            <w:r>
              <w:rPr>
                <w:rFonts w:eastAsia="Calibri" w:cs="RimTimes"/>
                <w:b/>
                <w:szCs w:val="24"/>
                <w:lang w:val="lv-LV"/>
              </w:rPr>
              <w:t>js:</w:t>
            </w:r>
          </w:p>
        </w:tc>
        <w:tc>
          <w:tcPr>
            <w:tcW w:w="4352" w:type="dxa"/>
          </w:tcPr>
          <w:p w:rsidR="00D42838" w:rsidRDefault="00D42838" w:rsidP="00D42838">
            <w:pPr>
              <w:pStyle w:val="Pamatteksts"/>
              <w:tabs>
                <w:tab w:val="left" w:pos="0"/>
              </w:tabs>
              <w:spacing w:after="0"/>
              <w:jc w:val="center"/>
              <w:rPr>
                <w:rFonts w:eastAsia="Calibri"/>
                <w:b/>
                <w:szCs w:val="24"/>
                <w:lang w:val="lv-LV"/>
              </w:rPr>
            </w:pPr>
            <w:r>
              <w:rPr>
                <w:rFonts w:eastAsia="Calibri"/>
                <w:b/>
                <w:szCs w:val="24"/>
                <w:lang w:val="lv-LV"/>
              </w:rPr>
              <w:t>Izpild</w:t>
            </w:r>
            <w:r>
              <w:rPr>
                <w:rFonts w:ascii="Times New Roman" w:eastAsia="Calibri" w:hAnsi="Times New Roman"/>
                <w:b/>
                <w:szCs w:val="24"/>
                <w:lang w:val="lv-LV"/>
              </w:rPr>
              <w:t>ītājs</w:t>
            </w:r>
            <w:r>
              <w:rPr>
                <w:rFonts w:eastAsia="Calibri" w:cs="RimTimes"/>
                <w:b/>
                <w:szCs w:val="24"/>
                <w:lang w:val="lv-LV"/>
              </w:rPr>
              <w:t>:</w:t>
            </w:r>
          </w:p>
        </w:tc>
      </w:tr>
      <w:tr w:rsidR="00D42838" w:rsidTr="00D42838">
        <w:trPr>
          <w:trHeight w:val="261"/>
        </w:trPr>
        <w:tc>
          <w:tcPr>
            <w:tcW w:w="4369" w:type="dxa"/>
            <w:hideMark/>
          </w:tcPr>
          <w:p w:rsidR="00D42838" w:rsidRDefault="00D42838" w:rsidP="00D42838">
            <w:pPr>
              <w:pStyle w:val="Pamatteksts"/>
              <w:tabs>
                <w:tab w:val="left" w:pos="0"/>
              </w:tabs>
              <w:spacing w:after="0"/>
              <w:rPr>
                <w:rFonts w:eastAsia="Calibri"/>
                <w:b/>
                <w:szCs w:val="24"/>
                <w:lang w:val="lv-LV"/>
              </w:rPr>
            </w:pPr>
            <w:r>
              <w:rPr>
                <w:rFonts w:eastAsia="Calibri"/>
                <w:b/>
                <w:szCs w:val="24"/>
                <w:lang w:val="lv-LV"/>
              </w:rPr>
              <w:t>Vies</w:t>
            </w:r>
            <w:r>
              <w:rPr>
                <w:rFonts w:ascii="Times New Roman" w:eastAsia="Calibri" w:hAnsi="Times New Roman"/>
                <w:b/>
                <w:szCs w:val="24"/>
                <w:lang w:val="lv-LV"/>
              </w:rPr>
              <w:t>ī</w:t>
            </w:r>
            <w:r>
              <w:rPr>
                <w:rFonts w:eastAsia="Calibri" w:cs="RimTimes"/>
                <w:b/>
                <w:szCs w:val="24"/>
                <w:lang w:val="lv-LV"/>
              </w:rPr>
              <w:t xml:space="preserve">tes novada </w:t>
            </w:r>
            <w:r>
              <w:rPr>
                <w:rFonts w:eastAsia="Calibri"/>
                <w:b/>
                <w:szCs w:val="24"/>
                <w:lang w:val="lv-LV"/>
              </w:rPr>
              <w:t>pa</w:t>
            </w:r>
            <w:r>
              <w:rPr>
                <w:rFonts w:ascii="Times New Roman" w:eastAsia="Calibri" w:hAnsi="Times New Roman"/>
                <w:b/>
                <w:szCs w:val="24"/>
                <w:lang w:val="lv-LV"/>
              </w:rPr>
              <w:t>š</w:t>
            </w:r>
            <w:r>
              <w:rPr>
                <w:rFonts w:eastAsia="Calibri" w:cs="RimTimes"/>
                <w:b/>
                <w:szCs w:val="24"/>
                <w:lang w:val="lv-LV"/>
              </w:rPr>
              <w:t>vald</w:t>
            </w:r>
            <w:r>
              <w:rPr>
                <w:rFonts w:ascii="Times New Roman" w:eastAsia="Calibri" w:hAnsi="Times New Roman"/>
                <w:b/>
                <w:szCs w:val="24"/>
                <w:lang w:val="lv-LV"/>
              </w:rPr>
              <w:t>ī</w:t>
            </w:r>
            <w:r>
              <w:rPr>
                <w:rFonts w:eastAsia="Calibri" w:cs="RimTimes"/>
                <w:b/>
                <w:szCs w:val="24"/>
                <w:lang w:val="lv-LV"/>
              </w:rPr>
              <w:t>ba</w:t>
            </w:r>
          </w:p>
        </w:tc>
        <w:tc>
          <w:tcPr>
            <w:tcW w:w="4352" w:type="dxa"/>
          </w:tcPr>
          <w:p w:rsidR="00D42838" w:rsidRDefault="00D42838" w:rsidP="00D42838">
            <w:pPr>
              <w:pStyle w:val="Pamatteksts"/>
              <w:tabs>
                <w:tab w:val="left" w:pos="0"/>
              </w:tabs>
              <w:spacing w:after="0"/>
              <w:jc w:val="center"/>
              <w:rPr>
                <w:rFonts w:eastAsia="Calibri"/>
                <w:b/>
                <w:szCs w:val="24"/>
                <w:lang w:val="lv-LV"/>
              </w:rPr>
            </w:pPr>
          </w:p>
        </w:tc>
      </w:tr>
      <w:tr w:rsidR="00D42838" w:rsidTr="00D42838">
        <w:tc>
          <w:tcPr>
            <w:tcW w:w="4369" w:type="dxa"/>
            <w:hideMark/>
          </w:tcPr>
          <w:p w:rsidR="00D42838" w:rsidRDefault="00D42838" w:rsidP="00D42838">
            <w:pPr>
              <w:pStyle w:val="Pamatteksts"/>
              <w:tabs>
                <w:tab w:val="left" w:pos="0"/>
              </w:tabs>
              <w:spacing w:after="0"/>
              <w:rPr>
                <w:rFonts w:eastAsia="Calibri"/>
                <w:szCs w:val="24"/>
                <w:lang w:val="lv-LV"/>
              </w:rPr>
            </w:pPr>
            <w:r>
              <w:rPr>
                <w:rFonts w:eastAsia="Calibri"/>
                <w:szCs w:val="24"/>
                <w:lang w:val="lv-LV"/>
              </w:rPr>
              <w:t>Br</w:t>
            </w:r>
            <w:r>
              <w:rPr>
                <w:rFonts w:ascii="Times New Roman" w:eastAsia="Calibri" w:hAnsi="Times New Roman"/>
                <w:szCs w:val="24"/>
                <w:lang w:val="lv-LV"/>
              </w:rPr>
              <w:t>ī</w:t>
            </w:r>
            <w:r>
              <w:rPr>
                <w:rFonts w:eastAsia="Calibri" w:cs="RimTimes"/>
                <w:szCs w:val="24"/>
                <w:lang w:val="lv-LV"/>
              </w:rPr>
              <w:t>v</w:t>
            </w:r>
            <w:r>
              <w:rPr>
                <w:rFonts w:ascii="Times New Roman" w:eastAsia="Calibri" w:hAnsi="Times New Roman"/>
                <w:szCs w:val="24"/>
                <w:lang w:val="lv-LV"/>
              </w:rPr>
              <w:t>ī</w:t>
            </w:r>
            <w:r>
              <w:rPr>
                <w:rFonts w:eastAsia="Calibri" w:cs="RimTimes"/>
                <w:szCs w:val="24"/>
                <w:lang w:val="lv-LV"/>
              </w:rPr>
              <w:t>bas iela 10, Vies</w:t>
            </w:r>
            <w:r>
              <w:rPr>
                <w:rFonts w:ascii="Times New Roman" w:eastAsia="Calibri" w:hAnsi="Times New Roman"/>
                <w:szCs w:val="24"/>
                <w:lang w:val="lv-LV"/>
              </w:rPr>
              <w:t>ī</w:t>
            </w:r>
            <w:r>
              <w:rPr>
                <w:rFonts w:eastAsia="Calibri" w:cs="RimTimes"/>
                <w:szCs w:val="24"/>
                <w:lang w:val="lv-LV"/>
              </w:rPr>
              <w:t>t</w:t>
            </w:r>
            <w:r>
              <w:rPr>
                <w:rFonts w:ascii="Times New Roman" w:eastAsia="Calibri" w:hAnsi="Times New Roman"/>
                <w:szCs w:val="24"/>
                <w:lang w:val="lv-LV"/>
              </w:rPr>
              <w:t>ē</w:t>
            </w:r>
            <w:r>
              <w:rPr>
                <w:rFonts w:eastAsia="Calibri" w:cs="RimTimes"/>
                <w:szCs w:val="24"/>
                <w:lang w:val="lv-LV"/>
              </w:rPr>
              <w:t xml:space="preserve"> Vies</w:t>
            </w:r>
            <w:r>
              <w:rPr>
                <w:rFonts w:ascii="Times New Roman" w:eastAsia="Calibri" w:hAnsi="Times New Roman"/>
                <w:szCs w:val="24"/>
                <w:lang w:val="lv-LV"/>
              </w:rPr>
              <w:t>ī</w:t>
            </w:r>
            <w:r>
              <w:rPr>
                <w:rFonts w:eastAsia="Calibri" w:cs="RimTimes"/>
                <w:szCs w:val="24"/>
                <w:lang w:val="lv-LV"/>
              </w:rPr>
              <w:t xml:space="preserve">tes novads, </w:t>
            </w:r>
          </w:p>
          <w:p w:rsidR="00D42838" w:rsidRDefault="00D42838" w:rsidP="00D42838">
            <w:pPr>
              <w:pStyle w:val="Pamatteksts"/>
              <w:tabs>
                <w:tab w:val="left" w:pos="0"/>
              </w:tabs>
              <w:spacing w:after="0"/>
              <w:rPr>
                <w:rFonts w:eastAsia="Calibri"/>
                <w:b/>
                <w:szCs w:val="24"/>
                <w:lang w:val="lv-LV"/>
              </w:rPr>
            </w:pPr>
            <w:r>
              <w:rPr>
                <w:rFonts w:eastAsia="Calibri"/>
                <w:szCs w:val="24"/>
                <w:lang w:val="lv-LV"/>
              </w:rPr>
              <w:t>LV-5237</w:t>
            </w:r>
          </w:p>
        </w:tc>
        <w:tc>
          <w:tcPr>
            <w:tcW w:w="4352" w:type="dxa"/>
          </w:tcPr>
          <w:p w:rsidR="00D42838" w:rsidRPr="00D02B09" w:rsidRDefault="00D42838" w:rsidP="00D42838">
            <w:pPr>
              <w:pStyle w:val="Pamatteksts"/>
              <w:tabs>
                <w:tab w:val="left" w:pos="0"/>
              </w:tabs>
              <w:spacing w:after="0"/>
              <w:rPr>
                <w:rFonts w:eastAsia="Calibri"/>
                <w:szCs w:val="24"/>
                <w:lang w:val="lv-LV"/>
              </w:rPr>
            </w:pPr>
          </w:p>
        </w:tc>
      </w:tr>
      <w:tr w:rsidR="00D42838" w:rsidTr="00D42838">
        <w:trPr>
          <w:trHeight w:val="269"/>
        </w:trPr>
        <w:tc>
          <w:tcPr>
            <w:tcW w:w="4369" w:type="dxa"/>
            <w:hideMark/>
          </w:tcPr>
          <w:p w:rsidR="00D42838" w:rsidRDefault="00D42838" w:rsidP="00D42838">
            <w:pPr>
              <w:pStyle w:val="Pamatteksts"/>
              <w:tabs>
                <w:tab w:val="left" w:pos="0"/>
              </w:tabs>
              <w:spacing w:after="0"/>
              <w:rPr>
                <w:rFonts w:eastAsia="Calibri"/>
                <w:b/>
                <w:szCs w:val="24"/>
                <w:lang w:val="lv-LV"/>
              </w:rPr>
            </w:pPr>
            <w:proofErr w:type="spellStart"/>
            <w:r>
              <w:rPr>
                <w:rFonts w:eastAsia="Calibri"/>
                <w:szCs w:val="24"/>
                <w:lang w:val="lv-LV"/>
              </w:rPr>
              <w:t>Re</w:t>
            </w:r>
            <w:r>
              <w:rPr>
                <w:rFonts w:ascii="Times New Roman" w:eastAsia="Calibri" w:hAnsi="Times New Roman"/>
                <w:szCs w:val="24"/>
                <w:lang w:val="lv-LV"/>
              </w:rPr>
              <w:t>ģ</w:t>
            </w:r>
            <w:proofErr w:type="spellEnd"/>
            <w:r>
              <w:rPr>
                <w:rFonts w:eastAsia="Calibri" w:cs="RimTimes"/>
                <w:szCs w:val="24"/>
                <w:lang w:val="lv-LV"/>
              </w:rPr>
              <w:t>. Nr. 90000045353</w:t>
            </w:r>
          </w:p>
        </w:tc>
        <w:tc>
          <w:tcPr>
            <w:tcW w:w="4352" w:type="dxa"/>
          </w:tcPr>
          <w:p w:rsidR="00D42838" w:rsidRDefault="00D42838" w:rsidP="00D42838">
            <w:pPr>
              <w:pStyle w:val="Pamatteksts"/>
              <w:tabs>
                <w:tab w:val="left" w:pos="0"/>
              </w:tabs>
              <w:spacing w:after="0"/>
              <w:rPr>
                <w:rFonts w:eastAsia="Calibri"/>
                <w:b/>
                <w:szCs w:val="24"/>
                <w:lang w:val="lv-LV"/>
              </w:rPr>
            </w:pPr>
          </w:p>
        </w:tc>
      </w:tr>
      <w:tr w:rsidR="00D42838" w:rsidTr="00D42838">
        <w:trPr>
          <w:trHeight w:val="270"/>
        </w:trPr>
        <w:tc>
          <w:tcPr>
            <w:tcW w:w="4369" w:type="dxa"/>
            <w:hideMark/>
          </w:tcPr>
          <w:p w:rsidR="00D42838" w:rsidRDefault="00D42838" w:rsidP="00D42838">
            <w:pPr>
              <w:pStyle w:val="Pamatteksts"/>
              <w:tabs>
                <w:tab w:val="left" w:pos="0"/>
              </w:tabs>
              <w:spacing w:after="0"/>
              <w:rPr>
                <w:rFonts w:eastAsia="Calibri"/>
                <w:b/>
                <w:szCs w:val="24"/>
                <w:lang w:val="lv-LV"/>
              </w:rPr>
            </w:pPr>
            <w:r>
              <w:rPr>
                <w:rFonts w:eastAsia="Calibri"/>
                <w:szCs w:val="24"/>
                <w:lang w:val="lv-LV"/>
              </w:rPr>
              <w:t>Banka: A/S SEB banka</w:t>
            </w:r>
          </w:p>
        </w:tc>
        <w:tc>
          <w:tcPr>
            <w:tcW w:w="4352" w:type="dxa"/>
          </w:tcPr>
          <w:p w:rsidR="00D42838" w:rsidRDefault="00D42838" w:rsidP="00D42838">
            <w:pPr>
              <w:pStyle w:val="Pamatteksts"/>
              <w:tabs>
                <w:tab w:val="left" w:pos="0"/>
              </w:tabs>
              <w:spacing w:after="0"/>
              <w:rPr>
                <w:rFonts w:eastAsia="Calibri"/>
                <w:b/>
                <w:szCs w:val="24"/>
                <w:lang w:val="lv-LV"/>
              </w:rPr>
            </w:pPr>
          </w:p>
        </w:tc>
      </w:tr>
      <w:tr w:rsidR="00D42838" w:rsidTr="00D42838">
        <w:tc>
          <w:tcPr>
            <w:tcW w:w="4369" w:type="dxa"/>
            <w:hideMark/>
          </w:tcPr>
          <w:p w:rsidR="00D42838" w:rsidRDefault="00D42838" w:rsidP="00D42838">
            <w:pPr>
              <w:pStyle w:val="Pamatteksts"/>
              <w:tabs>
                <w:tab w:val="left" w:pos="0"/>
              </w:tabs>
              <w:spacing w:after="0"/>
              <w:rPr>
                <w:rFonts w:eastAsia="Calibri"/>
                <w:b/>
                <w:szCs w:val="24"/>
                <w:lang w:val="lv-LV"/>
              </w:rPr>
            </w:pPr>
            <w:r>
              <w:rPr>
                <w:rFonts w:eastAsia="Calibri"/>
                <w:szCs w:val="24"/>
                <w:lang w:val="lv-LV"/>
              </w:rPr>
              <w:t>Bankas kods: UNLALV2X</w:t>
            </w:r>
          </w:p>
        </w:tc>
        <w:tc>
          <w:tcPr>
            <w:tcW w:w="4352" w:type="dxa"/>
          </w:tcPr>
          <w:p w:rsidR="00D42838" w:rsidRDefault="00D42838" w:rsidP="00D42838">
            <w:pPr>
              <w:pStyle w:val="Pamatteksts"/>
              <w:tabs>
                <w:tab w:val="left" w:pos="0"/>
              </w:tabs>
              <w:spacing w:after="0"/>
              <w:rPr>
                <w:rFonts w:eastAsia="Calibri"/>
                <w:b/>
                <w:szCs w:val="24"/>
                <w:lang w:val="lv-LV"/>
              </w:rPr>
            </w:pPr>
          </w:p>
        </w:tc>
      </w:tr>
      <w:tr w:rsidR="00D42838" w:rsidTr="00D42838">
        <w:tc>
          <w:tcPr>
            <w:tcW w:w="4369" w:type="dxa"/>
            <w:hideMark/>
          </w:tcPr>
          <w:p w:rsidR="00D42838" w:rsidRDefault="00D42838" w:rsidP="00D42838">
            <w:pPr>
              <w:pStyle w:val="Pamatteksts"/>
              <w:tabs>
                <w:tab w:val="left" w:pos="0"/>
              </w:tabs>
              <w:spacing w:after="0"/>
              <w:rPr>
                <w:rFonts w:eastAsia="Calibri"/>
                <w:b/>
                <w:szCs w:val="24"/>
                <w:lang w:val="lv-LV"/>
              </w:rPr>
            </w:pPr>
            <w:r>
              <w:rPr>
                <w:rFonts w:eastAsia="Calibri"/>
                <w:szCs w:val="24"/>
                <w:lang w:val="lv-LV"/>
              </w:rPr>
              <w:t>Konts: LV66UNLA0009013130395</w:t>
            </w:r>
          </w:p>
        </w:tc>
        <w:tc>
          <w:tcPr>
            <w:tcW w:w="4352" w:type="dxa"/>
          </w:tcPr>
          <w:p w:rsidR="00D42838" w:rsidRDefault="00D42838" w:rsidP="00D42838">
            <w:pPr>
              <w:pStyle w:val="Pamatteksts"/>
              <w:tabs>
                <w:tab w:val="left" w:pos="0"/>
              </w:tabs>
              <w:spacing w:after="0"/>
              <w:rPr>
                <w:rFonts w:eastAsia="Calibri"/>
                <w:b/>
                <w:szCs w:val="24"/>
                <w:lang w:val="lv-LV"/>
              </w:rPr>
            </w:pPr>
          </w:p>
        </w:tc>
      </w:tr>
    </w:tbl>
    <w:p w:rsidR="00D42838" w:rsidRDefault="00D42838" w:rsidP="00D42838">
      <w:pPr>
        <w:jc w:val="center"/>
        <w:rPr>
          <w:b/>
          <w:sz w:val="22"/>
          <w:szCs w:val="22"/>
        </w:rPr>
      </w:pPr>
    </w:p>
    <w:p w:rsidR="00D42838" w:rsidRPr="00FD466E" w:rsidRDefault="00D42838" w:rsidP="00D42838">
      <w:pPr>
        <w:rPr>
          <w:b/>
          <w:sz w:val="22"/>
          <w:szCs w:val="22"/>
        </w:rPr>
      </w:pPr>
      <w:r w:rsidRPr="00FD466E">
        <w:rPr>
          <w:b/>
          <w:sz w:val="22"/>
          <w:szCs w:val="22"/>
        </w:rPr>
        <w:t xml:space="preserve">Pasūtītājs:                                                                                   </w:t>
      </w:r>
      <w:r>
        <w:rPr>
          <w:b/>
          <w:sz w:val="22"/>
          <w:szCs w:val="22"/>
        </w:rPr>
        <w:t>Izpildītājs</w:t>
      </w:r>
      <w:r w:rsidRPr="00FD466E">
        <w:rPr>
          <w:b/>
          <w:sz w:val="22"/>
          <w:szCs w:val="22"/>
        </w:rPr>
        <w:t>:</w:t>
      </w:r>
    </w:p>
    <w:p w:rsidR="00D42838" w:rsidRPr="00D02B09" w:rsidRDefault="00D42838" w:rsidP="00D42838">
      <w:pPr>
        <w:rPr>
          <w:sz w:val="22"/>
          <w:szCs w:val="22"/>
        </w:rPr>
      </w:pPr>
      <w:r w:rsidRPr="00FD466E">
        <w:rPr>
          <w:sz w:val="22"/>
          <w:szCs w:val="22"/>
        </w:rPr>
        <w:t xml:space="preserve">Domes priekšsēdētājs                                        </w:t>
      </w:r>
      <w:r w:rsidRPr="00FD466E">
        <w:rPr>
          <w:sz w:val="22"/>
          <w:szCs w:val="22"/>
        </w:rPr>
        <w:tab/>
      </w:r>
      <w:r w:rsidRPr="00FD466E">
        <w:rPr>
          <w:sz w:val="22"/>
          <w:szCs w:val="22"/>
        </w:rPr>
        <w:tab/>
      </w:r>
      <w:r w:rsidRPr="00D42838">
        <w:rPr>
          <w:i/>
          <w:sz w:val="22"/>
          <w:szCs w:val="22"/>
        </w:rPr>
        <w:t>amats</w:t>
      </w:r>
      <w:r>
        <w:rPr>
          <w:sz w:val="22"/>
          <w:szCs w:val="22"/>
        </w:rPr>
        <w:t xml:space="preserve"> </w:t>
      </w:r>
    </w:p>
    <w:p w:rsidR="00D42838" w:rsidRPr="00D02B09" w:rsidRDefault="00D42838" w:rsidP="00D42838">
      <w:pPr>
        <w:rPr>
          <w:sz w:val="22"/>
          <w:szCs w:val="22"/>
        </w:rPr>
      </w:pPr>
    </w:p>
    <w:p w:rsidR="00D42838" w:rsidRPr="00D02B09" w:rsidRDefault="00D42838" w:rsidP="00D42838">
      <w:pPr>
        <w:rPr>
          <w:sz w:val="22"/>
          <w:szCs w:val="22"/>
        </w:rPr>
      </w:pPr>
      <w:r w:rsidRPr="00D02B09">
        <w:rPr>
          <w:sz w:val="22"/>
          <w:szCs w:val="22"/>
        </w:rPr>
        <w:t xml:space="preserve">______________________ z.v.                        </w:t>
      </w:r>
      <w:r w:rsidRPr="00D02B09">
        <w:rPr>
          <w:sz w:val="22"/>
          <w:szCs w:val="22"/>
        </w:rPr>
        <w:tab/>
      </w:r>
      <w:r w:rsidRPr="00D02B09">
        <w:rPr>
          <w:sz w:val="22"/>
          <w:szCs w:val="22"/>
        </w:rPr>
        <w:tab/>
        <w:t xml:space="preserve"> _____________________z.v.                                                    </w:t>
      </w:r>
    </w:p>
    <w:p w:rsidR="00D42838" w:rsidRPr="00FD466E" w:rsidRDefault="00D42838" w:rsidP="00D42838">
      <w:pPr>
        <w:rPr>
          <w:sz w:val="22"/>
          <w:szCs w:val="22"/>
        </w:rPr>
      </w:pPr>
      <w:r w:rsidRPr="00D02B09">
        <w:rPr>
          <w:sz w:val="22"/>
          <w:szCs w:val="22"/>
        </w:rPr>
        <w:tab/>
      </w:r>
      <w:r w:rsidRPr="00D02B09">
        <w:rPr>
          <w:sz w:val="22"/>
          <w:szCs w:val="22"/>
        </w:rPr>
        <w:tab/>
      </w:r>
      <w:r w:rsidRPr="00D02B09">
        <w:rPr>
          <w:sz w:val="22"/>
          <w:szCs w:val="22"/>
        </w:rPr>
        <w:tab/>
      </w:r>
      <w:r w:rsidRPr="00D02B09">
        <w:rPr>
          <w:sz w:val="22"/>
          <w:szCs w:val="22"/>
        </w:rPr>
        <w:tab/>
      </w:r>
      <w:r w:rsidRPr="00D02B09">
        <w:rPr>
          <w:sz w:val="22"/>
          <w:szCs w:val="22"/>
        </w:rPr>
        <w:tab/>
        <w:t xml:space="preserve">              </w:t>
      </w:r>
    </w:p>
    <w:p w:rsidR="00D42838" w:rsidRDefault="00D42838" w:rsidP="00D42838">
      <w:pPr>
        <w:jc w:val="center"/>
        <w:rPr>
          <w:b/>
          <w:sz w:val="22"/>
          <w:szCs w:val="22"/>
        </w:rPr>
      </w:pPr>
    </w:p>
    <w:p w:rsidR="00812096" w:rsidRDefault="00812096" w:rsidP="00170CF0">
      <w:pPr>
        <w:rPr>
          <w:lang w:eastAsia="en-US"/>
        </w:rPr>
      </w:pPr>
    </w:p>
    <w:sectPr w:rsidR="00812096" w:rsidSect="009C4F99">
      <w:headerReference w:type="default" r:id="rId15"/>
      <w:footerReference w:type="even" r:id="rId16"/>
      <w:footerReference w:type="default" r:id="rId17"/>
      <w:pgSz w:w="11907" w:h="16840" w:code="9"/>
      <w:pgMar w:top="1134" w:right="1701" w:bottom="851" w:left="1701" w:header="720" w:footer="1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B0" w:rsidRDefault="001242B0" w:rsidP="00670DFE">
      <w:r>
        <w:separator/>
      </w:r>
    </w:p>
  </w:endnote>
  <w:endnote w:type="continuationSeparator" w:id="0">
    <w:p w:rsidR="001242B0" w:rsidRDefault="001242B0" w:rsidP="00670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RimTimes">
    <w:panose1 w:val="00000000000000000000"/>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
    <w:panose1 w:val="02020603060405020304"/>
    <w:charset w:val="BA"/>
    <w:family w:val="roman"/>
    <w:pitch w:val="variable"/>
    <w:sig w:usb0="20002A87" w:usb1="00000000" w:usb2="00000000" w:usb3="00000000" w:csb0="000001FF" w:csb1="00000000"/>
  </w:font>
  <w:font w:name="Times-Bold">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47" w:rsidRDefault="003B4A47" w:rsidP="00081FBF">
    <w:pPr>
      <w:pStyle w:val="Beiguvresteksts"/>
      <w:framePr w:wrap="around" w:vAnchor="text" w:hAnchor="margin" w:xAlign="right" w:y="1"/>
    </w:pPr>
    <w:fldSimple w:instr="PAGE  ">
      <w:r>
        <w:rPr>
          <w:noProof/>
        </w:rPr>
        <w:t>9</w:t>
      </w:r>
    </w:fldSimple>
  </w:p>
  <w:p w:rsidR="003B4A47" w:rsidRDefault="003B4A47">
    <w:pPr>
      <w:pStyle w:val="Beiguvresteksts"/>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9743"/>
      <w:docPartObj>
        <w:docPartGallery w:val="Page Numbers (Bottom of Page)"/>
        <w:docPartUnique/>
      </w:docPartObj>
    </w:sdtPr>
    <w:sdtContent>
      <w:p w:rsidR="003B4A47" w:rsidRDefault="003B4A47">
        <w:pPr>
          <w:pStyle w:val="Kjene"/>
          <w:jc w:val="center"/>
        </w:pPr>
        <w:fldSimple w:instr=" PAGE   \* MERGEFORMAT ">
          <w:r w:rsidR="00F10BD1">
            <w:rPr>
              <w:noProof/>
            </w:rPr>
            <w:t>25</w:t>
          </w:r>
        </w:fldSimple>
      </w:p>
    </w:sdtContent>
  </w:sdt>
  <w:p w:rsidR="003B4A47" w:rsidRDefault="003B4A47">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B0" w:rsidRDefault="001242B0" w:rsidP="00670DFE">
      <w:r>
        <w:separator/>
      </w:r>
    </w:p>
  </w:footnote>
  <w:footnote w:type="continuationSeparator" w:id="0">
    <w:p w:rsidR="001242B0" w:rsidRDefault="001242B0" w:rsidP="00670DFE">
      <w:r>
        <w:continuationSeparator/>
      </w:r>
    </w:p>
  </w:footnote>
  <w:footnote w:id="1">
    <w:p w:rsidR="003B4A47" w:rsidRPr="0019130E" w:rsidRDefault="003B4A47" w:rsidP="00951117">
      <w:pPr>
        <w:pStyle w:val="Vresteksts"/>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8"/>
        <w:gridCol w:w="1970"/>
        <w:gridCol w:w="454"/>
        <w:gridCol w:w="1895"/>
        <w:gridCol w:w="449"/>
        <w:gridCol w:w="1902"/>
      </w:tblGrid>
      <w:tr w:rsidR="003B4A47" w:rsidRPr="0019130E" w:rsidTr="006121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Bilance</w:t>
            </w:r>
          </w:p>
        </w:tc>
      </w:tr>
      <w:tr w:rsidR="003B4A47" w:rsidRPr="0019130E" w:rsidTr="006121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2 milj. EUR</w:t>
            </w:r>
          </w:p>
        </w:tc>
      </w:tr>
      <w:tr w:rsidR="003B4A47" w:rsidRPr="0019130E" w:rsidTr="006121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10 milj. EUR</w:t>
            </w:r>
          </w:p>
        </w:tc>
      </w:tr>
      <w:tr w:rsidR="003B4A47" w:rsidRPr="0019130E" w:rsidTr="006121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4A47" w:rsidRPr="0019130E" w:rsidRDefault="003B4A47" w:rsidP="006121BD">
            <w:r w:rsidRPr="0019130E">
              <w:rPr>
                <w:sz w:val="14"/>
                <w:szCs w:val="14"/>
              </w:rPr>
              <w:t>&lt;= 43 milj. EUR</w:t>
            </w:r>
          </w:p>
        </w:tc>
      </w:tr>
    </w:tbl>
    <w:p w:rsidR="003B4A47" w:rsidRPr="0019130E" w:rsidRDefault="003B4A47" w:rsidP="00951117">
      <w:pPr>
        <w:pStyle w:val="Vresteksts"/>
      </w:pPr>
    </w:p>
  </w:footnote>
  <w:footnote w:id="2">
    <w:p w:rsidR="003B4A47" w:rsidRPr="00DE1C82" w:rsidRDefault="003B4A47">
      <w:pPr>
        <w:pStyle w:val="Vresteksts"/>
      </w:pPr>
      <w:r w:rsidRPr="00DE1C82">
        <w:rPr>
          <w:rStyle w:val="Vresatsauce"/>
        </w:rPr>
        <w:footnoteRef/>
      </w:r>
      <w:r w:rsidRPr="00DE1C82">
        <w:t xml:space="preserve"> </w:t>
      </w:r>
      <w:r w:rsidR="00FE528C">
        <w:t xml:space="preserve">Prognozējamais izglītojamo </w:t>
      </w:r>
      <w:r w:rsidRPr="00DE1C82">
        <w:t>skaits pa vecuma grupām norādīts finanšu piedāvājuma veidlapā.</w:t>
      </w:r>
    </w:p>
  </w:footnote>
  <w:footnote w:id="3">
    <w:p w:rsidR="003B4A47" w:rsidRDefault="003B4A47">
      <w:pPr>
        <w:pStyle w:val="Vresteksts"/>
      </w:pPr>
      <w:r>
        <w:rPr>
          <w:rStyle w:val="Vresatsauce"/>
        </w:rPr>
        <w:footnoteRef/>
      </w:r>
      <w:r>
        <w:t xml:space="preserve"> Par atkritumu izvešanu izpildītājs slēdz līgumu ar SIA „Viesītes komunālā pārvalde”</w:t>
      </w:r>
    </w:p>
  </w:footnote>
  <w:footnote w:id="4">
    <w:p w:rsidR="003B4A47" w:rsidRDefault="003B4A47">
      <w:pPr>
        <w:pStyle w:val="Vresteksts"/>
      </w:pPr>
      <w:r>
        <w:rPr>
          <w:rStyle w:val="Vresatsauce"/>
        </w:rPr>
        <w:footnoteRef/>
      </w:r>
      <w:r>
        <w:t xml:space="preserve"> Norāda tikai attiecībā uz produktiem, kuru piegādes attālums nepārsniedz 50 km</w:t>
      </w:r>
    </w:p>
  </w:footnote>
  <w:footnote w:id="5">
    <w:p w:rsidR="003B4A47" w:rsidRDefault="003B4A47">
      <w:pPr>
        <w:pStyle w:val="Vresteksts"/>
      </w:pPr>
      <w:r>
        <w:rPr>
          <w:rStyle w:val="Vresatsauce"/>
        </w:rPr>
        <w:footnoteRef/>
      </w:r>
      <w:r>
        <w:t xml:space="preserve"> Norāda tikai attiecībā uz produktiem, kuru piegādes attālums nepārsniedz 50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47" w:rsidRDefault="003B4A47">
    <w:pPr>
      <w:pStyle w:val="Galvene"/>
    </w:pPr>
  </w:p>
  <w:p w:rsidR="003B4A47" w:rsidRDefault="003B4A4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F0AE3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720"/>
        </w:tabs>
        <w:ind w:left="720" w:hanging="720"/>
      </w:pPr>
      <w:rPr>
        <w:b w:val="0"/>
        <w:i w:val="0"/>
        <w:color w:val="auto"/>
        <w:sz w:val="22"/>
        <w:szCs w:val="22"/>
      </w:rPr>
    </w:lvl>
    <w:lvl w:ilvl="3">
      <w:start w:val="1"/>
      <w:numFmt w:val="decimal"/>
      <w:lvlText w:val="%1.%2.%3.%4."/>
      <w:lvlJc w:val="left"/>
      <w:pPr>
        <w:tabs>
          <w:tab w:val="num" w:pos="2160"/>
        </w:tabs>
        <w:ind w:left="2160" w:hanging="720"/>
      </w:pPr>
      <w:rPr>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E"/>
    <w:multiLevelType w:val="singleLevel"/>
    <w:tmpl w:val="0000000E"/>
    <w:name w:val="WW8Num28"/>
    <w:lvl w:ilvl="0">
      <w:start w:val="1"/>
      <w:numFmt w:val="decimal"/>
      <w:lvlText w:val="%1."/>
      <w:lvlJc w:val="left"/>
      <w:pPr>
        <w:tabs>
          <w:tab w:val="num" w:pos="720"/>
        </w:tabs>
        <w:ind w:left="720" w:hanging="360"/>
      </w:pPr>
      <w:rPr>
        <w:u w:val="none"/>
      </w:rPr>
    </w:lvl>
  </w:abstractNum>
  <w:abstractNum w:abstractNumId="2">
    <w:nsid w:val="0000000F"/>
    <w:multiLevelType w:val="multilevel"/>
    <w:tmpl w:val="0000000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00000023"/>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074F2114"/>
    <w:multiLevelType w:val="multilevel"/>
    <w:tmpl w:val="8A02E3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694DD6"/>
    <w:multiLevelType w:val="multilevel"/>
    <w:tmpl w:val="B060ED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3404E4"/>
    <w:multiLevelType w:val="multilevel"/>
    <w:tmpl w:val="4B5EB50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F6715C8"/>
    <w:multiLevelType w:val="hybridMultilevel"/>
    <w:tmpl w:val="451C9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15C1F51"/>
    <w:multiLevelType w:val="multilevel"/>
    <w:tmpl w:val="CABE7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3531AF3"/>
    <w:multiLevelType w:val="multilevel"/>
    <w:tmpl w:val="CDC8FA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7554989"/>
    <w:multiLevelType w:val="multilevel"/>
    <w:tmpl w:val="9B8CD2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840116F"/>
    <w:multiLevelType w:val="multilevel"/>
    <w:tmpl w:val="B8A40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412688"/>
    <w:multiLevelType w:val="hybridMultilevel"/>
    <w:tmpl w:val="CDC8FA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E55697A"/>
    <w:multiLevelType w:val="hybridMultilevel"/>
    <w:tmpl w:val="C1B615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0B62DFB"/>
    <w:multiLevelType w:val="hybridMultilevel"/>
    <w:tmpl w:val="47A4C72E"/>
    <w:lvl w:ilvl="0" w:tplc="1E10A266">
      <w:start w:val="1"/>
      <w:numFmt w:val="lowerLetter"/>
      <w:lvlText w:val="%1."/>
      <w:lvlJc w:val="left"/>
      <w:pPr>
        <w:tabs>
          <w:tab w:val="num" w:pos="1211"/>
        </w:tabs>
        <w:ind w:left="1211" w:hanging="360"/>
      </w:pPr>
    </w:lvl>
    <w:lvl w:ilvl="1" w:tplc="9EAA4E4C">
      <w:start w:val="1"/>
      <w:numFmt w:val="decimal"/>
      <w:lvlText w:val="%2."/>
      <w:lvlJc w:val="left"/>
      <w:pPr>
        <w:tabs>
          <w:tab w:val="num" w:pos="1440"/>
        </w:tabs>
        <w:ind w:left="1440" w:hanging="360"/>
      </w:pPr>
    </w:lvl>
    <w:lvl w:ilvl="2" w:tplc="2290716A">
      <w:start w:val="1"/>
      <w:numFmt w:val="decimal"/>
      <w:lvlText w:val="%3."/>
      <w:lvlJc w:val="left"/>
      <w:pPr>
        <w:tabs>
          <w:tab w:val="num" w:pos="2160"/>
        </w:tabs>
        <w:ind w:left="2160" w:hanging="360"/>
      </w:pPr>
    </w:lvl>
    <w:lvl w:ilvl="3" w:tplc="55B8F654">
      <w:start w:val="1"/>
      <w:numFmt w:val="decimal"/>
      <w:lvlText w:val="%4."/>
      <w:lvlJc w:val="left"/>
      <w:pPr>
        <w:tabs>
          <w:tab w:val="num" w:pos="2880"/>
        </w:tabs>
        <w:ind w:left="2880" w:hanging="360"/>
      </w:pPr>
    </w:lvl>
    <w:lvl w:ilvl="4" w:tplc="87DA3F7A">
      <w:start w:val="1"/>
      <w:numFmt w:val="decimal"/>
      <w:lvlText w:val="%5."/>
      <w:lvlJc w:val="left"/>
      <w:pPr>
        <w:tabs>
          <w:tab w:val="num" w:pos="3600"/>
        </w:tabs>
        <w:ind w:left="3600" w:hanging="360"/>
      </w:pPr>
    </w:lvl>
    <w:lvl w:ilvl="5" w:tplc="8500F1C0">
      <w:start w:val="1"/>
      <w:numFmt w:val="decimal"/>
      <w:lvlText w:val="%6."/>
      <w:lvlJc w:val="left"/>
      <w:pPr>
        <w:tabs>
          <w:tab w:val="num" w:pos="4320"/>
        </w:tabs>
        <w:ind w:left="4320" w:hanging="360"/>
      </w:pPr>
    </w:lvl>
    <w:lvl w:ilvl="6" w:tplc="1B12F20E">
      <w:start w:val="1"/>
      <w:numFmt w:val="decimal"/>
      <w:lvlText w:val="%7."/>
      <w:lvlJc w:val="left"/>
      <w:pPr>
        <w:tabs>
          <w:tab w:val="num" w:pos="5040"/>
        </w:tabs>
        <w:ind w:left="5040" w:hanging="360"/>
      </w:pPr>
    </w:lvl>
    <w:lvl w:ilvl="7" w:tplc="94F02D46">
      <w:start w:val="1"/>
      <w:numFmt w:val="decimal"/>
      <w:lvlText w:val="%8."/>
      <w:lvlJc w:val="left"/>
      <w:pPr>
        <w:tabs>
          <w:tab w:val="num" w:pos="5760"/>
        </w:tabs>
        <w:ind w:left="5760" w:hanging="360"/>
      </w:pPr>
    </w:lvl>
    <w:lvl w:ilvl="8" w:tplc="238C2D3C">
      <w:start w:val="1"/>
      <w:numFmt w:val="decimal"/>
      <w:lvlText w:val="%9."/>
      <w:lvlJc w:val="left"/>
      <w:pPr>
        <w:tabs>
          <w:tab w:val="num" w:pos="6480"/>
        </w:tabs>
        <w:ind w:left="6480" w:hanging="360"/>
      </w:pPr>
    </w:lvl>
  </w:abstractNum>
  <w:abstractNum w:abstractNumId="18">
    <w:nsid w:val="24145BD9"/>
    <w:multiLevelType w:val="multilevel"/>
    <w:tmpl w:val="62DE4404"/>
    <w:lvl w:ilvl="0">
      <w:start w:val="14"/>
      <w:numFmt w:val="decimal"/>
      <w:lvlText w:val="%1."/>
      <w:lvlJc w:val="left"/>
      <w:pPr>
        <w:ind w:left="480" w:hanging="480"/>
      </w:pPr>
    </w:lvl>
    <w:lvl w:ilvl="1">
      <w:start w:val="1"/>
      <w:numFmt w:val="decimal"/>
      <w:lvlText w:val="%1.%2."/>
      <w:lvlJc w:val="left"/>
      <w:pPr>
        <w:ind w:left="1080" w:hanging="48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9">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AE5615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245F5B"/>
    <w:multiLevelType w:val="multilevel"/>
    <w:tmpl w:val="B0EE4A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1BE6254"/>
    <w:multiLevelType w:val="multilevel"/>
    <w:tmpl w:val="9BEAEADC"/>
    <w:lvl w:ilvl="0">
      <w:start w:val="1"/>
      <w:numFmt w:val="decimal"/>
      <w:suff w:val="space"/>
      <w:lvlText w:val="%1."/>
      <w:lvlJc w:val="left"/>
      <w:pPr>
        <w:ind w:left="360" w:hanging="360"/>
      </w:pPr>
      <w:rPr>
        <w:rFonts w:cs="Times New Roman" w:hint="default"/>
        <w:b w:val="0"/>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3">
    <w:nsid w:val="420169A0"/>
    <w:multiLevelType w:val="multilevel"/>
    <w:tmpl w:val="E31C328E"/>
    <w:lvl w:ilvl="0">
      <w:start w:val="1"/>
      <w:numFmt w:val="decimal"/>
      <w:lvlText w:val="%1."/>
      <w:lvlJc w:val="left"/>
      <w:pPr>
        <w:ind w:left="360" w:hanging="360"/>
      </w:pPr>
      <w:rPr>
        <w:rFonts w:hint="default"/>
        <w:b w:val="0"/>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4">
    <w:nsid w:val="46241589"/>
    <w:multiLevelType w:val="hybridMultilevel"/>
    <w:tmpl w:val="53BAA1FE"/>
    <w:lvl w:ilvl="0" w:tplc="A726C914">
      <w:start w:val="3"/>
      <w:numFmt w:val="decimal"/>
      <w:lvlText w:val="%1."/>
      <w:lvlJc w:val="left"/>
      <w:pPr>
        <w:ind w:left="360" w:hanging="360"/>
      </w:pPr>
      <w:rPr>
        <w:rFonts w:hint="default"/>
      </w:rPr>
    </w:lvl>
    <w:lvl w:ilvl="1" w:tplc="87B2532A" w:tentative="1">
      <w:start w:val="1"/>
      <w:numFmt w:val="lowerLetter"/>
      <w:lvlText w:val="%2."/>
      <w:lvlJc w:val="left"/>
      <w:pPr>
        <w:ind w:left="1080" w:hanging="360"/>
      </w:pPr>
    </w:lvl>
    <w:lvl w:ilvl="2" w:tplc="D2F220F6" w:tentative="1">
      <w:start w:val="1"/>
      <w:numFmt w:val="lowerRoman"/>
      <w:lvlText w:val="%3."/>
      <w:lvlJc w:val="right"/>
      <w:pPr>
        <w:ind w:left="1800" w:hanging="180"/>
      </w:pPr>
    </w:lvl>
    <w:lvl w:ilvl="3" w:tplc="FFE821DE" w:tentative="1">
      <w:start w:val="1"/>
      <w:numFmt w:val="decimal"/>
      <w:lvlText w:val="%4."/>
      <w:lvlJc w:val="left"/>
      <w:pPr>
        <w:ind w:left="2520" w:hanging="360"/>
      </w:pPr>
    </w:lvl>
    <w:lvl w:ilvl="4" w:tplc="CD9EA970" w:tentative="1">
      <w:start w:val="1"/>
      <w:numFmt w:val="lowerLetter"/>
      <w:lvlText w:val="%5."/>
      <w:lvlJc w:val="left"/>
      <w:pPr>
        <w:ind w:left="3240" w:hanging="360"/>
      </w:pPr>
    </w:lvl>
    <w:lvl w:ilvl="5" w:tplc="9AD66B86" w:tentative="1">
      <w:start w:val="1"/>
      <w:numFmt w:val="lowerRoman"/>
      <w:lvlText w:val="%6."/>
      <w:lvlJc w:val="right"/>
      <w:pPr>
        <w:ind w:left="3960" w:hanging="180"/>
      </w:pPr>
    </w:lvl>
    <w:lvl w:ilvl="6" w:tplc="80A47DD2" w:tentative="1">
      <w:start w:val="1"/>
      <w:numFmt w:val="decimal"/>
      <w:lvlText w:val="%7."/>
      <w:lvlJc w:val="left"/>
      <w:pPr>
        <w:ind w:left="4680" w:hanging="360"/>
      </w:pPr>
    </w:lvl>
    <w:lvl w:ilvl="7" w:tplc="436CF262" w:tentative="1">
      <w:start w:val="1"/>
      <w:numFmt w:val="lowerLetter"/>
      <w:lvlText w:val="%8."/>
      <w:lvlJc w:val="left"/>
      <w:pPr>
        <w:ind w:left="5400" w:hanging="360"/>
      </w:pPr>
    </w:lvl>
    <w:lvl w:ilvl="8" w:tplc="2ACC1DA0" w:tentative="1">
      <w:start w:val="1"/>
      <w:numFmt w:val="lowerRoman"/>
      <w:lvlText w:val="%9."/>
      <w:lvlJc w:val="right"/>
      <w:pPr>
        <w:ind w:left="6120" w:hanging="180"/>
      </w:pPr>
    </w:lvl>
  </w:abstractNum>
  <w:abstractNum w:abstractNumId="25">
    <w:nsid w:val="4707177D"/>
    <w:multiLevelType w:val="hybridMultilevel"/>
    <w:tmpl w:val="81AAEE52"/>
    <w:lvl w:ilvl="0" w:tplc="57442178">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73A4B9D"/>
    <w:multiLevelType w:val="multilevel"/>
    <w:tmpl w:val="CABE7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6B4D85"/>
    <w:multiLevelType w:val="hybridMultilevel"/>
    <w:tmpl w:val="7AA6B3FA"/>
    <w:lvl w:ilvl="0" w:tplc="BB146A38">
      <w:start w:val="1"/>
      <w:numFmt w:val="decimal"/>
      <w:lvlText w:val="%1."/>
      <w:lvlJc w:val="left"/>
      <w:pPr>
        <w:ind w:left="1800" w:hanging="360"/>
      </w:pPr>
      <w:rPr>
        <w:rFonts w:hint="default"/>
      </w:rPr>
    </w:lvl>
    <w:lvl w:ilvl="1" w:tplc="696001BA" w:tentative="1">
      <w:start w:val="1"/>
      <w:numFmt w:val="lowerLetter"/>
      <w:lvlText w:val="%2."/>
      <w:lvlJc w:val="left"/>
      <w:pPr>
        <w:ind w:left="2160" w:hanging="360"/>
      </w:pPr>
    </w:lvl>
    <w:lvl w:ilvl="2" w:tplc="962EDA9A" w:tentative="1">
      <w:start w:val="1"/>
      <w:numFmt w:val="lowerRoman"/>
      <w:lvlText w:val="%3."/>
      <w:lvlJc w:val="right"/>
      <w:pPr>
        <w:ind w:left="2880" w:hanging="180"/>
      </w:pPr>
    </w:lvl>
    <w:lvl w:ilvl="3" w:tplc="EDE61C30" w:tentative="1">
      <w:start w:val="1"/>
      <w:numFmt w:val="decimal"/>
      <w:lvlText w:val="%4."/>
      <w:lvlJc w:val="left"/>
      <w:pPr>
        <w:ind w:left="3600" w:hanging="360"/>
      </w:pPr>
    </w:lvl>
    <w:lvl w:ilvl="4" w:tplc="B10A62D6" w:tentative="1">
      <w:start w:val="1"/>
      <w:numFmt w:val="lowerLetter"/>
      <w:lvlText w:val="%5."/>
      <w:lvlJc w:val="left"/>
      <w:pPr>
        <w:ind w:left="4320" w:hanging="360"/>
      </w:pPr>
    </w:lvl>
    <w:lvl w:ilvl="5" w:tplc="35AA34AA" w:tentative="1">
      <w:start w:val="1"/>
      <w:numFmt w:val="lowerRoman"/>
      <w:lvlText w:val="%6."/>
      <w:lvlJc w:val="right"/>
      <w:pPr>
        <w:ind w:left="5040" w:hanging="180"/>
      </w:pPr>
    </w:lvl>
    <w:lvl w:ilvl="6" w:tplc="C47AFDA8" w:tentative="1">
      <w:start w:val="1"/>
      <w:numFmt w:val="decimal"/>
      <w:lvlText w:val="%7."/>
      <w:lvlJc w:val="left"/>
      <w:pPr>
        <w:ind w:left="5760" w:hanging="360"/>
      </w:pPr>
    </w:lvl>
    <w:lvl w:ilvl="7" w:tplc="C3264348" w:tentative="1">
      <w:start w:val="1"/>
      <w:numFmt w:val="lowerLetter"/>
      <w:lvlText w:val="%8."/>
      <w:lvlJc w:val="left"/>
      <w:pPr>
        <w:ind w:left="6480" w:hanging="360"/>
      </w:pPr>
    </w:lvl>
    <w:lvl w:ilvl="8" w:tplc="A98AA8E8" w:tentative="1">
      <w:start w:val="1"/>
      <w:numFmt w:val="lowerRoman"/>
      <w:lvlText w:val="%9."/>
      <w:lvlJc w:val="right"/>
      <w:pPr>
        <w:ind w:left="7200" w:hanging="180"/>
      </w:pPr>
    </w:lvl>
  </w:abstractNum>
  <w:abstractNum w:abstractNumId="28">
    <w:nsid w:val="4B617CCB"/>
    <w:multiLevelType w:val="hybridMultilevel"/>
    <w:tmpl w:val="15B41A26"/>
    <w:lvl w:ilvl="0" w:tplc="79C041B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32F7691"/>
    <w:multiLevelType w:val="multilevel"/>
    <w:tmpl w:val="D33080B6"/>
    <w:lvl w:ilvl="0">
      <w:start w:val="13"/>
      <w:numFmt w:val="decimal"/>
      <w:lvlText w:val="%1."/>
      <w:lvlJc w:val="left"/>
      <w:pPr>
        <w:ind w:left="1201" w:hanging="600"/>
      </w:pPr>
      <w:rPr>
        <w:rFonts w:eastAsia="Times-Roman"/>
      </w:rPr>
    </w:lvl>
    <w:lvl w:ilvl="1">
      <w:start w:val="11"/>
      <w:numFmt w:val="decimal"/>
      <w:lvlText w:val="%1.%2."/>
      <w:lvlJc w:val="left"/>
      <w:pPr>
        <w:ind w:left="1201" w:hanging="600"/>
      </w:pPr>
      <w:rPr>
        <w:rFonts w:eastAsia="Times-Roman"/>
      </w:rPr>
    </w:lvl>
    <w:lvl w:ilvl="2">
      <w:start w:val="1"/>
      <w:numFmt w:val="decimal"/>
      <w:lvlText w:val="%1.%2.%3."/>
      <w:lvlJc w:val="left"/>
      <w:pPr>
        <w:ind w:left="1321" w:hanging="720"/>
      </w:pPr>
      <w:rPr>
        <w:rFonts w:eastAsia="Times-Roman"/>
      </w:rPr>
    </w:lvl>
    <w:lvl w:ilvl="3">
      <w:start w:val="1"/>
      <w:numFmt w:val="decimal"/>
      <w:lvlText w:val="%1.%2.%3.%4."/>
      <w:lvlJc w:val="left"/>
      <w:pPr>
        <w:ind w:left="1321" w:hanging="720"/>
      </w:pPr>
      <w:rPr>
        <w:rFonts w:eastAsia="Times-Roman"/>
      </w:rPr>
    </w:lvl>
    <w:lvl w:ilvl="4">
      <w:start w:val="1"/>
      <w:numFmt w:val="decimal"/>
      <w:lvlText w:val="%1.%2.%3.%4.%5."/>
      <w:lvlJc w:val="left"/>
      <w:pPr>
        <w:ind w:left="1681" w:hanging="1080"/>
      </w:pPr>
      <w:rPr>
        <w:rFonts w:eastAsia="Times-Roman"/>
      </w:rPr>
    </w:lvl>
    <w:lvl w:ilvl="5">
      <w:start w:val="1"/>
      <w:numFmt w:val="decimal"/>
      <w:lvlText w:val="%1.%2.%3.%4.%5.%6."/>
      <w:lvlJc w:val="left"/>
      <w:pPr>
        <w:ind w:left="1681" w:hanging="1080"/>
      </w:pPr>
      <w:rPr>
        <w:rFonts w:eastAsia="Times-Roman"/>
      </w:rPr>
    </w:lvl>
    <w:lvl w:ilvl="6">
      <w:start w:val="1"/>
      <w:numFmt w:val="decimal"/>
      <w:lvlText w:val="%1.%2.%3.%4.%5.%6.%7."/>
      <w:lvlJc w:val="left"/>
      <w:pPr>
        <w:ind w:left="2041" w:hanging="1440"/>
      </w:pPr>
      <w:rPr>
        <w:rFonts w:eastAsia="Times-Roman"/>
      </w:rPr>
    </w:lvl>
    <w:lvl w:ilvl="7">
      <w:start w:val="1"/>
      <w:numFmt w:val="decimal"/>
      <w:lvlText w:val="%1.%2.%3.%4.%5.%6.%7.%8."/>
      <w:lvlJc w:val="left"/>
      <w:pPr>
        <w:ind w:left="2041" w:hanging="1440"/>
      </w:pPr>
      <w:rPr>
        <w:rFonts w:eastAsia="Times-Roman"/>
      </w:rPr>
    </w:lvl>
    <w:lvl w:ilvl="8">
      <w:start w:val="1"/>
      <w:numFmt w:val="decimal"/>
      <w:lvlText w:val="%1.%2.%3.%4.%5.%6.%7.%8.%9."/>
      <w:lvlJc w:val="left"/>
      <w:pPr>
        <w:ind w:left="2401" w:hanging="1800"/>
      </w:pPr>
      <w:rPr>
        <w:rFonts w:eastAsia="Times-Roman"/>
      </w:rPr>
    </w:lvl>
  </w:abstractNum>
  <w:abstractNum w:abstractNumId="30">
    <w:nsid w:val="58D64054"/>
    <w:multiLevelType w:val="multilevel"/>
    <w:tmpl w:val="CABE7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1C03EB"/>
    <w:multiLevelType w:val="hybridMultilevel"/>
    <w:tmpl w:val="A48C19CE"/>
    <w:lvl w:ilvl="0" w:tplc="636EDA46">
      <w:start w:val="5"/>
      <w:numFmt w:val="bullet"/>
      <w:lvlText w:val=""/>
      <w:lvlJc w:val="left"/>
      <w:pPr>
        <w:ind w:left="720" w:hanging="360"/>
      </w:pPr>
      <w:rPr>
        <w:rFonts w:ascii="Symbol" w:eastAsia="Times New Roman" w:hAnsi="Symbol" w:cs="Times New Roman" w:hint="default"/>
      </w:rPr>
    </w:lvl>
    <w:lvl w:ilvl="1" w:tplc="73A86CF6" w:tentative="1">
      <w:start w:val="1"/>
      <w:numFmt w:val="bullet"/>
      <w:lvlText w:val="o"/>
      <w:lvlJc w:val="left"/>
      <w:pPr>
        <w:ind w:left="1440" w:hanging="360"/>
      </w:pPr>
      <w:rPr>
        <w:rFonts w:ascii="Courier New" w:hAnsi="Courier New" w:cs="Courier New" w:hint="default"/>
      </w:rPr>
    </w:lvl>
    <w:lvl w:ilvl="2" w:tplc="96AE084A" w:tentative="1">
      <w:start w:val="1"/>
      <w:numFmt w:val="bullet"/>
      <w:lvlText w:val=""/>
      <w:lvlJc w:val="left"/>
      <w:pPr>
        <w:ind w:left="2160" w:hanging="360"/>
      </w:pPr>
      <w:rPr>
        <w:rFonts w:ascii="Wingdings" w:hAnsi="Wingdings" w:hint="default"/>
      </w:rPr>
    </w:lvl>
    <w:lvl w:ilvl="3" w:tplc="4E36D8D2" w:tentative="1">
      <w:start w:val="1"/>
      <w:numFmt w:val="bullet"/>
      <w:lvlText w:val=""/>
      <w:lvlJc w:val="left"/>
      <w:pPr>
        <w:ind w:left="2880" w:hanging="360"/>
      </w:pPr>
      <w:rPr>
        <w:rFonts w:ascii="Symbol" w:hAnsi="Symbol" w:hint="default"/>
      </w:rPr>
    </w:lvl>
    <w:lvl w:ilvl="4" w:tplc="9DA2C668" w:tentative="1">
      <w:start w:val="1"/>
      <w:numFmt w:val="bullet"/>
      <w:lvlText w:val="o"/>
      <w:lvlJc w:val="left"/>
      <w:pPr>
        <w:ind w:left="3600" w:hanging="360"/>
      </w:pPr>
      <w:rPr>
        <w:rFonts w:ascii="Courier New" w:hAnsi="Courier New" w:cs="Courier New" w:hint="default"/>
      </w:rPr>
    </w:lvl>
    <w:lvl w:ilvl="5" w:tplc="26F863B4" w:tentative="1">
      <w:start w:val="1"/>
      <w:numFmt w:val="bullet"/>
      <w:lvlText w:val=""/>
      <w:lvlJc w:val="left"/>
      <w:pPr>
        <w:ind w:left="4320" w:hanging="360"/>
      </w:pPr>
      <w:rPr>
        <w:rFonts w:ascii="Wingdings" w:hAnsi="Wingdings" w:hint="default"/>
      </w:rPr>
    </w:lvl>
    <w:lvl w:ilvl="6" w:tplc="7040E5CE" w:tentative="1">
      <w:start w:val="1"/>
      <w:numFmt w:val="bullet"/>
      <w:lvlText w:val=""/>
      <w:lvlJc w:val="left"/>
      <w:pPr>
        <w:ind w:left="5040" w:hanging="360"/>
      </w:pPr>
      <w:rPr>
        <w:rFonts w:ascii="Symbol" w:hAnsi="Symbol" w:hint="default"/>
      </w:rPr>
    </w:lvl>
    <w:lvl w:ilvl="7" w:tplc="BA42F416" w:tentative="1">
      <w:start w:val="1"/>
      <w:numFmt w:val="bullet"/>
      <w:lvlText w:val="o"/>
      <w:lvlJc w:val="left"/>
      <w:pPr>
        <w:ind w:left="5760" w:hanging="360"/>
      </w:pPr>
      <w:rPr>
        <w:rFonts w:ascii="Courier New" w:hAnsi="Courier New" w:cs="Courier New" w:hint="default"/>
      </w:rPr>
    </w:lvl>
    <w:lvl w:ilvl="8" w:tplc="AE3487B4" w:tentative="1">
      <w:start w:val="1"/>
      <w:numFmt w:val="bullet"/>
      <w:lvlText w:val=""/>
      <w:lvlJc w:val="left"/>
      <w:pPr>
        <w:ind w:left="6480" w:hanging="360"/>
      </w:pPr>
      <w:rPr>
        <w:rFonts w:ascii="Wingdings" w:hAnsi="Wingdings" w:hint="default"/>
      </w:rPr>
    </w:lvl>
  </w:abstractNum>
  <w:abstractNum w:abstractNumId="32">
    <w:nsid w:val="5E1C12C5"/>
    <w:multiLevelType w:val="multilevel"/>
    <w:tmpl w:val="D58E3B1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42E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E1594F"/>
    <w:multiLevelType w:val="multilevel"/>
    <w:tmpl w:val="B060ED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BF9019A"/>
    <w:multiLevelType w:val="multilevel"/>
    <w:tmpl w:val="62DE4404"/>
    <w:lvl w:ilvl="0">
      <w:start w:val="14"/>
      <w:numFmt w:val="decimal"/>
      <w:lvlText w:val="%1."/>
      <w:lvlJc w:val="left"/>
      <w:pPr>
        <w:ind w:left="480" w:hanging="480"/>
      </w:pPr>
    </w:lvl>
    <w:lvl w:ilvl="1">
      <w:start w:val="1"/>
      <w:numFmt w:val="decimal"/>
      <w:lvlText w:val="%1.%2."/>
      <w:lvlJc w:val="left"/>
      <w:pPr>
        <w:ind w:left="1080" w:hanging="48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6">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FAB4E2C"/>
    <w:multiLevelType w:val="hybridMultilevel"/>
    <w:tmpl w:val="F372F0DA"/>
    <w:lvl w:ilvl="0" w:tplc="D2ACB15E">
      <w:start w:val="1"/>
      <w:numFmt w:val="decimal"/>
      <w:lvlText w:val="%1."/>
      <w:lvlJc w:val="left"/>
      <w:pPr>
        <w:ind w:left="720" w:hanging="360"/>
      </w:pPr>
      <w:rPr>
        <w:rFonts w:hint="default"/>
      </w:rPr>
    </w:lvl>
    <w:lvl w:ilvl="1" w:tplc="0DD2A790" w:tentative="1">
      <w:start w:val="1"/>
      <w:numFmt w:val="lowerLetter"/>
      <w:lvlText w:val="%2."/>
      <w:lvlJc w:val="left"/>
      <w:pPr>
        <w:ind w:left="1440" w:hanging="360"/>
      </w:pPr>
    </w:lvl>
    <w:lvl w:ilvl="2" w:tplc="BFAE01FA" w:tentative="1">
      <w:start w:val="1"/>
      <w:numFmt w:val="lowerRoman"/>
      <w:lvlText w:val="%3."/>
      <w:lvlJc w:val="right"/>
      <w:pPr>
        <w:ind w:left="2160" w:hanging="180"/>
      </w:pPr>
    </w:lvl>
    <w:lvl w:ilvl="3" w:tplc="303A7AA6" w:tentative="1">
      <w:start w:val="1"/>
      <w:numFmt w:val="decimal"/>
      <w:lvlText w:val="%4."/>
      <w:lvlJc w:val="left"/>
      <w:pPr>
        <w:ind w:left="2880" w:hanging="360"/>
      </w:pPr>
    </w:lvl>
    <w:lvl w:ilvl="4" w:tplc="BF74447E" w:tentative="1">
      <w:start w:val="1"/>
      <w:numFmt w:val="lowerLetter"/>
      <w:lvlText w:val="%5."/>
      <w:lvlJc w:val="left"/>
      <w:pPr>
        <w:ind w:left="3600" w:hanging="360"/>
      </w:pPr>
    </w:lvl>
    <w:lvl w:ilvl="5" w:tplc="0E0C43F8" w:tentative="1">
      <w:start w:val="1"/>
      <w:numFmt w:val="lowerRoman"/>
      <w:lvlText w:val="%6."/>
      <w:lvlJc w:val="right"/>
      <w:pPr>
        <w:ind w:left="4320" w:hanging="180"/>
      </w:pPr>
    </w:lvl>
    <w:lvl w:ilvl="6" w:tplc="005E4E14" w:tentative="1">
      <w:start w:val="1"/>
      <w:numFmt w:val="decimal"/>
      <w:lvlText w:val="%7."/>
      <w:lvlJc w:val="left"/>
      <w:pPr>
        <w:ind w:left="5040" w:hanging="360"/>
      </w:pPr>
    </w:lvl>
    <w:lvl w:ilvl="7" w:tplc="E38C2456" w:tentative="1">
      <w:start w:val="1"/>
      <w:numFmt w:val="lowerLetter"/>
      <w:lvlText w:val="%8."/>
      <w:lvlJc w:val="left"/>
      <w:pPr>
        <w:ind w:left="5760" w:hanging="360"/>
      </w:pPr>
    </w:lvl>
    <w:lvl w:ilvl="8" w:tplc="5876FD6A" w:tentative="1">
      <w:start w:val="1"/>
      <w:numFmt w:val="lowerRoman"/>
      <w:lvlText w:val="%9."/>
      <w:lvlJc w:val="right"/>
      <w:pPr>
        <w:ind w:left="6480" w:hanging="180"/>
      </w:pPr>
    </w:lvl>
  </w:abstractNum>
  <w:abstractNum w:abstractNumId="38">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AD4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4160DA"/>
    <w:multiLevelType w:val="multilevel"/>
    <w:tmpl w:val="9280C11C"/>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strike w:val="0"/>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0"/>
  </w:num>
  <w:num w:numId="3">
    <w:abstractNumId w:val="9"/>
  </w:num>
  <w:num w:numId="4">
    <w:abstractNumId w:val="31"/>
  </w:num>
  <w:num w:numId="5">
    <w:abstractNumId w:val="21"/>
  </w:num>
  <w:num w:numId="6">
    <w:abstractNumId w:val="25"/>
  </w:num>
  <w:num w:numId="7">
    <w:abstractNumId w:val="5"/>
  </w:num>
  <w:num w:numId="8">
    <w:abstractNumId w:val="13"/>
  </w:num>
  <w:num w:numId="9">
    <w:abstractNumId w:val="16"/>
  </w:num>
  <w:num w:numId="10">
    <w:abstractNumId w:val="10"/>
  </w:num>
  <w:num w:numId="11">
    <w:abstractNumId w:val="22"/>
  </w:num>
  <w:num w:numId="12">
    <w:abstractNumId w:val="38"/>
  </w:num>
  <w:num w:numId="13">
    <w:abstractNumId w:val="14"/>
  </w:num>
  <w:num w:numId="14">
    <w:abstractNumId w:val="37"/>
  </w:num>
  <w:num w:numId="15">
    <w:abstractNumId w:val="19"/>
  </w:num>
  <w:num w:numId="16">
    <w:abstractNumId w:val="28"/>
  </w:num>
  <w:num w:numId="17">
    <w:abstractNumId w:val="36"/>
  </w:num>
  <w:num w:numId="18">
    <w:abstractNumId w:val="39"/>
  </w:num>
  <w:num w:numId="19">
    <w:abstractNumId w:val="33"/>
  </w:num>
  <w:num w:numId="20">
    <w:abstractNumId w:val="2"/>
  </w:num>
  <w:num w:numId="21">
    <w:abstractNumId w:val="23"/>
  </w:num>
  <w:num w:numId="22">
    <w:abstractNumId w:val="20"/>
  </w:num>
  <w:num w:numId="23">
    <w:abstractNumId w:val="27"/>
  </w:num>
  <w:num w:numId="24">
    <w:abstractNumId w:val="7"/>
  </w:num>
  <w:num w:numId="25">
    <w:abstractNumId w:val="24"/>
  </w:num>
  <w:num w:numId="26">
    <w:abstractNumId w:val="30"/>
  </w:num>
  <w:num w:numId="27">
    <w:abstractNumId w:val="6"/>
  </w:num>
  <w:num w:numId="28">
    <w:abstractNumId w:val="11"/>
  </w:num>
  <w:num w:numId="29">
    <w:abstractNumId w:val="4"/>
  </w:num>
  <w:num w:numId="30">
    <w:abstractNumId w:val="34"/>
  </w:num>
  <w:num w:numId="31">
    <w:abstractNumId w:val="15"/>
  </w:num>
  <w:num w:numId="32">
    <w:abstractNumId w:val="29"/>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8"/>
  </w:num>
  <w:num w:numId="35">
    <w:abstractNumId w:val="2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0E71B0"/>
    <w:rsid w:val="00006368"/>
    <w:rsid w:val="00010064"/>
    <w:rsid w:val="00010344"/>
    <w:rsid w:val="00015024"/>
    <w:rsid w:val="000209B0"/>
    <w:rsid w:val="000210AB"/>
    <w:rsid w:val="00022BA1"/>
    <w:rsid w:val="00024F12"/>
    <w:rsid w:val="00025178"/>
    <w:rsid w:val="0003191F"/>
    <w:rsid w:val="000339E1"/>
    <w:rsid w:val="00033CB0"/>
    <w:rsid w:val="0003784A"/>
    <w:rsid w:val="00040E2F"/>
    <w:rsid w:val="00042A55"/>
    <w:rsid w:val="00043529"/>
    <w:rsid w:val="00044149"/>
    <w:rsid w:val="00045DDB"/>
    <w:rsid w:val="00046395"/>
    <w:rsid w:val="00051459"/>
    <w:rsid w:val="0005398C"/>
    <w:rsid w:val="0006245B"/>
    <w:rsid w:val="00065347"/>
    <w:rsid w:val="000662CE"/>
    <w:rsid w:val="000665C1"/>
    <w:rsid w:val="000668AD"/>
    <w:rsid w:val="00070D63"/>
    <w:rsid w:val="00071EAB"/>
    <w:rsid w:val="00072535"/>
    <w:rsid w:val="00073271"/>
    <w:rsid w:val="00075678"/>
    <w:rsid w:val="00076461"/>
    <w:rsid w:val="00081FBF"/>
    <w:rsid w:val="00084EC8"/>
    <w:rsid w:val="00092ED2"/>
    <w:rsid w:val="000933B5"/>
    <w:rsid w:val="000936A4"/>
    <w:rsid w:val="0009501F"/>
    <w:rsid w:val="000A1745"/>
    <w:rsid w:val="000A670B"/>
    <w:rsid w:val="000B02AE"/>
    <w:rsid w:val="000B3D1B"/>
    <w:rsid w:val="000B77EB"/>
    <w:rsid w:val="000D0E66"/>
    <w:rsid w:val="000D173B"/>
    <w:rsid w:val="000D1891"/>
    <w:rsid w:val="000D4136"/>
    <w:rsid w:val="000D4D15"/>
    <w:rsid w:val="000D520F"/>
    <w:rsid w:val="000E2157"/>
    <w:rsid w:val="000E3277"/>
    <w:rsid w:val="000E5B1D"/>
    <w:rsid w:val="000E64EB"/>
    <w:rsid w:val="000E68A4"/>
    <w:rsid w:val="000E71B0"/>
    <w:rsid w:val="0010313F"/>
    <w:rsid w:val="00103289"/>
    <w:rsid w:val="00103661"/>
    <w:rsid w:val="001041AD"/>
    <w:rsid w:val="001054BD"/>
    <w:rsid w:val="001071C7"/>
    <w:rsid w:val="001122A1"/>
    <w:rsid w:val="0011721D"/>
    <w:rsid w:val="00123421"/>
    <w:rsid w:val="001242B0"/>
    <w:rsid w:val="00125D1A"/>
    <w:rsid w:val="00127D53"/>
    <w:rsid w:val="00127DD6"/>
    <w:rsid w:val="00131985"/>
    <w:rsid w:val="00132678"/>
    <w:rsid w:val="00132AB5"/>
    <w:rsid w:val="001347A4"/>
    <w:rsid w:val="00141604"/>
    <w:rsid w:val="00144DF9"/>
    <w:rsid w:val="001512B4"/>
    <w:rsid w:val="001551DD"/>
    <w:rsid w:val="001574E3"/>
    <w:rsid w:val="00161326"/>
    <w:rsid w:val="00163C2D"/>
    <w:rsid w:val="0016521C"/>
    <w:rsid w:val="00167523"/>
    <w:rsid w:val="00170883"/>
    <w:rsid w:val="00170CF0"/>
    <w:rsid w:val="0017116A"/>
    <w:rsid w:val="001732E1"/>
    <w:rsid w:val="001759AB"/>
    <w:rsid w:val="001761B0"/>
    <w:rsid w:val="00183368"/>
    <w:rsid w:val="001837EA"/>
    <w:rsid w:val="00187999"/>
    <w:rsid w:val="00187DA3"/>
    <w:rsid w:val="0019206B"/>
    <w:rsid w:val="00193013"/>
    <w:rsid w:val="0019428B"/>
    <w:rsid w:val="001956E7"/>
    <w:rsid w:val="0019660C"/>
    <w:rsid w:val="00196E58"/>
    <w:rsid w:val="001970D7"/>
    <w:rsid w:val="00197300"/>
    <w:rsid w:val="001977AD"/>
    <w:rsid w:val="001A0E0C"/>
    <w:rsid w:val="001A343D"/>
    <w:rsid w:val="001A65F7"/>
    <w:rsid w:val="001B06EF"/>
    <w:rsid w:val="001B11D0"/>
    <w:rsid w:val="001B1757"/>
    <w:rsid w:val="001B1792"/>
    <w:rsid w:val="001B268F"/>
    <w:rsid w:val="001B4993"/>
    <w:rsid w:val="001B4F38"/>
    <w:rsid w:val="001B53C6"/>
    <w:rsid w:val="001C321B"/>
    <w:rsid w:val="001C5123"/>
    <w:rsid w:val="001C5DE9"/>
    <w:rsid w:val="001C7BF3"/>
    <w:rsid w:val="001D5A75"/>
    <w:rsid w:val="001E4D6B"/>
    <w:rsid w:val="001E5790"/>
    <w:rsid w:val="001E783B"/>
    <w:rsid w:val="001E7A46"/>
    <w:rsid w:val="001F2962"/>
    <w:rsid w:val="001F2BA5"/>
    <w:rsid w:val="001F5BBD"/>
    <w:rsid w:val="001F702F"/>
    <w:rsid w:val="001F7E91"/>
    <w:rsid w:val="002000C8"/>
    <w:rsid w:val="00203416"/>
    <w:rsid w:val="0020376D"/>
    <w:rsid w:val="00204E0C"/>
    <w:rsid w:val="00210B6E"/>
    <w:rsid w:val="002119FD"/>
    <w:rsid w:val="0021503B"/>
    <w:rsid w:val="002152A6"/>
    <w:rsid w:val="00216B35"/>
    <w:rsid w:val="0022290B"/>
    <w:rsid w:val="00222A15"/>
    <w:rsid w:val="00226C83"/>
    <w:rsid w:val="0023036F"/>
    <w:rsid w:val="002322D6"/>
    <w:rsid w:val="002357CC"/>
    <w:rsid w:val="00235DE9"/>
    <w:rsid w:val="00236268"/>
    <w:rsid w:val="002426B0"/>
    <w:rsid w:val="0025157D"/>
    <w:rsid w:val="00251CF1"/>
    <w:rsid w:val="002562DF"/>
    <w:rsid w:val="0026135C"/>
    <w:rsid w:val="00262783"/>
    <w:rsid w:val="002627CB"/>
    <w:rsid w:val="0026515A"/>
    <w:rsid w:val="00266BC4"/>
    <w:rsid w:val="00267098"/>
    <w:rsid w:val="00267B72"/>
    <w:rsid w:val="00267E4F"/>
    <w:rsid w:val="00272677"/>
    <w:rsid w:val="00274B7C"/>
    <w:rsid w:val="002756F2"/>
    <w:rsid w:val="00277A48"/>
    <w:rsid w:val="002831DD"/>
    <w:rsid w:val="00283B4F"/>
    <w:rsid w:val="00284805"/>
    <w:rsid w:val="00286870"/>
    <w:rsid w:val="002923AA"/>
    <w:rsid w:val="0029298D"/>
    <w:rsid w:val="00294C05"/>
    <w:rsid w:val="0029569C"/>
    <w:rsid w:val="002A005F"/>
    <w:rsid w:val="002A06BA"/>
    <w:rsid w:val="002A0A8B"/>
    <w:rsid w:val="002A262D"/>
    <w:rsid w:val="002A41E7"/>
    <w:rsid w:val="002B1E3A"/>
    <w:rsid w:val="002B438E"/>
    <w:rsid w:val="002B4E55"/>
    <w:rsid w:val="002B6825"/>
    <w:rsid w:val="002C575A"/>
    <w:rsid w:val="002D678A"/>
    <w:rsid w:val="002D693B"/>
    <w:rsid w:val="002D69F1"/>
    <w:rsid w:val="002D6CDF"/>
    <w:rsid w:val="002E2079"/>
    <w:rsid w:val="002E42F7"/>
    <w:rsid w:val="002E5B71"/>
    <w:rsid w:val="002F21BA"/>
    <w:rsid w:val="002F48B5"/>
    <w:rsid w:val="002F5A89"/>
    <w:rsid w:val="002F6FF0"/>
    <w:rsid w:val="003037E2"/>
    <w:rsid w:val="00311E1F"/>
    <w:rsid w:val="00314D57"/>
    <w:rsid w:val="0031793B"/>
    <w:rsid w:val="00321735"/>
    <w:rsid w:val="00324A19"/>
    <w:rsid w:val="00324FEB"/>
    <w:rsid w:val="00330A65"/>
    <w:rsid w:val="00341389"/>
    <w:rsid w:val="003413F0"/>
    <w:rsid w:val="003438CE"/>
    <w:rsid w:val="00344693"/>
    <w:rsid w:val="0034776F"/>
    <w:rsid w:val="0035078B"/>
    <w:rsid w:val="00351BBB"/>
    <w:rsid w:val="00356520"/>
    <w:rsid w:val="00365896"/>
    <w:rsid w:val="0037123F"/>
    <w:rsid w:val="00371FB7"/>
    <w:rsid w:val="00373410"/>
    <w:rsid w:val="00373AB5"/>
    <w:rsid w:val="00373BDF"/>
    <w:rsid w:val="00376DDB"/>
    <w:rsid w:val="00380468"/>
    <w:rsid w:val="00381DAB"/>
    <w:rsid w:val="00382A64"/>
    <w:rsid w:val="003844BB"/>
    <w:rsid w:val="00385CB9"/>
    <w:rsid w:val="00385F41"/>
    <w:rsid w:val="0038677F"/>
    <w:rsid w:val="0039079B"/>
    <w:rsid w:val="00392FA6"/>
    <w:rsid w:val="00393E3B"/>
    <w:rsid w:val="003966C4"/>
    <w:rsid w:val="003979C5"/>
    <w:rsid w:val="00397D32"/>
    <w:rsid w:val="003A0B59"/>
    <w:rsid w:val="003A50EA"/>
    <w:rsid w:val="003A58EF"/>
    <w:rsid w:val="003A599F"/>
    <w:rsid w:val="003A7FD0"/>
    <w:rsid w:val="003B101F"/>
    <w:rsid w:val="003B4A47"/>
    <w:rsid w:val="003B61F9"/>
    <w:rsid w:val="003B7078"/>
    <w:rsid w:val="003C215F"/>
    <w:rsid w:val="003C2ECA"/>
    <w:rsid w:val="003C6D9E"/>
    <w:rsid w:val="003D1346"/>
    <w:rsid w:val="003D4AAB"/>
    <w:rsid w:val="003D545A"/>
    <w:rsid w:val="003D557C"/>
    <w:rsid w:val="003D6B75"/>
    <w:rsid w:val="003E20EA"/>
    <w:rsid w:val="003F3047"/>
    <w:rsid w:val="00400921"/>
    <w:rsid w:val="00400C65"/>
    <w:rsid w:val="00404036"/>
    <w:rsid w:val="0040414C"/>
    <w:rsid w:val="00405C9D"/>
    <w:rsid w:val="00405F2C"/>
    <w:rsid w:val="004065D4"/>
    <w:rsid w:val="004066FA"/>
    <w:rsid w:val="0042024E"/>
    <w:rsid w:val="00421719"/>
    <w:rsid w:val="00422795"/>
    <w:rsid w:val="0042427E"/>
    <w:rsid w:val="004271ED"/>
    <w:rsid w:val="00430A16"/>
    <w:rsid w:val="004313D3"/>
    <w:rsid w:val="00432208"/>
    <w:rsid w:val="0043341F"/>
    <w:rsid w:val="00433F78"/>
    <w:rsid w:val="0043695E"/>
    <w:rsid w:val="004436B9"/>
    <w:rsid w:val="004437BD"/>
    <w:rsid w:val="00450A44"/>
    <w:rsid w:val="0045137F"/>
    <w:rsid w:val="00451D71"/>
    <w:rsid w:val="004522E3"/>
    <w:rsid w:val="00454778"/>
    <w:rsid w:val="004550BB"/>
    <w:rsid w:val="00455872"/>
    <w:rsid w:val="00457268"/>
    <w:rsid w:val="00457719"/>
    <w:rsid w:val="0045771B"/>
    <w:rsid w:val="00460A09"/>
    <w:rsid w:val="004613BC"/>
    <w:rsid w:val="00462D9A"/>
    <w:rsid w:val="00464B24"/>
    <w:rsid w:val="00475D84"/>
    <w:rsid w:val="00476E2B"/>
    <w:rsid w:val="00480A84"/>
    <w:rsid w:val="00482C90"/>
    <w:rsid w:val="00483BD3"/>
    <w:rsid w:val="00484EFA"/>
    <w:rsid w:val="004860AD"/>
    <w:rsid w:val="004874FE"/>
    <w:rsid w:val="00490990"/>
    <w:rsid w:val="004948FF"/>
    <w:rsid w:val="00494E17"/>
    <w:rsid w:val="00497542"/>
    <w:rsid w:val="004A1776"/>
    <w:rsid w:val="004A1DC0"/>
    <w:rsid w:val="004A28B1"/>
    <w:rsid w:val="004A5747"/>
    <w:rsid w:val="004C0D45"/>
    <w:rsid w:val="004C7EAE"/>
    <w:rsid w:val="004E5E30"/>
    <w:rsid w:val="004E7DAF"/>
    <w:rsid w:val="004F1DDA"/>
    <w:rsid w:val="004F2010"/>
    <w:rsid w:val="00500482"/>
    <w:rsid w:val="005034FE"/>
    <w:rsid w:val="005036A8"/>
    <w:rsid w:val="0050484D"/>
    <w:rsid w:val="00511708"/>
    <w:rsid w:val="0051392A"/>
    <w:rsid w:val="005142B8"/>
    <w:rsid w:val="00514707"/>
    <w:rsid w:val="00522683"/>
    <w:rsid w:val="00525EC2"/>
    <w:rsid w:val="00526E64"/>
    <w:rsid w:val="00527F1E"/>
    <w:rsid w:val="00532904"/>
    <w:rsid w:val="005344C1"/>
    <w:rsid w:val="0053473B"/>
    <w:rsid w:val="005367F7"/>
    <w:rsid w:val="0053710E"/>
    <w:rsid w:val="0053721A"/>
    <w:rsid w:val="005479C1"/>
    <w:rsid w:val="00551434"/>
    <w:rsid w:val="00555DD6"/>
    <w:rsid w:val="0056123E"/>
    <w:rsid w:val="0056265D"/>
    <w:rsid w:val="0056481F"/>
    <w:rsid w:val="005703FE"/>
    <w:rsid w:val="0057064D"/>
    <w:rsid w:val="00581A03"/>
    <w:rsid w:val="00582C34"/>
    <w:rsid w:val="00583B11"/>
    <w:rsid w:val="00583DBD"/>
    <w:rsid w:val="005848F1"/>
    <w:rsid w:val="00584C19"/>
    <w:rsid w:val="0059690F"/>
    <w:rsid w:val="005A2538"/>
    <w:rsid w:val="005A45AD"/>
    <w:rsid w:val="005A69C6"/>
    <w:rsid w:val="005B2783"/>
    <w:rsid w:val="005B2CD8"/>
    <w:rsid w:val="005B56A8"/>
    <w:rsid w:val="005C15DA"/>
    <w:rsid w:val="005D0394"/>
    <w:rsid w:val="005D24B6"/>
    <w:rsid w:val="005E0799"/>
    <w:rsid w:val="005E11FC"/>
    <w:rsid w:val="005E1CBE"/>
    <w:rsid w:val="005E1DD7"/>
    <w:rsid w:val="005E5049"/>
    <w:rsid w:val="005F337C"/>
    <w:rsid w:val="005F3533"/>
    <w:rsid w:val="005F3C94"/>
    <w:rsid w:val="005F7DE4"/>
    <w:rsid w:val="006001F7"/>
    <w:rsid w:val="00601A92"/>
    <w:rsid w:val="00602445"/>
    <w:rsid w:val="00602B92"/>
    <w:rsid w:val="006035BB"/>
    <w:rsid w:val="00607C59"/>
    <w:rsid w:val="006101E2"/>
    <w:rsid w:val="006121BD"/>
    <w:rsid w:val="006130B6"/>
    <w:rsid w:val="006135B5"/>
    <w:rsid w:val="0062106D"/>
    <w:rsid w:val="00621E66"/>
    <w:rsid w:val="00622986"/>
    <w:rsid w:val="00624CAE"/>
    <w:rsid w:val="00626333"/>
    <w:rsid w:val="006318F4"/>
    <w:rsid w:val="00634B05"/>
    <w:rsid w:val="00636500"/>
    <w:rsid w:val="0063653F"/>
    <w:rsid w:val="0063714A"/>
    <w:rsid w:val="00640DB6"/>
    <w:rsid w:val="006425E9"/>
    <w:rsid w:val="00642BE1"/>
    <w:rsid w:val="00643112"/>
    <w:rsid w:val="00643C59"/>
    <w:rsid w:val="00644EBD"/>
    <w:rsid w:val="00652147"/>
    <w:rsid w:val="006550A0"/>
    <w:rsid w:val="00660543"/>
    <w:rsid w:val="006634B9"/>
    <w:rsid w:val="00664D8F"/>
    <w:rsid w:val="00665517"/>
    <w:rsid w:val="00667B3A"/>
    <w:rsid w:val="00670DFE"/>
    <w:rsid w:val="00671347"/>
    <w:rsid w:val="00672502"/>
    <w:rsid w:val="006738F9"/>
    <w:rsid w:val="00675C90"/>
    <w:rsid w:val="00680D9D"/>
    <w:rsid w:val="006832E0"/>
    <w:rsid w:val="00683D6D"/>
    <w:rsid w:val="00683DF2"/>
    <w:rsid w:val="0068562A"/>
    <w:rsid w:val="00686CB0"/>
    <w:rsid w:val="006917E5"/>
    <w:rsid w:val="006946A4"/>
    <w:rsid w:val="006970EB"/>
    <w:rsid w:val="006A25DC"/>
    <w:rsid w:val="006A2C9C"/>
    <w:rsid w:val="006A3D45"/>
    <w:rsid w:val="006A4977"/>
    <w:rsid w:val="006A5F60"/>
    <w:rsid w:val="006B115D"/>
    <w:rsid w:val="006B4D71"/>
    <w:rsid w:val="006B62FB"/>
    <w:rsid w:val="006C2534"/>
    <w:rsid w:val="006C33B3"/>
    <w:rsid w:val="006C726B"/>
    <w:rsid w:val="006D3FF9"/>
    <w:rsid w:val="006D6F9E"/>
    <w:rsid w:val="006E0F31"/>
    <w:rsid w:val="006E45EE"/>
    <w:rsid w:val="006E5156"/>
    <w:rsid w:val="006E6415"/>
    <w:rsid w:val="006F0F53"/>
    <w:rsid w:val="006F455A"/>
    <w:rsid w:val="007041DB"/>
    <w:rsid w:val="00711111"/>
    <w:rsid w:val="007149EE"/>
    <w:rsid w:val="00717AC8"/>
    <w:rsid w:val="00717DD1"/>
    <w:rsid w:val="00720174"/>
    <w:rsid w:val="00724AB3"/>
    <w:rsid w:val="007266C7"/>
    <w:rsid w:val="00727C3D"/>
    <w:rsid w:val="00735B3D"/>
    <w:rsid w:val="00737929"/>
    <w:rsid w:val="0074078F"/>
    <w:rsid w:val="00741C70"/>
    <w:rsid w:val="00744A08"/>
    <w:rsid w:val="00746C3B"/>
    <w:rsid w:val="007474B9"/>
    <w:rsid w:val="00750E18"/>
    <w:rsid w:val="007549FE"/>
    <w:rsid w:val="00756868"/>
    <w:rsid w:val="00757410"/>
    <w:rsid w:val="00761D23"/>
    <w:rsid w:val="00761DAB"/>
    <w:rsid w:val="00761E63"/>
    <w:rsid w:val="00762642"/>
    <w:rsid w:val="007663D7"/>
    <w:rsid w:val="00767F61"/>
    <w:rsid w:val="007711F1"/>
    <w:rsid w:val="00772C33"/>
    <w:rsid w:val="00775E69"/>
    <w:rsid w:val="00780A39"/>
    <w:rsid w:val="007811A1"/>
    <w:rsid w:val="007859CC"/>
    <w:rsid w:val="00785B4A"/>
    <w:rsid w:val="0078713B"/>
    <w:rsid w:val="007901E8"/>
    <w:rsid w:val="00790C5F"/>
    <w:rsid w:val="007921D7"/>
    <w:rsid w:val="00792BDE"/>
    <w:rsid w:val="00793596"/>
    <w:rsid w:val="007A00DB"/>
    <w:rsid w:val="007A1738"/>
    <w:rsid w:val="007A1861"/>
    <w:rsid w:val="007A191D"/>
    <w:rsid w:val="007A32B7"/>
    <w:rsid w:val="007A4FC8"/>
    <w:rsid w:val="007A73A8"/>
    <w:rsid w:val="007A7C43"/>
    <w:rsid w:val="007A7C7F"/>
    <w:rsid w:val="007B4085"/>
    <w:rsid w:val="007C1B38"/>
    <w:rsid w:val="007C412D"/>
    <w:rsid w:val="007C73CD"/>
    <w:rsid w:val="007C7F39"/>
    <w:rsid w:val="007D137A"/>
    <w:rsid w:val="007D24B4"/>
    <w:rsid w:val="007D6267"/>
    <w:rsid w:val="007E0F24"/>
    <w:rsid w:val="007F0E10"/>
    <w:rsid w:val="007F7418"/>
    <w:rsid w:val="00800ACB"/>
    <w:rsid w:val="00803617"/>
    <w:rsid w:val="00804D65"/>
    <w:rsid w:val="00812096"/>
    <w:rsid w:val="0081564B"/>
    <w:rsid w:val="00816846"/>
    <w:rsid w:val="00821E9D"/>
    <w:rsid w:val="008229D4"/>
    <w:rsid w:val="00823C10"/>
    <w:rsid w:val="00824FBA"/>
    <w:rsid w:val="00825717"/>
    <w:rsid w:val="00825A1B"/>
    <w:rsid w:val="0082753F"/>
    <w:rsid w:val="008279D4"/>
    <w:rsid w:val="008367F1"/>
    <w:rsid w:val="00841D98"/>
    <w:rsid w:val="008443AC"/>
    <w:rsid w:val="00850E88"/>
    <w:rsid w:val="00857B51"/>
    <w:rsid w:val="00857FFB"/>
    <w:rsid w:val="0086510D"/>
    <w:rsid w:val="008704FF"/>
    <w:rsid w:val="0087171D"/>
    <w:rsid w:val="0087271E"/>
    <w:rsid w:val="00874980"/>
    <w:rsid w:val="008768F1"/>
    <w:rsid w:val="00876BC7"/>
    <w:rsid w:val="00883428"/>
    <w:rsid w:val="00883C6E"/>
    <w:rsid w:val="0088548F"/>
    <w:rsid w:val="00885721"/>
    <w:rsid w:val="008914C4"/>
    <w:rsid w:val="00893873"/>
    <w:rsid w:val="00893F24"/>
    <w:rsid w:val="00894BAC"/>
    <w:rsid w:val="008A0038"/>
    <w:rsid w:val="008A50B2"/>
    <w:rsid w:val="008A5EFE"/>
    <w:rsid w:val="008B3E52"/>
    <w:rsid w:val="008B4712"/>
    <w:rsid w:val="008B6B73"/>
    <w:rsid w:val="008C2DE7"/>
    <w:rsid w:val="008C6DA2"/>
    <w:rsid w:val="008D331F"/>
    <w:rsid w:val="008D40AD"/>
    <w:rsid w:val="008D4652"/>
    <w:rsid w:val="008D6605"/>
    <w:rsid w:val="008D70C1"/>
    <w:rsid w:val="008D7870"/>
    <w:rsid w:val="008E0DE7"/>
    <w:rsid w:val="008E1025"/>
    <w:rsid w:val="008E3439"/>
    <w:rsid w:val="008E7709"/>
    <w:rsid w:val="008E7EB8"/>
    <w:rsid w:val="008F23D9"/>
    <w:rsid w:val="008F5E8B"/>
    <w:rsid w:val="008F6B71"/>
    <w:rsid w:val="00903497"/>
    <w:rsid w:val="0090621A"/>
    <w:rsid w:val="009140FA"/>
    <w:rsid w:val="00915828"/>
    <w:rsid w:val="00916942"/>
    <w:rsid w:val="009177E6"/>
    <w:rsid w:val="00921379"/>
    <w:rsid w:val="00923802"/>
    <w:rsid w:val="009376D7"/>
    <w:rsid w:val="00937BC7"/>
    <w:rsid w:val="00940C88"/>
    <w:rsid w:val="0094145D"/>
    <w:rsid w:val="00942024"/>
    <w:rsid w:val="009430D5"/>
    <w:rsid w:val="0094771C"/>
    <w:rsid w:val="00950329"/>
    <w:rsid w:val="00951117"/>
    <w:rsid w:val="0095230C"/>
    <w:rsid w:val="009526D0"/>
    <w:rsid w:val="009534F7"/>
    <w:rsid w:val="00956761"/>
    <w:rsid w:val="00962621"/>
    <w:rsid w:val="00963FB8"/>
    <w:rsid w:val="009641DC"/>
    <w:rsid w:val="00964293"/>
    <w:rsid w:val="00965B16"/>
    <w:rsid w:val="00965B46"/>
    <w:rsid w:val="00966EEB"/>
    <w:rsid w:val="0097182B"/>
    <w:rsid w:val="00973AB8"/>
    <w:rsid w:val="00977DA3"/>
    <w:rsid w:val="009826DC"/>
    <w:rsid w:val="00982929"/>
    <w:rsid w:val="00983295"/>
    <w:rsid w:val="00983A49"/>
    <w:rsid w:val="00984616"/>
    <w:rsid w:val="00985076"/>
    <w:rsid w:val="0098562E"/>
    <w:rsid w:val="009875EC"/>
    <w:rsid w:val="00990F71"/>
    <w:rsid w:val="0099444A"/>
    <w:rsid w:val="00996AF9"/>
    <w:rsid w:val="00996EB5"/>
    <w:rsid w:val="009A268A"/>
    <w:rsid w:val="009A2A0F"/>
    <w:rsid w:val="009A2C99"/>
    <w:rsid w:val="009B1930"/>
    <w:rsid w:val="009B4328"/>
    <w:rsid w:val="009B5FED"/>
    <w:rsid w:val="009B7627"/>
    <w:rsid w:val="009C0A53"/>
    <w:rsid w:val="009C4F99"/>
    <w:rsid w:val="009C5BF6"/>
    <w:rsid w:val="009C6CA3"/>
    <w:rsid w:val="009D00B2"/>
    <w:rsid w:val="009D1703"/>
    <w:rsid w:val="009D3F15"/>
    <w:rsid w:val="009D46EC"/>
    <w:rsid w:val="009D53A4"/>
    <w:rsid w:val="009D7220"/>
    <w:rsid w:val="009E103F"/>
    <w:rsid w:val="009E5279"/>
    <w:rsid w:val="009F12CE"/>
    <w:rsid w:val="009F68A1"/>
    <w:rsid w:val="00A001B2"/>
    <w:rsid w:val="00A0398B"/>
    <w:rsid w:val="00A0759F"/>
    <w:rsid w:val="00A1104D"/>
    <w:rsid w:val="00A22BC0"/>
    <w:rsid w:val="00A244DF"/>
    <w:rsid w:val="00A24757"/>
    <w:rsid w:val="00A255B6"/>
    <w:rsid w:val="00A25FD4"/>
    <w:rsid w:val="00A279D7"/>
    <w:rsid w:val="00A31761"/>
    <w:rsid w:val="00A3355D"/>
    <w:rsid w:val="00A35B5C"/>
    <w:rsid w:val="00A415F3"/>
    <w:rsid w:val="00A41C14"/>
    <w:rsid w:val="00A41DA7"/>
    <w:rsid w:val="00A5264F"/>
    <w:rsid w:val="00A53E5A"/>
    <w:rsid w:val="00A543A9"/>
    <w:rsid w:val="00A555EF"/>
    <w:rsid w:val="00A57030"/>
    <w:rsid w:val="00A577F3"/>
    <w:rsid w:val="00A60070"/>
    <w:rsid w:val="00A60D40"/>
    <w:rsid w:val="00A61B54"/>
    <w:rsid w:val="00A6356A"/>
    <w:rsid w:val="00A63F13"/>
    <w:rsid w:val="00A66F05"/>
    <w:rsid w:val="00A723AD"/>
    <w:rsid w:val="00A85E96"/>
    <w:rsid w:val="00A86ED8"/>
    <w:rsid w:val="00A87124"/>
    <w:rsid w:val="00A91611"/>
    <w:rsid w:val="00A97744"/>
    <w:rsid w:val="00AA112C"/>
    <w:rsid w:val="00AA4825"/>
    <w:rsid w:val="00AA559B"/>
    <w:rsid w:val="00AA6765"/>
    <w:rsid w:val="00AA7D0B"/>
    <w:rsid w:val="00AB0825"/>
    <w:rsid w:val="00AB24F8"/>
    <w:rsid w:val="00AB3210"/>
    <w:rsid w:val="00AB4B5D"/>
    <w:rsid w:val="00AB5301"/>
    <w:rsid w:val="00AB69B1"/>
    <w:rsid w:val="00AB753D"/>
    <w:rsid w:val="00AC191E"/>
    <w:rsid w:val="00AC1AAE"/>
    <w:rsid w:val="00AC22CC"/>
    <w:rsid w:val="00AC28B7"/>
    <w:rsid w:val="00AC3772"/>
    <w:rsid w:val="00AC7557"/>
    <w:rsid w:val="00AD0A34"/>
    <w:rsid w:val="00AD3B47"/>
    <w:rsid w:val="00AD3F1A"/>
    <w:rsid w:val="00AD6289"/>
    <w:rsid w:val="00AD720E"/>
    <w:rsid w:val="00AD73A4"/>
    <w:rsid w:val="00AE00BB"/>
    <w:rsid w:val="00AE146F"/>
    <w:rsid w:val="00AE2164"/>
    <w:rsid w:val="00AE5A6F"/>
    <w:rsid w:val="00AF2C24"/>
    <w:rsid w:val="00AF40C4"/>
    <w:rsid w:val="00AF44A6"/>
    <w:rsid w:val="00AF5470"/>
    <w:rsid w:val="00AF64A5"/>
    <w:rsid w:val="00AF786D"/>
    <w:rsid w:val="00B00561"/>
    <w:rsid w:val="00B01791"/>
    <w:rsid w:val="00B21D1B"/>
    <w:rsid w:val="00B235A4"/>
    <w:rsid w:val="00B26AEA"/>
    <w:rsid w:val="00B27750"/>
    <w:rsid w:val="00B27B36"/>
    <w:rsid w:val="00B35E18"/>
    <w:rsid w:val="00B41D6B"/>
    <w:rsid w:val="00B47C26"/>
    <w:rsid w:val="00B51EF6"/>
    <w:rsid w:val="00B53861"/>
    <w:rsid w:val="00B66BFA"/>
    <w:rsid w:val="00B702E6"/>
    <w:rsid w:val="00B70F26"/>
    <w:rsid w:val="00B738A0"/>
    <w:rsid w:val="00B83180"/>
    <w:rsid w:val="00B836FD"/>
    <w:rsid w:val="00B85FEE"/>
    <w:rsid w:val="00B91519"/>
    <w:rsid w:val="00B96375"/>
    <w:rsid w:val="00BA627C"/>
    <w:rsid w:val="00BC3E9C"/>
    <w:rsid w:val="00BC49FF"/>
    <w:rsid w:val="00BC58C4"/>
    <w:rsid w:val="00BC75B6"/>
    <w:rsid w:val="00BC7600"/>
    <w:rsid w:val="00BD15AB"/>
    <w:rsid w:val="00BD1C60"/>
    <w:rsid w:val="00BD1FBA"/>
    <w:rsid w:val="00BD2E11"/>
    <w:rsid w:val="00BE19FC"/>
    <w:rsid w:val="00BE57AD"/>
    <w:rsid w:val="00BF3D6D"/>
    <w:rsid w:val="00C00160"/>
    <w:rsid w:val="00C006AD"/>
    <w:rsid w:val="00C0468A"/>
    <w:rsid w:val="00C07927"/>
    <w:rsid w:val="00C12B44"/>
    <w:rsid w:val="00C12C88"/>
    <w:rsid w:val="00C14909"/>
    <w:rsid w:val="00C169AE"/>
    <w:rsid w:val="00C21243"/>
    <w:rsid w:val="00C21C7D"/>
    <w:rsid w:val="00C226B9"/>
    <w:rsid w:val="00C3215A"/>
    <w:rsid w:val="00C33C28"/>
    <w:rsid w:val="00C351CA"/>
    <w:rsid w:val="00C3748E"/>
    <w:rsid w:val="00C375B4"/>
    <w:rsid w:val="00C376B4"/>
    <w:rsid w:val="00C43423"/>
    <w:rsid w:val="00C44378"/>
    <w:rsid w:val="00C45A09"/>
    <w:rsid w:val="00C50A09"/>
    <w:rsid w:val="00C519C7"/>
    <w:rsid w:val="00C529AA"/>
    <w:rsid w:val="00C5568D"/>
    <w:rsid w:val="00C57410"/>
    <w:rsid w:val="00C62717"/>
    <w:rsid w:val="00C64F97"/>
    <w:rsid w:val="00C671CA"/>
    <w:rsid w:val="00C713EB"/>
    <w:rsid w:val="00C74029"/>
    <w:rsid w:val="00C7645D"/>
    <w:rsid w:val="00C76E4E"/>
    <w:rsid w:val="00C81C73"/>
    <w:rsid w:val="00C82031"/>
    <w:rsid w:val="00C822F8"/>
    <w:rsid w:val="00C850F9"/>
    <w:rsid w:val="00C911C2"/>
    <w:rsid w:val="00C919CE"/>
    <w:rsid w:val="00C91E44"/>
    <w:rsid w:val="00C92615"/>
    <w:rsid w:val="00C97D4C"/>
    <w:rsid w:val="00C97E44"/>
    <w:rsid w:val="00CA30E2"/>
    <w:rsid w:val="00CA62CB"/>
    <w:rsid w:val="00CA689D"/>
    <w:rsid w:val="00CA6FF3"/>
    <w:rsid w:val="00CA7E4F"/>
    <w:rsid w:val="00CB2219"/>
    <w:rsid w:val="00CB2A20"/>
    <w:rsid w:val="00CB4FD9"/>
    <w:rsid w:val="00CB6416"/>
    <w:rsid w:val="00CC164B"/>
    <w:rsid w:val="00CC16DF"/>
    <w:rsid w:val="00CC4989"/>
    <w:rsid w:val="00CC4AD0"/>
    <w:rsid w:val="00CD0B51"/>
    <w:rsid w:val="00CD265F"/>
    <w:rsid w:val="00CD60D6"/>
    <w:rsid w:val="00CD78DA"/>
    <w:rsid w:val="00CE2BEA"/>
    <w:rsid w:val="00CF058F"/>
    <w:rsid w:val="00CF4443"/>
    <w:rsid w:val="00CF691F"/>
    <w:rsid w:val="00CF7649"/>
    <w:rsid w:val="00CF7680"/>
    <w:rsid w:val="00D01200"/>
    <w:rsid w:val="00D039F1"/>
    <w:rsid w:val="00D13D22"/>
    <w:rsid w:val="00D20C52"/>
    <w:rsid w:val="00D22297"/>
    <w:rsid w:val="00D2364B"/>
    <w:rsid w:val="00D2442E"/>
    <w:rsid w:val="00D2532F"/>
    <w:rsid w:val="00D2558D"/>
    <w:rsid w:val="00D2698D"/>
    <w:rsid w:val="00D272D6"/>
    <w:rsid w:val="00D273F9"/>
    <w:rsid w:val="00D32B9F"/>
    <w:rsid w:val="00D333C5"/>
    <w:rsid w:val="00D42838"/>
    <w:rsid w:val="00D429D9"/>
    <w:rsid w:val="00D42CA7"/>
    <w:rsid w:val="00D44C88"/>
    <w:rsid w:val="00D4510F"/>
    <w:rsid w:val="00D46F68"/>
    <w:rsid w:val="00D5000E"/>
    <w:rsid w:val="00D51B5D"/>
    <w:rsid w:val="00D52BA1"/>
    <w:rsid w:val="00D564AB"/>
    <w:rsid w:val="00D601DE"/>
    <w:rsid w:val="00D60861"/>
    <w:rsid w:val="00D6207C"/>
    <w:rsid w:val="00D63F7E"/>
    <w:rsid w:val="00D66F0F"/>
    <w:rsid w:val="00D67DEC"/>
    <w:rsid w:val="00D709DB"/>
    <w:rsid w:val="00D70BCA"/>
    <w:rsid w:val="00D71D66"/>
    <w:rsid w:val="00D74D2B"/>
    <w:rsid w:val="00D75043"/>
    <w:rsid w:val="00D81990"/>
    <w:rsid w:val="00D821AF"/>
    <w:rsid w:val="00D833E3"/>
    <w:rsid w:val="00D8492C"/>
    <w:rsid w:val="00D871CB"/>
    <w:rsid w:val="00D91785"/>
    <w:rsid w:val="00D948D5"/>
    <w:rsid w:val="00D95725"/>
    <w:rsid w:val="00DA45D0"/>
    <w:rsid w:val="00DA4D42"/>
    <w:rsid w:val="00DA6F04"/>
    <w:rsid w:val="00DA7FB3"/>
    <w:rsid w:val="00DB1264"/>
    <w:rsid w:val="00DC0B7F"/>
    <w:rsid w:val="00DC2C43"/>
    <w:rsid w:val="00DC5A8D"/>
    <w:rsid w:val="00DD08AB"/>
    <w:rsid w:val="00DD24D3"/>
    <w:rsid w:val="00DD6742"/>
    <w:rsid w:val="00DD7658"/>
    <w:rsid w:val="00DE090C"/>
    <w:rsid w:val="00DE128B"/>
    <w:rsid w:val="00DE1C82"/>
    <w:rsid w:val="00DE2242"/>
    <w:rsid w:val="00DE274A"/>
    <w:rsid w:val="00DE55E2"/>
    <w:rsid w:val="00DE6749"/>
    <w:rsid w:val="00DE793C"/>
    <w:rsid w:val="00DF01C6"/>
    <w:rsid w:val="00DF257E"/>
    <w:rsid w:val="00DF26F8"/>
    <w:rsid w:val="00DF5C75"/>
    <w:rsid w:val="00E02762"/>
    <w:rsid w:val="00E028B0"/>
    <w:rsid w:val="00E02E27"/>
    <w:rsid w:val="00E05CD3"/>
    <w:rsid w:val="00E071FF"/>
    <w:rsid w:val="00E0767B"/>
    <w:rsid w:val="00E10172"/>
    <w:rsid w:val="00E12098"/>
    <w:rsid w:val="00E128FD"/>
    <w:rsid w:val="00E15EF1"/>
    <w:rsid w:val="00E20349"/>
    <w:rsid w:val="00E217B3"/>
    <w:rsid w:val="00E2446D"/>
    <w:rsid w:val="00E24DCE"/>
    <w:rsid w:val="00E30073"/>
    <w:rsid w:val="00E3050E"/>
    <w:rsid w:val="00E33069"/>
    <w:rsid w:val="00E33345"/>
    <w:rsid w:val="00E33D0B"/>
    <w:rsid w:val="00E3482B"/>
    <w:rsid w:val="00E378EF"/>
    <w:rsid w:val="00E404C0"/>
    <w:rsid w:val="00E4192F"/>
    <w:rsid w:val="00E5397B"/>
    <w:rsid w:val="00E565F6"/>
    <w:rsid w:val="00E63DE4"/>
    <w:rsid w:val="00E643F4"/>
    <w:rsid w:val="00E67339"/>
    <w:rsid w:val="00E72653"/>
    <w:rsid w:val="00E749ED"/>
    <w:rsid w:val="00E75A81"/>
    <w:rsid w:val="00E76492"/>
    <w:rsid w:val="00E80407"/>
    <w:rsid w:val="00E904E5"/>
    <w:rsid w:val="00E9232E"/>
    <w:rsid w:val="00E95F1F"/>
    <w:rsid w:val="00EA0FDE"/>
    <w:rsid w:val="00EA387D"/>
    <w:rsid w:val="00EA4716"/>
    <w:rsid w:val="00EB5018"/>
    <w:rsid w:val="00EB5A16"/>
    <w:rsid w:val="00EC065F"/>
    <w:rsid w:val="00EC0ED2"/>
    <w:rsid w:val="00EC1C87"/>
    <w:rsid w:val="00EC1F81"/>
    <w:rsid w:val="00ED5162"/>
    <w:rsid w:val="00ED6E75"/>
    <w:rsid w:val="00ED7F46"/>
    <w:rsid w:val="00EE11C2"/>
    <w:rsid w:val="00EE13B4"/>
    <w:rsid w:val="00EE3345"/>
    <w:rsid w:val="00EE4699"/>
    <w:rsid w:val="00EE4F2D"/>
    <w:rsid w:val="00EE76FC"/>
    <w:rsid w:val="00EE7ED3"/>
    <w:rsid w:val="00EF0217"/>
    <w:rsid w:val="00EF08F8"/>
    <w:rsid w:val="00EF3D88"/>
    <w:rsid w:val="00EF42DC"/>
    <w:rsid w:val="00EF491F"/>
    <w:rsid w:val="00F075AC"/>
    <w:rsid w:val="00F100DA"/>
    <w:rsid w:val="00F103D9"/>
    <w:rsid w:val="00F10BD1"/>
    <w:rsid w:val="00F11603"/>
    <w:rsid w:val="00F202B9"/>
    <w:rsid w:val="00F21ED2"/>
    <w:rsid w:val="00F32369"/>
    <w:rsid w:val="00F35200"/>
    <w:rsid w:val="00F35B76"/>
    <w:rsid w:val="00F36A57"/>
    <w:rsid w:val="00F37509"/>
    <w:rsid w:val="00F404A5"/>
    <w:rsid w:val="00F419EC"/>
    <w:rsid w:val="00F41E4A"/>
    <w:rsid w:val="00F41E7E"/>
    <w:rsid w:val="00F43317"/>
    <w:rsid w:val="00F51009"/>
    <w:rsid w:val="00F56B22"/>
    <w:rsid w:val="00F7043F"/>
    <w:rsid w:val="00F709F9"/>
    <w:rsid w:val="00F7337C"/>
    <w:rsid w:val="00F76F2D"/>
    <w:rsid w:val="00F775DD"/>
    <w:rsid w:val="00F82FE9"/>
    <w:rsid w:val="00F858A7"/>
    <w:rsid w:val="00F85975"/>
    <w:rsid w:val="00F87377"/>
    <w:rsid w:val="00F93638"/>
    <w:rsid w:val="00F95B47"/>
    <w:rsid w:val="00F96947"/>
    <w:rsid w:val="00FA2816"/>
    <w:rsid w:val="00FA2BDA"/>
    <w:rsid w:val="00FA3F7C"/>
    <w:rsid w:val="00FB1CAB"/>
    <w:rsid w:val="00FB2544"/>
    <w:rsid w:val="00FB47D9"/>
    <w:rsid w:val="00FB7DAA"/>
    <w:rsid w:val="00FC209C"/>
    <w:rsid w:val="00FC21F6"/>
    <w:rsid w:val="00FC6026"/>
    <w:rsid w:val="00FC726B"/>
    <w:rsid w:val="00FD2A0F"/>
    <w:rsid w:val="00FE3204"/>
    <w:rsid w:val="00FE528C"/>
    <w:rsid w:val="00FF3A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71B0"/>
    <w:rPr>
      <w:rFonts w:eastAsia="Times New Roman"/>
      <w:sz w:val="24"/>
      <w:szCs w:val="24"/>
      <w:lang w:val="lv-LV" w:eastAsia="lv-LV"/>
    </w:rPr>
  </w:style>
  <w:style w:type="paragraph" w:styleId="Virsraksts1">
    <w:name w:val="heading 1"/>
    <w:aliases w:val="Section Heading,heading1,Antraste 1,h1,Heading 1 Char,Section Heading Char,heading1 Char,Antraste 1 Char,h1 Char,H1"/>
    <w:basedOn w:val="Parastais"/>
    <w:next w:val="Parastais"/>
    <w:link w:val="Virsraksts1Rakstz"/>
    <w:qFormat/>
    <w:rsid w:val="002D678A"/>
    <w:pPr>
      <w:keepNext/>
      <w:numPr>
        <w:numId w:val="2"/>
      </w:numPr>
      <w:jc w:val="center"/>
      <w:outlineLvl w:val="0"/>
    </w:pPr>
    <w:rPr>
      <w:rFonts w:ascii="Times New Roman Bold" w:hAnsi="Times New Roman Bold"/>
      <w:b/>
      <w:smallCaps/>
      <w:szCs w:val="20"/>
      <w:lang w:eastAsia="en-US"/>
    </w:rPr>
  </w:style>
  <w:style w:type="paragraph" w:styleId="Virsraksts2">
    <w:name w:val="heading 2"/>
    <w:basedOn w:val="Parastais"/>
    <w:next w:val="Parastais"/>
    <w:link w:val="Virsraksts2Rakstz"/>
    <w:uiPriority w:val="9"/>
    <w:unhideWhenUsed/>
    <w:qFormat/>
    <w:rsid w:val="00AF44A6"/>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qFormat/>
    <w:rsid w:val="00BD1FBA"/>
    <w:pPr>
      <w:keepNext/>
      <w:spacing w:before="240" w:after="60" w:line="276" w:lineRule="auto"/>
      <w:outlineLvl w:val="2"/>
    </w:pPr>
    <w:rPr>
      <w:rFonts w:ascii="Cambria" w:hAnsi="Cambria"/>
      <w:b/>
      <w:bCs/>
      <w:sz w:val="26"/>
      <w:szCs w:val="26"/>
      <w:lang w:eastAsia="en-US"/>
    </w:rPr>
  </w:style>
  <w:style w:type="paragraph" w:styleId="Virsraksts5">
    <w:name w:val="heading 5"/>
    <w:basedOn w:val="Parastais"/>
    <w:next w:val="Parastais"/>
    <w:link w:val="Virsraksts5Rakstz"/>
    <w:qFormat/>
    <w:rsid w:val="0082753F"/>
    <w:pPr>
      <w:spacing w:before="240" w:after="60" w:line="276" w:lineRule="auto"/>
      <w:outlineLvl w:val="4"/>
    </w:pPr>
    <w:rPr>
      <w:rFonts w:eastAsia="Calibri"/>
      <w:b/>
      <w:bCs/>
      <w:i/>
      <w:iCs/>
      <w:sz w:val="26"/>
      <w:szCs w:val="26"/>
      <w:lang w:eastAsia="en-US"/>
    </w:rPr>
  </w:style>
  <w:style w:type="paragraph" w:styleId="Virsraksts7">
    <w:name w:val="heading 7"/>
    <w:basedOn w:val="Parastais"/>
    <w:next w:val="Parastais"/>
    <w:link w:val="Virsraksts7Rakstz"/>
    <w:uiPriority w:val="9"/>
    <w:semiHidden/>
    <w:unhideWhenUsed/>
    <w:qFormat/>
    <w:rsid w:val="00A61B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0E71B0"/>
    <w:pPr>
      <w:tabs>
        <w:tab w:val="center" w:pos="4153"/>
        <w:tab w:val="right" w:pos="8306"/>
      </w:tabs>
    </w:pPr>
  </w:style>
  <w:style w:type="character" w:customStyle="1" w:styleId="FooterChar">
    <w:name w:val="Footer Char"/>
    <w:basedOn w:val="Noklusjumarindkopasfonts"/>
    <w:link w:val="Kjene"/>
    <w:uiPriority w:val="99"/>
    <w:rsid w:val="000E71B0"/>
    <w:rPr>
      <w:rFonts w:eastAsia="Times New Roman"/>
      <w:lang w:eastAsia="lv-LV"/>
    </w:rPr>
  </w:style>
  <w:style w:type="character" w:customStyle="1" w:styleId="KjeneRakstz">
    <w:name w:val="Kājene Rakstz."/>
    <w:basedOn w:val="Noklusjumarindkopasfonts"/>
    <w:link w:val="Kjene"/>
    <w:locked/>
    <w:rsid w:val="000E71B0"/>
    <w:rPr>
      <w:rFonts w:eastAsia="Times New Roman"/>
      <w:lang w:eastAsia="lv-LV"/>
    </w:rPr>
  </w:style>
  <w:style w:type="table" w:styleId="Reatabula">
    <w:name w:val="Table Grid"/>
    <w:basedOn w:val="Parastatabula"/>
    <w:uiPriority w:val="59"/>
    <w:rsid w:val="000E71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aliases w:val="b,uvlaka 3,plain,plain Char,b1,uvlaka 31, uvlaka 3, uvlaka 31,Body Text Char1,Body Text Char Char"/>
    <w:basedOn w:val="Parastais"/>
    <w:link w:val="PamattekstsRakstz"/>
    <w:rsid w:val="000E71B0"/>
    <w:pPr>
      <w:widowControl w:val="0"/>
      <w:spacing w:after="120"/>
    </w:pPr>
    <w:rPr>
      <w:rFonts w:ascii="RimTimes" w:hAnsi="RimTimes"/>
      <w:szCs w:val="20"/>
      <w:lang w:val="en-US" w:eastAsia="en-US"/>
    </w:rPr>
  </w:style>
  <w:style w:type="character" w:customStyle="1" w:styleId="BodyTextChar">
    <w:name w:val="Body Text Char"/>
    <w:basedOn w:val="Noklusjumarindkopasfonts"/>
    <w:link w:val="Pamatteksts"/>
    <w:uiPriority w:val="99"/>
    <w:semiHidden/>
    <w:rsid w:val="000E71B0"/>
    <w:rPr>
      <w:rFonts w:eastAsia="Times New Roman"/>
      <w:lang w:eastAsia="lv-LV"/>
    </w:rPr>
  </w:style>
  <w:style w:type="character" w:customStyle="1" w:styleId="PamattekstsRakstz">
    <w:name w:val="Pamatteksts Rakstz."/>
    <w:aliases w:val="b Rakstz.,uvlaka 3 Rakstz.,plain Rakstz.,plain Char Rakstz.,b1 Rakstz.,uvlaka 31 Rakstz., uvlaka 3 Rakstz., uvlaka 31 Rakstz.,Body Text Char1 Rakstz.,Body Text Char Char Rakstz."/>
    <w:basedOn w:val="Noklusjumarindkopasfonts"/>
    <w:link w:val="Pamatteksts"/>
    <w:locked/>
    <w:rsid w:val="000E71B0"/>
    <w:rPr>
      <w:rFonts w:ascii="RimTimes" w:eastAsia="Times New Roman" w:hAnsi="RimTimes"/>
      <w:szCs w:val="20"/>
      <w:lang w:val="en-US"/>
    </w:rPr>
  </w:style>
  <w:style w:type="paragraph" w:styleId="Komentrateksts">
    <w:name w:val="annotation text"/>
    <w:basedOn w:val="Parastais"/>
    <w:link w:val="KomentratekstsRakstz"/>
    <w:rsid w:val="000E71B0"/>
    <w:rPr>
      <w:sz w:val="20"/>
      <w:szCs w:val="20"/>
    </w:rPr>
  </w:style>
  <w:style w:type="character" w:customStyle="1" w:styleId="KomentratekstsRakstz">
    <w:name w:val="Komentāra teksts Rakstz."/>
    <w:basedOn w:val="Noklusjumarindkopasfonts"/>
    <w:link w:val="Komentrateksts"/>
    <w:rsid w:val="000E71B0"/>
    <w:rPr>
      <w:rFonts w:eastAsia="Times New Roman"/>
      <w:sz w:val="20"/>
      <w:szCs w:val="20"/>
      <w:lang w:eastAsia="lv-LV"/>
    </w:rPr>
  </w:style>
  <w:style w:type="paragraph" w:styleId="Komentratma">
    <w:name w:val="annotation subject"/>
    <w:basedOn w:val="Komentrateksts"/>
    <w:next w:val="Komentrateksts"/>
    <w:link w:val="KomentratmaRakstz"/>
    <w:semiHidden/>
    <w:rsid w:val="000E71B0"/>
    <w:rPr>
      <w:b/>
      <w:bCs/>
    </w:rPr>
  </w:style>
  <w:style w:type="character" w:customStyle="1" w:styleId="KomentratmaRakstz">
    <w:name w:val="Komentāra tēma Rakstz."/>
    <w:basedOn w:val="KomentratekstsRakstz"/>
    <w:link w:val="Komentratma"/>
    <w:semiHidden/>
    <w:rsid w:val="000E71B0"/>
    <w:rPr>
      <w:b/>
      <w:bCs/>
    </w:rPr>
  </w:style>
  <w:style w:type="character" w:styleId="Lappusesnumurs">
    <w:name w:val="page number"/>
    <w:basedOn w:val="Noklusjumarindkopasfonts"/>
    <w:rsid w:val="000E71B0"/>
  </w:style>
  <w:style w:type="character" w:styleId="Hipersaite">
    <w:name w:val="Hyperlink"/>
    <w:basedOn w:val="Noklusjumarindkopasfonts"/>
    <w:rsid w:val="000E71B0"/>
    <w:rPr>
      <w:color w:val="0000FF"/>
      <w:u w:val="single"/>
    </w:rPr>
  </w:style>
  <w:style w:type="character" w:styleId="Vresatsauce">
    <w:name w:val="footnote reference"/>
    <w:aliases w:val="Footnote symbol"/>
    <w:basedOn w:val="Noklusjumarindkopasfonts"/>
    <w:rsid w:val="000E71B0"/>
    <w:rPr>
      <w:vertAlign w:val="superscript"/>
    </w:rPr>
  </w:style>
  <w:style w:type="paragraph" w:styleId="Beiguvresteksts">
    <w:name w:val="endnote text"/>
    <w:basedOn w:val="Parastais"/>
    <w:link w:val="BeiguvrestekstsRakstz"/>
    <w:semiHidden/>
    <w:rsid w:val="000E71B0"/>
    <w:rPr>
      <w:sz w:val="20"/>
      <w:szCs w:val="20"/>
    </w:rPr>
  </w:style>
  <w:style w:type="character" w:customStyle="1" w:styleId="BeiguvrestekstsRakstz">
    <w:name w:val="Beigu vēres teksts Rakstz."/>
    <w:basedOn w:val="Noklusjumarindkopasfonts"/>
    <w:link w:val="Beiguvresteksts"/>
    <w:semiHidden/>
    <w:rsid w:val="000E71B0"/>
    <w:rPr>
      <w:rFonts w:eastAsia="Times New Roman"/>
      <w:sz w:val="20"/>
      <w:szCs w:val="20"/>
      <w:lang w:eastAsia="lv-LV"/>
    </w:rPr>
  </w:style>
  <w:style w:type="paragraph" w:styleId="Pamattekstsaratkpi">
    <w:name w:val="Body Text Indent"/>
    <w:aliases w:val="Body Text Indent Char Char Char Char,Body Text Indent Char Char,Body Text Indent Char Char Char"/>
    <w:basedOn w:val="Parastais"/>
    <w:link w:val="PamattekstsaratkpiRakstz"/>
    <w:rsid w:val="000E71B0"/>
    <w:pPr>
      <w:spacing w:after="120"/>
      <w:ind w:left="283"/>
    </w:pPr>
  </w:style>
  <w:style w:type="character" w:customStyle="1" w:styleId="BodyTextIndentChar">
    <w:name w:val="Body Text Indent Char"/>
    <w:basedOn w:val="Noklusjumarindkopasfonts"/>
    <w:link w:val="Pamattekstsaratkpi"/>
    <w:uiPriority w:val="99"/>
    <w:semiHidden/>
    <w:rsid w:val="000E71B0"/>
    <w:rPr>
      <w:rFonts w:eastAsia="Times New Roman"/>
      <w:lang w:eastAsia="lv-LV"/>
    </w:rPr>
  </w:style>
  <w:style w:type="character" w:customStyle="1" w:styleId="PamattekstsaratkpiRakstz">
    <w:name w:val="Pamatteksts ar atkāpi Rakstz."/>
    <w:aliases w:val="Body Text Indent Char Char Char Char Rakstz.,Body Text Indent Char Char Rakstz.,Body Text Indent Char Char Char Rakstz."/>
    <w:basedOn w:val="Noklusjumarindkopasfonts"/>
    <w:link w:val="Pamattekstsaratkpi"/>
    <w:locked/>
    <w:rsid w:val="000E71B0"/>
    <w:rPr>
      <w:rFonts w:eastAsia="Times New Roman"/>
      <w:lang w:eastAsia="lv-LV"/>
    </w:rPr>
  </w:style>
  <w:style w:type="paragraph" w:styleId="Pamatteksts3">
    <w:name w:val="Body Text 3"/>
    <w:basedOn w:val="Parastais"/>
    <w:link w:val="Pamatteksts3Rakstz"/>
    <w:rsid w:val="000E71B0"/>
    <w:pPr>
      <w:spacing w:after="120"/>
    </w:pPr>
    <w:rPr>
      <w:sz w:val="16"/>
      <w:szCs w:val="16"/>
    </w:rPr>
  </w:style>
  <w:style w:type="character" w:customStyle="1" w:styleId="Pamatteksts3Rakstz">
    <w:name w:val="Pamatteksts 3 Rakstz."/>
    <w:basedOn w:val="Noklusjumarindkopasfonts"/>
    <w:link w:val="Pamatteksts3"/>
    <w:rsid w:val="000E71B0"/>
    <w:rPr>
      <w:rFonts w:eastAsia="Times New Roman"/>
      <w:sz w:val="16"/>
      <w:szCs w:val="16"/>
      <w:lang w:eastAsia="lv-LV"/>
    </w:rPr>
  </w:style>
  <w:style w:type="paragraph" w:customStyle="1" w:styleId="AACaptiontable">
    <w:name w:val="AA Caption table"/>
    <w:basedOn w:val="Parastais"/>
    <w:link w:val="AACaptiontableChar"/>
    <w:rsid w:val="000E71B0"/>
    <w:pPr>
      <w:keepNext/>
      <w:spacing w:before="240"/>
      <w:jc w:val="right"/>
    </w:pPr>
    <w:rPr>
      <w:sz w:val="20"/>
      <w:lang w:val="ru-RU" w:eastAsia="ru-RU"/>
    </w:rPr>
  </w:style>
  <w:style w:type="character" w:customStyle="1" w:styleId="AACaptiontableChar">
    <w:name w:val="AA Caption table Char"/>
    <w:basedOn w:val="Noklusjumarindkopasfonts"/>
    <w:link w:val="AACaptiontable"/>
    <w:rsid w:val="000E71B0"/>
    <w:rPr>
      <w:rFonts w:eastAsia="Times New Roman"/>
      <w:sz w:val="20"/>
      <w:lang w:val="ru-RU" w:eastAsia="ru-RU"/>
    </w:rPr>
  </w:style>
  <w:style w:type="character" w:styleId="Izclums">
    <w:name w:val="Emphasis"/>
    <w:basedOn w:val="Noklusjumarindkopasfonts"/>
    <w:qFormat/>
    <w:rsid w:val="000E71B0"/>
    <w:rPr>
      <w:i/>
      <w:iCs/>
    </w:rPr>
  </w:style>
  <w:style w:type="paragraph" w:customStyle="1" w:styleId="CharCharCharCharCharCharCharCharCharCharCharCharCharCharCharChar">
    <w:name w:val="Char Char Char Char Char Char Char Char Char Char Char Char Char Char Char Char"/>
    <w:basedOn w:val="Parastais"/>
    <w:rsid w:val="000E71B0"/>
    <w:pPr>
      <w:spacing w:after="160" w:line="240" w:lineRule="exact"/>
    </w:pPr>
    <w:rPr>
      <w:rFonts w:ascii="Tahoma" w:hAnsi="Tahoma"/>
      <w:sz w:val="20"/>
      <w:szCs w:val="20"/>
      <w:lang w:val="en-US" w:eastAsia="en-US"/>
    </w:rPr>
  </w:style>
  <w:style w:type="character" w:customStyle="1" w:styleId="Heading1">
    <w:name w:val="Heading #1_"/>
    <w:basedOn w:val="Noklusjumarindkopasfonts"/>
    <w:link w:val="Heading10"/>
    <w:rsid w:val="000E71B0"/>
    <w:rPr>
      <w:rFonts w:eastAsia="Times New Roman"/>
      <w:sz w:val="20"/>
      <w:szCs w:val="20"/>
      <w:shd w:val="clear" w:color="auto" w:fill="FFFFFF"/>
    </w:rPr>
  </w:style>
  <w:style w:type="character" w:customStyle="1" w:styleId="Bodytext">
    <w:name w:val="Body text_"/>
    <w:basedOn w:val="Noklusjumarindkopasfonts"/>
    <w:link w:val="Bodytext0"/>
    <w:rsid w:val="000E71B0"/>
    <w:rPr>
      <w:rFonts w:eastAsia="Times New Roman"/>
      <w:sz w:val="20"/>
      <w:szCs w:val="20"/>
      <w:shd w:val="clear" w:color="auto" w:fill="FFFFFF"/>
    </w:rPr>
  </w:style>
  <w:style w:type="character" w:customStyle="1" w:styleId="BodytextBold">
    <w:name w:val="Body text + Bold"/>
    <w:basedOn w:val="Bodytext"/>
    <w:rsid w:val="000E71B0"/>
    <w:rPr>
      <w:b/>
      <w:bCs/>
    </w:rPr>
  </w:style>
  <w:style w:type="character" w:customStyle="1" w:styleId="Heading1NotBold">
    <w:name w:val="Heading #1 + Not Bold"/>
    <w:basedOn w:val="Heading1"/>
    <w:rsid w:val="000E71B0"/>
    <w:rPr>
      <w:b/>
      <w:bCs/>
    </w:rPr>
  </w:style>
  <w:style w:type="paragraph" w:customStyle="1" w:styleId="Heading10">
    <w:name w:val="Heading #1"/>
    <w:basedOn w:val="Parastais"/>
    <w:link w:val="Heading1"/>
    <w:rsid w:val="000E71B0"/>
    <w:pPr>
      <w:shd w:val="clear" w:color="auto" w:fill="FFFFFF"/>
      <w:spacing w:after="300" w:line="0" w:lineRule="atLeast"/>
      <w:outlineLvl w:val="0"/>
    </w:pPr>
    <w:rPr>
      <w:sz w:val="20"/>
      <w:szCs w:val="20"/>
      <w:lang w:eastAsia="en-US"/>
    </w:rPr>
  </w:style>
  <w:style w:type="paragraph" w:customStyle="1" w:styleId="Bodytext0">
    <w:name w:val="Body text"/>
    <w:basedOn w:val="Parastais"/>
    <w:link w:val="Bodytext"/>
    <w:rsid w:val="000E71B0"/>
    <w:pPr>
      <w:shd w:val="clear" w:color="auto" w:fill="FFFFFF"/>
      <w:spacing w:before="300" w:after="420" w:line="0" w:lineRule="atLeast"/>
      <w:jc w:val="both"/>
    </w:pPr>
    <w:rPr>
      <w:sz w:val="20"/>
      <w:szCs w:val="20"/>
      <w:lang w:eastAsia="en-US"/>
    </w:rPr>
  </w:style>
  <w:style w:type="paragraph" w:customStyle="1" w:styleId="RakstzCharCharRakstzCharCharRakstz">
    <w:name w:val="Rakstz. Char Char Rakstz. Char Char Rakstz."/>
    <w:basedOn w:val="Parastais"/>
    <w:rsid w:val="00A60D40"/>
    <w:pPr>
      <w:spacing w:after="160" w:line="240" w:lineRule="exact"/>
    </w:pPr>
    <w:rPr>
      <w:rFonts w:ascii="Tahoma" w:hAnsi="Tahoma"/>
      <w:sz w:val="20"/>
      <w:szCs w:val="20"/>
      <w:lang w:val="en-US" w:eastAsia="en-US"/>
    </w:rPr>
  </w:style>
  <w:style w:type="paragraph" w:styleId="ParastaisWeb">
    <w:name w:val="Normal (Web)"/>
    <w:basedOn w:val="Parastais"/>
    <w:rsid w:val="004A1776"/>
    <w:pPr>
      <w:spacing w:before="100" w:beforeAutospacing="1" w:after="100" w:afterAutospacing="1"/>
      <w:jc w:val="both"/>
    </w:pPr>
    <w:rPr>
      <w:lang w:val="en-GB" w:eastAsia="en-US"/>
    </w:rPr>
  </w:style>
  <w:style w:type="paragraph" w:styleId="Galvene">
    <w:name w:val="header"/>
    <w:aliases w:val="Header Char,Header Char1,Header Char Char"/>
    <w:basedOn w:val="Parastais"/>
    <w:link w:val="GalveneRakstz"/>
    <w:rsid w:val="00045DDB"/>
    <w:pPr>
      <w:tabs>
        <w:tab w:val="center" w:pos="4153"/>
        <w:tab w:val="right" w:pos="8306"/>
      </w:tabs>
    </w:pPr>
  </w:style>
  <w:style w:type="paragraph" w:styleId="Sarakstarindkopa">
    <w:name w:val="List Paragraph"/>
    <w:basedOn w:val="Parastais"/>
    <w:link w:val="SarakstarindkopaRakstz"/>
    <w:uiPriority w:val="34"/>
    <w:qFormat/>
    <w:rsid w:val="009D46EC"/>
    <w:pPr>
      <w:spacing w:after="200" w:line="276" w:lineRule="auto"/>
      <w:ind w:left="720"/>
      <w:contextualSpacing/>
    </w:pPr>
    <w:rPr>
      <w:rFonts w:ascii="Calibri" w:eastAsia="Calibri" w:hAnsi="Calibri"/>
      <w:sz w:val="22"/>
      <w:szCs w:val="22"/>
      <w:lang w:eastAsia="en-US"/>
    </w:rPr>
  </w:style>
  <w:style w:type="paragraph" w:styleId="Apakvirsraksts">
    <w:name w:val="Subtitle"/>
    <w:basedOn w:val="Parastais"/>
    <w:next w:val="Pamatteksts"/>
    <w:qFormat/>
    <w:rsid w:val="00BD1FBA"/>
    <w:pPr>
      <w:keepNext/>
      <w:suppressAutoHyphens/>
      <w:spacing w:before="240" w:after="120"/>
      <w:jc w:val="center"/>
    </w:pPr>
    <w:rPr>
      <w:rFonts w:ascii="Arial" w:eastAsia="Arial" w:hAnsi="Arial" w:cs="Tahoma"/>
      <w:i/>
      <w:iCs/>
      <w:sz w:val="28"/>
      <w:szCs w:val="28"/>
      <w:lang w:val="en-GB" w:eastAsia="ar-SA"/>
    </w:rPr>
  </w:style>
  <w:style w:type="paragraph" w:styleId="Nosaukums">
    <w:name w:val="Title"/>
    <w:basedOn w:val="Parastais"/>
    <w:qFormat/>
    <w:rsid w:val="00BD1FBA"/>
    <w:pPr>
      <w:tabs>
        <w:tab w:val="left" w:pos="319"/>
      </w:tabs>
      <w:spacing w:before="120" w:after="120"/>
      <w:jc w:val="center"/>
    </w:pPr>
    <w:rPr>
      <w:b/>
      <w:sz w:val="28"/>
      <w:lang w:val="en-GB" w:eastAsia="en-US"/>
    </w:rPr>
  </w:style>
  <w:style w:type="paragraph" w:styleId="Saturs4">
    <w:name w:val="toc 4"/>
    <w:basedOn w:val="Parastais"/>
    <w:next w:val="Parastais"/>
    <w:autoRedefine/>
    <w:rsid w:val="00BD1FBA"/>
    <w:pPr>
      <w:ind w:left="720"/>
    </w:pPr>
    <w:rPr>
      <w:lang w:eastAsia="en-US"/>
    </w:rPr>
  </w:style>
  <w:style w:type="character" w:customStyle="1" w:styleId="Virsraksts3Rakstz">
    <w:name w:val="Virsraksts 3 Rakstz."/>
    <w:basedOn w:val="Noklusjumarindkopasfonts"/>
    <w:link w:val="Virsraksts3"/>
    <w:semiHidden/>
    <w:rsid w:val="00BD1FBA"/>
    <w:rPr>
      <w:rFonts w:ascii="Cambria" w:hAnsi="Cambria"/>
      <w:b/>
      <w:bCs/>
      <w:sz w:val="26"/>
      <w:szCs w:val="26"/>
      <w:lang w:val="lv-LV" w:eastAsia="en-US" w:bidi="ar-SA"/>
    </w:rPr>
  </w:style>
  <w:style w:type="paragraph" w:styleId="Pamattekstaatkpe2">
    <w:name w:val="Body Text Indent 2"/>
    <w:basedOn w:val="Parastais"/>
    <w:rsid w:val="00BD1FBA"/>
    <w:pPr>
      <w:spacing w:after="120" w:line="480" w:lineRule="auto"/>
      <w:ind w:left="283"/>
    </w:pPr>
    <w:rPr>
      <w:rFonts w:ascii="Calibri" w:eastAsia="Calibri" w:hAnsi="Calibri"/>
      <w:sz w:val="22"/>
      <w:szCs w:val="22"/>
      <w:lang w:eastAsia="en-US"/>
    </w:rPr>
  </w:style>
  <w:style w:type="paragraph" w:styleId="Pamattekstaatkpe3">
    <w:name w:val="Body Text Indent 3"/>
    <w:basedOn w:val="Parastais"/>
    <w:rsid w:val="00BD1FBA"/>
    <w:pPr>
      <w:spacing w:after="120" w:line="276" w:lineRule="auto"/>
      <w:ind w:left="283"/>
    </w:pPr>
    <w:rPr>
      <w:rFonts w:ascii="Calibri" w:eastAsia="Calibri" w:hAnsi="Calibri"/>
      <w:sz w:val="16"/>
      <w:szCs w:val="16"/>
      <w:lang w:eastAsia="en-US"/>
    </w:rPr>
  </w:style>
  <w:style w:type="paragraph" w:styleId="Saraksts">
    <w:name w:val="List"/>
    <w:basedOn w:val="Parastais"/>
    <w:rsid w:val="00BD1FBA"/>
    <w:pPr>
      <w:suppressAutoHyphens/>
      <w:ind w:left="283" w:hanging="283"/>
    </w:pPr>
    <w:rPr>
      <w:rFonts w:ascii="Arial" w:hAnsi="Arial"/>
      <w:sz w:val="20"/>
      <w:szCs w:val="20"/>
      <w:lang w:val="de-DE" w:eastAsia="ar-SA"/>
    </w:rPr>
  </w:style>
  <w:style w:type="paragraph" w:styleId="Pamatteksts2">
    <w:name w:val="Body Text 2"/>
    <w:basedOn w:val="Parastais"/>
    <w:rsid w:val="0029298D"/>
    <w:pPr>
      <w:spacing w:after="120" w:line="480" w:lineRule="auto"/>
    </w:pPr>
  </w:style>
  <w:style w:type="paragraph" w:customStyle="1" w:styleId="Head61">
    <w:name w:val="Head 6.1"/>
    <w:basedOn w:val="Parastais"/>
    <w:rsid w:val="0029298D"/>
    <w:pPr>
      <w:widowControl w:val="0"/>
      <w:suppressAutoHyphens/>
      <w:autoSpaceDE w:val="0"/>
      <w:autoSpaceDN w:val="0"/>
      <w:jc w:val="center"/>
    </w:pPr>
    <w:rPr>
      <w:rFonts w:ascii="Times New Roman Bold" w:hAnsi="Times New Roman Bold"/>
      <w:b/>
      <w:bCs/>
      <w:sz w:val="28"/>
      <w:szCs w:val="28"/>
      <w:lang w:eastAsia="en-US"/>
    </w:rPr>
  </w:style>
  <w:style w:type="paragraph" w:styleId="Vresteksts">
    <w:name w:val="footnote text"/>
    <w:aliases w:val="Footnote,Fußnote"/>
    <w:basedOn w:val="Parastais"/>
    <w:link w:val="VrestekstsRakstz"/>
    <w:rsid w:val="001761B0"/>
    <w:rPr>
      <w:sz w:val="20"/>
      <w:szCs w:val="20"/>
      <w:lang w:eastAsia="en-US"/>
    </w:rPr>
  </w:style>
  <w:style w:type="character" w:styleId="Komentraatsauce">
    <w:name w:val="annotation reference"/>
    <w:basedOn w:val="Noklusjumarindkopasfonts"/>
    <w:semiHidden/>
    <w:rsid w:val="001761B0"/>
    <w:rPr>
      <w:sz w:val="16"/>
      <w:szCs w:val="16"/>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1761B0"/>
    <w:rPr>
      <w:rFonts w:ascii="Times New Roman Bold" w:eastAsia="Times New Roman" w:hAnsi="Times New Roman Bold"/>
      <w:b/>
      <w:smallCaps/>
      <w:sz w:val="24"/>
      <w:szCs w:val="20"/>
      <w:lang w:val="lv-LV"/>
    </w:rPr>
  </w:style>
  <w:style w:type="paragraph" w:customStyle="1" w:styleId="Punkts">
    <w:name w:val="Punkts"/>
    <w:basedOn w:val="Parastais"/>
    <w:next w:val="Apakpunkts"/>
    <w:rsid w:val="001761B0"/>
    <w:pPr>
      <w:numPr>
        <w:numId w:val="3"/>
      </w:numPr>
    </w:pPr>
    <w:rPr>
      <w:rFonts w:ascii="Arial" w:hAnsi="Arial"/>
      <w:b/>
      <w:sz w:val="20"/>
    </w:rPr>
  </w:style>
  <w:style w:type="paragraph" w:customStyle="1" w:styleId="Apakpunkts">
    <w:name w:val="Apakšpunkts"/>
    <w:basedOn w:val="Parastais"/>
    <w:link w:val="ApakpunktsChar"/>
    <w:rsid w:val="001761B0"/>
    <w:pPr>
      <w:numPr>
        <w:ilvl w:val="1"/>
        <w:numId w:val="3"/>
      </w:numPr>
    </w:pPr>
    <w:rPr>
      <w:rFonts w:ascii="Arial" w:hAnsi="Arial"/>
      <w:b/>
      <w:sz w:val="20"/>
    </w:rPr>
  </w:style>
  <w:style w:type="paragraph" w:customStyle="1" w:styleId="Paragrfs">
    <w:name w:val="Paragrāfs"/>
    <w:basedOn w:val="Parastais"/>
    <w:next w:val="Rindkopa"/>
    <w:link w:val="ParagrfsChar"/>
    <w:rsid w:val="001761B0"/>
    <w:pPr>
      <w:numPr>
        <w:ilvl w:val="2"/>
        <w:numId w:val="3"/>
      </w:numPr>
      <w:jc w:val="both"/>
    </w:pPr>
    <w:rPr>
      <w:rFonts w:ascii="Arial" w:hAnsi="Arial"/>
      <w:sz w:val="20"/>
    </w:rPr>
  </w:style>
  <w:style w:type="paragraph" w:customStyle="1" w:styleId="Rindkopa">
    <w:name w:val="Rindkopa"/>
    <w:basedOn w:val="Parastais"/>
    <w:next w:val="Punkts"/>
    <w:rsid w:val="001761B0"/>
    <w:pPr>
      <w:ind w:left="851"/>
      <w:jc w:val="both"/>
    </w:pPr>
    <w:rPr>
      <w:rFonts w:ascii="Arial" w:hAnsi="Arial"/>
      <w:sz w:val="20"/>
    </w:rPr>
  </w:style>
  <w:style w:type="paragraph" w:customStyle="1" w:styleId="Atsauce">
    <w:name w:val="Atsauce"/>
    <w:basedOn w:val="Vresteksts"/>
    <w:rsid w:val="001761B0"/>
    <w:rPr>
      <w:rFonts w:ascii="Arial" w:hAnsi="Arial" w:cs="Arial"/>
      <w:sz w:val="16"/>
      <w:szCs w:val="16"/>
    </w:rPr>
  </w:style>
  <w:style w:type="character" w:customStyle="1" w:styleId="ApakpunktsChar">
    <w:name w:val="Apakšpunkts Char"/>
    <w:basedOn w:val="Noklusjumarindkopasfonts"/>
    <w:link w:val="Apakpunkts"/>
    <w:rsid w:val="001761B0"/>
    <w:rPr>
      <w:rFonts w:ascii="Arial" w:eastAsia="Times New Roman" w:hAnsi="Arial"/>
      <w:b/>
      <w:sz w:val="20"/>
      <w:szCs w:val="24"/>
      <w:lang w:val="lv-LV" w:eastAsia="lv-LV"/>
    </w:rPr>
  </w:style>
  <w:style w:type="paragraph" w:styleId="Balonteksts">
    <w:name w:val="Balloon Text"/>
    <w:basedOn w:val="Parastais"/>
    <w:link w:val="BalontekstsRakstz"/>
    <w:semiHidden/>
    <w:unhideWhenUsed/>
    <w:rsid w:val="00EC1C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1C87"/>
    <w:rPr>
      <w:rFonts w:ascii="Tahoma" w:eastAsia="Times New Roman" w:hAnsi="Tahoma" w:cs="Tahoma"/>
      <w:sz w:val="16"/>
      <w:szCs w:val="16"/>
    </w:rPr>
  </w:style>
  <w:style w:type="character" w:customStyle="1" w:styleId="Virsraksts2Rakstz">
    <w:name w:val="Virsraksts 2 Rakstz."/>
    <w:basedOn w:val="Noklusjumarindkopasfonts"/>
    <w:link w:val="Virsraksts2"/>
    <w:uiPriority w:val="99"/>
    <w:rsid w:val="00AF44A6"/>
    <w:rPr>
      <w:rFonts w:ascii="Cambria" w:eastAsia="Times New Roman" w:hAnsi="Cambria" w:cs="Times New Roman"/>
      <w:b/>
      <w:bCs/>
      <w:i/>
      <w:iCs/>
      <w:sz w:val="28"/>
      <w:szCs w:val="28"/>
      <w:lang w:val="lv-LV" w:eastAsia="lv-LV"/>
    </w:rPr>
  </w:style>
  <w:style w:type="paragraph" w:customStyle="1" w:styleId="Heading">
    <w:name w:val="Heading"/>
    <w:basedOn w:val="Parastais"/>
    <w:next w:val="Pamatteksts"/>
    <w:rsid w:val="003B101F"/>
    <w:pPr>
      <w:keepNext/>
      <w:widowControl w:val="0"/>
      <w:suppressAutoHyphens/>
      <w:spacing w:before="240" w:after="120"/>
    </w:pPr>
    <w:rPr>
      <w:rFonts w:ascii="Arial" w:eastAsia="SimSun" w:hAnsi="Arial" w:cs="Mangal"/>
      <w:kern w:val="1"/>
      <w:sz w:val="28"/>
      <w:szCs w:val="28"/>
      <w:lang w:val="ru-RU" w:eastAsia="hi-IN" w:bidi="hi-IN"/>
    </w:rPr>
  </w:style>
  <w:style w:type="paragraph" w:styleId="Parakstszemobjekta">
    <w:name w:val="caption"/>
    <w:basedOn w:val="Parastais"/>
    <w:qFormat/>
    <w:rsid w:val="003B101F"/>
    <w:pPr>
      <w:widowControl w:val="0"/>
      <w:suppressLineNumbers/>
      <w:suppressAutoHyphens/>
      <w:spacing w:before="120" w:after="120"/>
    </w:pPr>
    <w:rPr>
      <w:rFonts w:eastAsia="SimSun" w:cs="Mangal"/>
      <w:i/>
      <w:iCs/>
      <w:kern w:val="1"/>
      <w:lang w:val="ru-RU" w:eastAsia="hi-IN" w:bidi="hi-IN"/>
    </w:rPr>
  </w:style>
  <w:style w:type="paragraph" w:customStyle="1" w:styleId="Index">
    <w:name w:val="Index"/>
    <w:basedOn w:val="Parastais"/>
    <w:rsid w:val="003B101F"/>
    <w:pPr>
      <w:widowControl w:val="0"/>
      <w:suppressLineNumbers/>
      <w:suppressAutoHyphens/>
    </w:pPr>
    <w:rPr>
      <w:rFonts w:eastAsia="SimSun" w:cs="Mangal"/>
      <w:kern w:val="1"/>
      <w:lang w:val="ru-RU" w:eastAsia="hi-IN" w:bidi="hi-IN"/>
    </w:rPr>
  </w:style>
  <w:style w:type="paragraph" w:customStyle="1" w:styleId="TableContents">
    <w:name w:val="Table Contents"/>
    <w:basedOn w:val="Parastais"/>
    <w:rsid w:val="003B101F"/>
    <w:pPr>
      <w:widowControl w:val="0"/>
      <w:suppressLineNumbers/>
      <w:suppressAutoHyphens/>
    </w:pPr>
    <w:rPr>
      <w:rFonts w:eastAsia="SimSun" w:cs="Mangal"/>
      <w:kern w:val="1"/>
      <w:lang w:val="ru-RU" w:eastAsia="hi-IN" w:bidi="hi-IN"/>
    </w:rPr>
  </w:style>
  <w:style w:type="paragraph" w:customStyle="1" w:styleId="TableHeading">
    <w:name w:val="Table Heading"/>
    <w:basedOn w:val="TableContents"/>
    <w:rsid w:val="003B101F"/>
    <w:pPr>
      <w:jc w:val="center"/>
    </w:pPr>
    <w:rPr>
      <w:b/>
      <w:bCs/>
    </w:rPr>
  </w:style>
  <w:style w:type="character" w:customStyle="1" w:styleId="ParagrfsChar">
    <w:name w:val="Paragrāfs Char"/>
    <w:basedOn w:val="Noklusjumarindkopasfonts"/>
    <w:link w:val="Paragrfs"/>
    <w:uiPriority w:val="99"/>
    <w:rsid w:val="003B101F"/>
    <w:rPr>
      <w:rFonts w:ascii="Arial" w:eastAsia="Times New Roman" w:hAnsi="Arial"/>
      <w:sz w:val="20"/>
      <w:szCs w:val="24"/>
      <w:lang w:val="lv-LV" w:eastAsia="lv-LV"/>
    </w:rPr>
  </w:style>
  <w:style w:type="character" w:customStyle="1" w:styleId="apple-style-span">
    <w:name w:val="apple-style-span"/>
    <w:basedOn w:val="Noklusjumarindkopasfonts"/>
    <w:rsid w:val="003B101F"/>
  </w:style>
  <w:style w:type="paragraph" w:customStyle="1" w:styleId="Default">
    <w:name w:val="Default"/>
    <w:rsid w:val="0019428B"/>
    <w:pPr>
      <w:autoSpaceDE w:val="0"/>
      <w:autoSpaceDN w:val="0"/>
      <w:adjustRightInd w:val="0"/>
    </w:pPr>
    <w:rPr>
      <w:rFonts w:ascii="Arial" w:hAnsi="Arial" w:cs="Arial"/>
      <w:color w:val="000000"/>
      <w:sz w:val="24"/>
      <w:szCs w:val="24"/>
      <w:lang w:val="lv-LV"/>
    </w:rPr>
  </w:style>
  <w:style w:type="character" w:customStyle="1" w:styleId="BodytextChar0">
    <w:name w:val="Body text Char"/>
    <w:rsid w:val="00F56B22"/>
    <w:rPr>
      <w:rFonts w:eastAsia="Times New Roman"/>
      <w:sz w:val="24"/>
      <w:szCs w:val="24"/>
    </w:rPr>
  </w:style>
  <w:style w:type="paragraph" w:customStyle="1" w:styleId="Sarakstarindkopa1">
    <w:name w:val="Saraksta rindkopa1"/>
    <w:basedOn w:val="Parastais"/>
    <w:qFormat/>
    <w:rsid w:val="00F56B22"/>
    <w:pPr>
      <w:ind w:left="720"/>
    </w:pPr>
    <w:rPr>
      <w:rFonts w:eastAsia="Calibri"/>
      <w:sz w:val="28"/>
      <w:szCs w:val="22"/>
      <w:lang w:eastAsia="ar-SA"/>
    </w:rPr>
  </w:style>
  <w:style w:type="character" w:customStyle="1" w:styleId="GalveneRakstz">
    <w:name w:val="Galvene Rakstz."/>
    <w:aliases w:val="Header Char Rakstz.,Header Char1 Rakstz.,Header Char Char Rakstz."/>
    <w:basedOn w:val="Noklusjumarindkopasfonts"/>
    <w:link w:val="Galvene"/>
    <w:rsid w:val="00376DDB"/>
    <w:rPr>
      <w:rFonts w:eastAsia="Times New Roman"/>
      <w:sz w:val="24"/>
      <w:szCs w:val="24"/>
      <w:lang w:val="lv-LV" w:eastAsia="lv-LV"/>
    </w:rPr>
  </w:style>
  <w:style w:type="character" w:customStyle="1" w:styleId="VrestekstsRakstz">
    <w:name w:val="Vēres teksts Rakstz."/>
    <w:aliases w:val="Footnote Rakstz.,Fußnote Rakstz."/>
    <w:link w:val="Vresteksts"/>
    <w:rsid w:val="00376DDB"/>
    <w:rPr>
      <w:rFonts w:eastAsia="Times New Roman"/>
      <w:lang w:val="lv-LV"/>
    </w:rPr>
  </w:style>
  <w:style w:type="character" w:customStyle="1" w:styleId="Virsraksts5Rakstz">
    <w:name w:val="Virsraksts 5 Rakstz."/>
    <w:basedOn w:val="Noklusjumarindkopasfonts"/>
    <w:link w:val="Virsraksts5"/>
    <w:rsid w:val="0082753F"/>
    <w:rPr>
      <w:b/>
      <w:bCs/>
      <w:i/>
      <w:iCs/>
      <w:sz w:val="26"/>
      <w:szCs w:val="26"/>
      <w:lang w:val="lv-LV"/>
    </w:rPr>
  </w:style>
  <w:style w:type="paragraph" w:customStyle="1" w:styleId="txt3">
    <w:name w:val="txt3"/>
    <w:next w:val="Parastais"/>
    <w:rsid w:val="00C21243"/>
    <w:pPr>
      <w:widowControl w:val="0"/>
      <w:snapToGrid w:val="0"/>
      <w:jc w:val="center"/>
    </w:pPr>
    <w:rPr>
      <w:rFonts w:ascii="!Neo'w Arial" w:eastAsia="Times New Roman" w:hAnsi="!Neo'w Arial"/>
      <w:b/>
      <w:caps/>
      <w:sz w:val="28"/>
    </w:rPr>
  </w:style>
  <w:style w:type="paragraph" w:customStyle="1" w:styleId="ListParagraph2">
    <w:name w:val="List Paragraph2"/>
    <w:basedOn w:val="Parastais"/>
    <w:uiPriority w:val="99"/>
    <w:rsid w:val="00FA2816"/>
    <w:pPr>
      <w:spacing w:after="200" w:line="276" w:lineRule="auto"/>
      <w:ind w:left="720"/>
    </w:pPr>
    <w:rPr>
      <w:rFonts w:ascii="Calibri" w:eastAsia="Calibri" w:hAnsi="Calibri" w:cs="Calibri"/>
      <w:sz w:val="22"/>
      <w:szCs w:val="22"/>
      <w:lang w:eastAsia="en-US"/>
    </w:rPr>
  </w:style>
  <w:style w:type="character" w:customStyle="1" w:styleId="Virsraksts7Rakstz">
    <w:name w:val="Virsraksts 7 Rakstz."/>
    <w:basedOn w:val="Noklusjumarindkopasfonts"/>
    <w:link w:val="Virsraksts7"/>
    <w:uiPriority w:val="9"/>
    <w:semiHidden/>
    <w:rsid w:val="00A61B54"/>
    <w:rPr>
      <w:rFonts w:asciiTheme="majorHAnsi" w:eastAsiaTheme="majorEastAsia" w:hAnsiTheme="majorHAnsi" w:cstheme="majorBidi"/>
      <w:i/>
      <w:iCs/>
      <w:color w:val="404040" w:themeColor="text1" w:themeTint="BF"/>
      <w:sz w:val="24"/>
      <w:szCs w:val="24"/>
      <w:lang w:val="lv-LV" w:eastAsia="lv-LV"/>
    </w:rPr>
  </w:style>
  <w:style w:type="paragraph" w:styleId="Tekstabloks">
    <w:name w:val="Block Text"/>
    <w:basedOn w:val="Parastais"/>
    <w:uiPriority w:val="99"/>
    <w:rsid w:val="00812096"/>
    <w:pPr>
      <w:ind w:left="-709" w:right="-1106" w:hanging="11"/>
      <w:jc w:val="both"/>
    </w:pPr>
    <w:rPr>
      <w:rFonts w:ascii="Times" w:hAnsi="Times" w:cs="Times"/>
      <w:noProof/>
      <w:lang w:val="en-GB" w:eastAsia="en-US"/>
    </w:rPr>
  </w:style>
  <w:style w:type="paragraph" w:customStyle="1" w:styleId="Nodaa">
    <w:name w:val="Nodaļa"/>
    <w:basedOn w:val="Parastais"/>
    <w:rsid w:val="00187DA3"/>
    <w:rPr>
      <w:rFonts w:ascii="Arial" w:hAnsi="Arial" w:cs="Arial"/>
      <w:b/>
      <w:bCs/>
      <w:sz w:val="20"/>
      <w:lang w:val="en-US" w:eastAsia="en-US"/>
    </w:rPr>
  </w:style>
  <w:style w:type="character" w:customStyle="1" w:styleId="SarakstarindkopaRakstz">
    <w:name w:val="Saraksta rindkopa Rakstz."/>
    <w:link w:val="Sarakstarindkopa"/>
    <w:uiPriority w:val="34"/>
    <w:locked/>
    <w:rsid w:val="00602B92"/>
    <w:rPr>
      <w:rFonts w:ascii="Calibri" w:hAnsi="Calibri"/>
      <w:lang w:val="lv-LV"/>
    </w:rPr>
  </w:style>
  <w:style w:type="character" w:styleId="Izmantotahipersaite">
    <w:name w:val="FollowedHyperlink"/>
    <w:basedOn w:val="Noklusjumarindkopasfonts"/>
    <w:uiPriority w:val="99"/>
    <w:semiHidden/>
    <w:unhideWhenUsed/>
    <w:rsid w:val="00F7337C"/>
    <w:rPr>
      <w:color w:val="800080" w:themeColor="followedHyperlink"/>
      <w:u w:val="single"/>
    </w:rPr>
  </w:style>
  <w:style w:type="paragraph" w:customStyle="1" w:styleId="naisnod">
    <w:name w:val="naisnod"/>
    <w:basedOn w:val="Parastais"/>
    <w:rsid w:val="00F7337C"/>
    <w:pPr>
      <w:spacing w:before="100" w:beforeAutospacing="1" w:after="100" w:afterAutospacing="1"/>
    </w:pPr>
  </w:style>
  <w:style w:type="paragraph" w:customStyle="1" w:styleId="tv213">
    <w:name w:val="tv213"/>
    <w:basedOn w:val="Parastais"/>
    <w:rsid w:val="00F7337C"/>
    <w:pPr>
      <w:spacing w:before="100" w:beforeAutospacing="1" w:after="100" w:afterAutospacing="1"/>
    </w:pPr>
  </w:style>
  <w:style w:type="paragraph" w:customStyle="1" w:styleId="Parastais1">
    <w:name w:val="Parastais1"/>
    <w:rsid w:val="00267B72"/>
    <w:pPr>
      <w:suppressAutoHyphens/>
      <w:textAlignment w:val="baseline"/>
    </w:pPr>
    <w:rPr>
      <w:rFonts w:eastAsia="Times New Roman" w:cs="Calibri"/>
      <w:sz w:val="24"/>
      <w:szCs w:val="24"/>
      <w:lang w:val="lv-LV" w:eastAsia="ar-SA"/>
    </w:rPr>
  </w:style>
</w:styles>
</file>

<file path=word/webSettings.xml><?xml version="1.0" encoding="utf-8"?>
<w:webSettings xmlns:r="http://schemas.openxmlformats.org/officeDocument/2006/relationships" xmlns:w="http://schemas.openxmlformats.org/wordprocessingml/2006/main">
  <w:divs>
    <w:div w:id="353190415">
      <w:bodyDiv w:val="1"/>
      <w:marLeft w:val="0"/>
      <w:marRight w:val="0"/>
      <w:marTop w:val="0"/>
      <w:marBottom w:val="0"/>
      <w:divBdr>
        <w:top w:val="none" w:sz="0" w:space="0" w:color="auto"/>
        <w:left w:val="none" w:sz="0" w:space="0" w:color="auto"/>
        <w:bottom w:val="none" w:sz="0" w:space="0" w:color="auto"/>
        <w:right w:val="none" w:sz="0" w:space="0" w:color="auto"/>
      </w:divBdr>
    </w:div>
    <w:div w:id="969240667">
      <w:bodyDiv w:val="1"/>
      <w:marLeft w:val="0"/>
      <w:marRight w:val="0"/>
      <w:marTop w:val="0"/>
      <w:marBottom w:val="0"/>
      <w:divBdr>
        <w:top w:val="none" w:sz="0" w:space="0" w:color="auto"/>
        <w:left w:val="none" w:sz="0" w:space="0" w:color="auto"/>
        <w:bottom w:val="none" w:sz="0" w:space="0" w:color="auto"/>
        <w:right w:val="none" w:sz="0" w:space="0" w:color="auto"/>
      </w:divBdr>
      <w:divsChild>
        <w:div w:id="379596840">
          <w:marLeft w:val="0"/>
          <w:marRight w:val="0"/>
          <w:marTop w:val="0"/>
          <w:marBottom w:val="0"/>
          <w:divBdr>
            <w:top w:val="none" w:sz="0" w:space="0" w:color="auto"/>
            <w:left w:val="none" w:sz="0" w:space="0" w:color="auto"/>
            <w:bottom w:val="none" w:sz="0" w:space="0" w:color="auto"/>
            <w:right w:val="none" w:sz="0" w:space="0" w:color="auto"/>
          </w:divBdr>
        </w:div>
        <w:div w:id="90207736">
          <w:marLeft w:val="0"/>
          <w:marRight w:val="0"/>
          <w:marTop w:val="0"/>
          <w:marBottom w:val="0"/>
          <w:divBdr>
            <w:top w:val="none" w:sz="0" w:space="0" w:color="auto"/>
            <w:left w:val="none" w:sz="0" w:space="0" w:color="auto"/>
            <w:bottom w:val="none" w:sz="0" w:space="0" w:color="auto"/>
            <w:right w:val="none" w:sz="0" w:space="0" w:color="auto"/>
          </w:divBdr>
        </w:div>
        <w:div w:id="1339770141">
          <w:marLeft w:val="0"/>
          <w:marRight w:val="0"/>
          <w:marTop w:val="0"/>
          <w:marBottom w:val="0"/>
          <w:divBdr>
            <w:top w:val="none" w:sz="0" w:space="0" w:color="auto"/>
            <w:left w:val="none" w:sz="0" w:space="0" w:color="auto"/>
            <w:bottom w:val="none" w:sz="0" w:space="0" w:color="auto"/>
            <w:right w:val="none" w:sz="0" w:space="0" w:color="auto"/>
          </w:divBdr>
        </w:div>
        <w:div w:id="303121270">
          <w:marLeft w:val="0"/>
          <w:marRight w:val="0"/>
          <w:marTop w:val="0"/>
          <w:marBottom w:val="0"/>
          <w:divBdr>
            <w:top w:val="none" w:sz="0" w:space="0" w:color="auto"/>
            <w:left w:val="none" w:sz="0" w:space="0" w:color="auto"/>
            <w:bottom w:val="none" w:sz="0" w:space="0" w:color="auto"/>
            <w:right w:val="none" w:sz="0" w:space="0" w:color="auto"/>
          </w:divBdr>
        </w:div>
        <w:div w:id="396320832">
          <w:marLeft w:val="0"/>
          <w:marRight w:val="0"/>
          <w:marTop w:val="0"/>
          <w:marBottom w:val="0"/>
          <w:divBdr>
            <w:top w:val="none" w:sz="0" w:space="0" w:color="auto"/>
            <w:left w:val="none" w:sz="0" w:space="0" w:color="auto"/>
            <w:bottom w:val="none" w:sz="0" w:space="0" w:color="auto"/>
            <w:right w:val="none" w:sz="0" w:space="0" w:color="auto"/>
          </w:divBdr>
        </w:div>
        <w:div w:id="691342525">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1621573662">
          <w:marLeft w:val="0"/>
          <w:marRight w:val="0"/>
          <w:marTop w:val="0"/>
          <w:marBottom w:val="0"/>
          <w:divBdr>
            <w:top w:val="none" w:sz="0" w:space="0" w:color="auto"/>
            <w:left w:val="none" w:sz="0" w:space="0" w:color="auto"/>
            <w:bottom w:val="none" w:sz="0" w:space="0" w:color="auto"/>
            <w:right w:val="none" w:sz="0" w:space="0" w:color="auto"/>
          </w:divBdr>
        </w:div>
        <w:div w:id="132077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registri.pvd.gov.lv/u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site.lv/?page_id=30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page_id=302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esite.lv/?page_id=302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esite.lv" TargetMode="External"/><Relationship Id="rId14" Type="http://schemas.openxmlformats.org/officeDocument/2006/relationships/hyperlink" Target="https://www.google.lv/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62FE-0FE3-495E-8E69-72E1B85F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1</Pages>
  <Words>35269</Words>
  <Characters>20104</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IEPIRKUMA PUBLISKO IEPIRKUMU LIKUMA 8</vt:lpstr>
      <vt:lpstr>IEPIRKUMA PUBLISKO IEPIRKUMU LIKUMA 8</vt:lpstr>
    </vt:vector>
  </TitlesOfParts>
  <Company/>
  <LinksUpToDate>false</LinksUpToDate>
  <CharactersWithSpaces>55263</CharactersWithSpaces>
  <SharedDoc>false</SharedDoc>
  <HLinks>
    <vt:vector size="24" baseType="variant">
      <vt:variant>
        <vt:i4>7798886</vt:i4>
      </vt:variant>
      <vt:variant>
        <vt:i4>9</vt:i4>
      </vt:variant>
      <vt:variant>
        <vt:i4>0</vt:i4>
      </vt:variant>
      <vt:variant>
        <vt:i4>5</vt:i4>
      </vt:variant>
      <vt:variant>
        <vt:lpwstr>http://www.viesite.lv/</vt:lpwstr>
      </vt:variant>
      <vt:variant>
        <vt:lpwstr/>
      </vt:variant>
      <vt:variant>
        <vt:i4>7798886</vt:i4>
      </vt:variant>
      <vt:variant>
        <vt:i4>6</vt:i4>
      </vt:variant>
      <vt:variant>
        <vt:i4>0</vt:i4>
      </vt:variant>
      <vt:variant>
        <vt:i4>5</vt:i4>
      </vt:variant>
      <vt:variant>
        <vt:lpwstr>http://www.viesite.lv/</vt:lpwstr>
      </vt:variant>
      <vt:variant>
        <vt:lpwstr/>
      </vt:variant>
      <vt:variant>
        <vt:i4>2359387</vt:i4>
      </vt:variant>
      <vt:variant>
        <vt:i4>3</vt:i4>
      </vt:variant>
      <vt:variant>
        <vt:i4>0</vt:i4>
      </vt:variant>
      <vt:variant>
        <vt:i4>5</vt:i4>
      </vt:variant>
      <vt:variant>
        <vt:lpwstr>mailto:mara.reca@viesite.lv</vt:lpwstr>
      </vt:variant>
      <vt:variant>
        <vt:lpwstr/>
      </vt:variant>
      <vt:variant>
        <vt:i4>4390962</vt:i4>
      </vt:variant>
      <vt:variant>
        <vt:i4>0</vt:i4>
      </vt:variant>
      <vt:variant>
        <vt:i4>0</vt:i4>
      </vt:variant>
      <vt:variant>
        <vt:i4>5</vt:i4>
      </vt:variant>
      <vt:variant>
        <vt:lpwstr>mailto:guna.purene@viesite.lv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PUBLISKO IEPIRKUMU LIKUMA 8</dc:title>
  <dc:creator>Lelde</dc:creator>
  <cp:lastModifiedBy>User</cp:lastModifiedBy>
  <cp:revision>265</cp:revision>
  <cp:lastPrinted>2017-05-19T07:07:00Z</cp:lastPrinted>
  <dcterms:created xsi:type="dcterms:W3CDTF">2013-08-14T10:31:00Z</dcterms:created>
  <dcterms:modified xsi:type="dcterms:W3CDTF">2017-05-19T07:08:00Z</dcterms:modified>
</cp:coreProperties>
</file>