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29" w:rsidRPr="00BE287F" w:rsidRDefault="008F2329" w:rsidP="008F2329">
      <w:pPr>
        <w:pStyle w:val="Parasts"/>
        <w:spacing w:after="0" w:line="240" w:lineRule="auto"/>
        <w:jc w:val="right"/>
        <w:rPr>
          <w:rFonts w:ascii="Times New Roman" w:hAnsi="Times New Roman"/>
          <w:bCs/>
          <w:caps/>
          <w:sz w:val="28"/>
          <w:szCs w:val="28"/>
          <w:lang w:val="lv-LV"/>
        </w:rPr>
      </w:pPr>
      <w:r w:rsidRPr="00BE287F">
        <w:rPr>
          <w:rFonts w:ascii="Times New Roman" w:hAnsi="Times New Roman"/>
          <w:bCs/>
          <w:caps/>
          <w:sz w:val="28"/>
          <w:szCs w:val="28"/>
          <w:lang w:val="lv-LV"/>
        </w:rPr>
        <w:t>APSTIPRINU</w:t>
      </w:r>
    </w:p>
    <w:p w:rsidR="008F2329" w:rsidRPr="00BE287F" w:rsidRDefault="008F2329" w:rsidP="008F2329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Viesītes 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 novada pašvaldības</w:t>
      </w:r>
    </w:p>
    <w:p w:rsidR="008F2329" w:rsidRPr="00BE287F" w:rsidRDefault="008F2329" w:rsidP="008F2329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Iepirkumu komisijas  priekšsēdētājs</w:t>
      </w:r>
    </w:p>
    <w:p w:rsidR="008F2329" w:rsidRPr="00BE287F" w:rsidRDefault="008F2329" w:rsidP="008F2329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______________</w:t>
      </w:r>
      <w:r>
        <w:rPr>
          <w:rFonts w:ascii="Times New Roman" w:hAnsi="Times New Roman"/>
          <w:bCs/>
          <w:sz w:val="24"/>
          <w:szCs w:val="24"/>
          <w:lang w:val="lv-LV"/>
        </w:rPr>
        <w:t>A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>.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Žuks</w:t>
      </w:r>
      <w:proofErr w:type="spellEnd"/>
    </w:p>
    <w:p w:rsidR="008F2329" w:rsidRPr="00BE287F" w:rsidRDefault="008F2329" w:rsidP="008F2329">
      <w:pPr>
        <w:pStyle w:val="Parasts"/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201</w:t>
      </w:r>
      <w:r>
        <w:rPr>
          <w:rFonts w:ascii="Times New Roman" w:hAnsi="Times New Roman"/>
          <w:bCs/>
          <w:sz w:val="24"/>
          <w:szCs w:val="24"/>
          <w:lang w:val="lv-LV"/>
        </w:rPr>
        <w:t>7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.gada </w:t>
      </w:r>
      <w:r w:rsidR="002D09A5">
        <w:rPr>
          <w:rFonts w:ascii="Times New Roman" w:hAnsi="Times New Roman"/>
          <w:bCs/>
          <w:sz w:val="24"/>
          <w:szCs w:val="24"/>
          <w:lang w:val="lv-LV"/>
        </w:rPr>
        <w:t>27</w:t>
      </w:r>
      <w:r>
        <w:rPr>
          <w:rFonts w:ascii="Times New Roman" w:hAnsi="Times New Roman"/>
          <w:bCs/>
          <w:sz w:val="24"/>
          <w:szCs w:val="24"/>
          <w:lang w:val="lv-LV"/>
        </w:rPr>
        <w:t>.janvārī</w:t>
      </w:r>
    </w:p>
    <w:p w:rsidR="008F2329" w:rsidRPr="00BE287F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Cs/>
          <w:i/>
          <w:caps/>
          <w:sz w:val="24"/>
          <w:szCs w:val="24"/>
          <w:lang w:val="lv-LV"/>
        </w:rPr>
      </w:pPr>
    </w:p>
    <w:p w:rsid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  <w:r w:rsidRPr="008F2329">
        <w:rPr>
          <w:rFonts w:ascii="Times New Roman" w:hAnsi="Times New Roman"/>
          <w:bCs/>
          <w:sz w:val="24"/>
          <w:szCs w:val="24"/>
          <w:lang w:val="lv-LV"/>
        </w:rPr>
        <w:t>Publisko iepirkumu likumā nereglamentētā iepirkuma</w:t>
      </w:r>
    </w:p>
    <w:p w:rsid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:rsidR="008F2329" w:rsidRDefault="00AE1391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M</w:t>
      </w:r>
      <w:r w:rsidR="008F2329" w:rsidRPr="008F2329">
        <w:rPr>
          <w:rFonts w:ascii="Times New Roman" w:hAnsi="Times New Roman"/>
          <w:b/>
          <w:bCs/>
          <w:sz w:val="24"/>
          <w:szCs w:val="24"/>
          <w:lang w:val="lv-LV"/>
        </w:rPr>
        <w:t>ēbeļu un aprīkojuma piegāde Viesītes jaunatnes iniciatīvu centram</w:t>
      </w:r>
    </w:p>
    <w:p w:rsidR="008F2329" w:rsidRP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nr. VNP 2017/N </w:t>
      </w:r>
      <w:r w:rsidR="004068AB">
        <w:rPr>
          <w:rFonts w:ascii="Times New Roman" w:hAnsi="Times New Roman"/>
          <w:b/>
          <w:bCs/>
          <w:sz w:val="24"/>
          <w:szCs w:val="24"/>
          <w:lang w:val="lv-LV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01</w:t>
      </w:r>
      <w:r w:rsidR="004068AB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</w:p>
    <w:p w:rsidR="008F2329" w:rsidRP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Cs w:val="24"/>
          <w:lang w:val="lv-LV"/>
        </w:rPr>
      </w:pPr>
    </w:p>
    <w:p w:rsidR="008F2329" w:rsidRP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lv-LV"/>
        </w:rPr>
      </w:pPr>
      <w:r w:rsidRPr="008F2329">
        <w:rPr>
          <w:rFonts w:ascii="Times New Roman" w:hAnsi="Times New Roman"/>
          <w:b/>
          <w:bCs/>
          <w:caps/>
          <w:szCs w:val="24"/>
          <w:lang w:val="lv-LV"/>
        </w:rPr>
        <w:t xml:space="preserve">instrukcija </w:t>
      </w:r>
    </w:p>
    <w:p w:rsidR="008F2329" w:rsidRPr="00BE287F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F912B5">
      <w:pPr>
        <w:pStyle w:val="Sarakstanumurs2"/>
        <w:numPr>
          <w:ilvl w:val="0"/>
          <w:numId w:val="5"/>
        </w:numPr>
        <w:rPr>
          <w:sz w:val="16"/>
          <w:szCs w:val="16"/>
        </w:rPr>
      </w:pPr>
      <w:bookmarkStart w:id="0" w:name="_Toc140905544"/>
      <w:r w:rsidRPr="00BE287F">
        <w:rPr>
          <w:b/>
        </w:rPr>
        <w:t>Informācija par pasūtītāju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5548"/>
      </w:tblGrid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Pasūtītāja nosaukums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Viesītes novada pašvaldība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Juridiskā adrese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Brīvības iela 10, Viesīte, Viesītes novads, LV-5237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Reģistrācijas numurs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90000045353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Tālrunis, fakss</w:t>
            </w:r>
          </w:p>
        </w:tc>
        <w:tc>
          <w:tcPr>
            <w:tcW w:w="5548" w:type="dxa"/>
            <w:shd w:val="clear" w:color="auto" w:fill="auto"/>
          </w:tcPr>
          <w:p w:rsidR="00FD71CF" w:rsidRPr="006115A1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Tālr./fakss 65245920, mob.26450477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Kontaktpersonas</w:t>
            </w:r>
          </w:p>
        </w:tc>
        <w:tc>
          <w:tcPr>
            <w:tcW w:w="5548" w:type="dxa"/>
            <w:shd w:val="clear" w:color="auto" w:fill="auto"/>
          </w:tcPr>
          <w:p w:rsidR="00FD71CF" w:rsidRPr="006115A1" w:rsidRDefault="00FD71CF" w:rsidP="00FD71CF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 xml:space="preserve">Iepirkumu komisijas sekretāre – Silvija Eglīte, 65245920, 26450477, e-pasts </w:t>
            </w:r>
            <w:hyperlink r:id="rId8" w:history="1">
              <w:r w:rsidRPr="006115A1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silvija.eglite@viesite.lv</w:t>
              </w:r>
            </w:hyperlink>
            <w:r w:rsidRPr="006115A1">
              <w:rPr>
                <w:rFonts w:ascii="Times New Roman" w:hAnsi="Times New Roman"/>
                <w:sz w:val="22"/>
                <w:szCs w:val="22"/>
              </w:rPr>
              <w:t xml:space="preserve"> ; 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Darba laiks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P,O, T, C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-17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FD71CF" w:rsidRPr="00FD71CF" w:rsidRDefault="00FD71CF" w:rsidP="003A2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Piektdienās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-14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</w:p>
        </w:tc>
      </w:tr>
    </w:tbl>
    <w:p w:rsidR="008F2329" w:rsidRPr="00BE287F" w:rsidRDefault="008F2329" w:rsidP="008F2329">
      <w:pPr>
        <w:pStyle w:val="Sarakstanumurs2"/>
        <w:ind w:left="0" w:firstLine="0"/>
        <w:rPr>
          <w:sz w:val="16"/>
          <w:szCs w:val="16"/>
        </w:rPr>
      </w:pPr>
    </w:p>
    <w:p w:rsidR="008F2329" w:rsidRPr="00F912B5" w:rsidRDefault="008F2329" w:rsidP="00F912B5">
      <w:pPr>
        <w:pStyle w:val="Sarakstanumurs2"/>
        <w:numPr>
          <w:ilvl w:val="0"/>
          <w:numId w:val="5"/>
        </w:numPr>
        <w:rPr>
          <w:b/>
        </w:rPr>
      </w:pPr>
      <w:r w:rsidRPr="00BE287F">
        <w:rPr>
          <w:b/>
        </w:rPr>
        <w:t>Iepirkuma metode</w:t>
      </w:r>
    </w:p>
    <w:p w:rsidR="008F2329" w:rsidRPr="00BE287F" w:rsidRDefault="00F912B5" w:rsidP="00F912B5">
      <w:pPr>
        <w:pStyle w:val="Sarakstanumurs2"/>
        <w:numPr>
          <w:ilvl w:val="1"/>
          <w:numId w:val="5"/>
        </w:numPr>
        <w:jc w:val="both"/>
      </w:pPr>
      <w:r>
        <w:t xml:space="preserve"> </w:t>
      </w:r>
      <w:r w:rsidR="008F2329" w:rsidRPr="00BE287F">
        <w:t xml:space="preserve">Iepirkums tiek organizēts </w:t>
      </w:r>
      <w:r w:rsidR="00FD71CF">
        <w:t>atbilstīgi</w:t>
      </w:r>
      <w:r w:rsidR="008F2329" w:rsidRPr="00BE287F">
        <w:t xml:space="preserve"> novada domes 201</w:t>
      </w:r>
      <w:r w:rsidR="00FD71CF">
        <w:t>7</w:t>
      </w:r>
      <w:r w:rsidR="008F2329" w:rsidRPr="00BE287F">
        <w:t xml:space="preserve">.gada </w:t>
      </w:r>
      <w:r w:rsidR="00FD71CF">
        <w:t>18</w:t>
      </w:r>
      <w:r w:rsidR="008F2329" w:rsidRPr="00BE287F">
        <w:t>.</w:t>
      </w:r>
      <w:r w:rsidR="00FD71CF">
        <w:t>janvārī</w:t>
      </w:r>
      <w:r w:rsidR="008F2329" w:rsidRPr="00BE287F">
        <w:t xml:space="preserve"> apstiprinātajiem noteikumiem Nr.</w:t>
      </w:r>
      <w:r w:rsidR="00FD71CF">
        <w:t>2</w:t>
      </w:r>
      <w:r w:rsidR="008F2329" w:rsidRPr="00BE287F">
        <w:t>/201</w:t>
      </w:r>
      <w:r w:rsidR="00FD71CF">
        <w:t>7</w:t>
      </w:r>
      <w:r w:rsidR="008F2329" w:rsidRPr="00BE287F">
        <w:t xml:space="preserve"> „Par kārtību, kādā tiek veikti Publisko iepirkumu likumā nereglamentētie iepirkumi”</w:t>
      </w:r>
      <w:r w:rsidR="00FD71CF">
        <w:t xml:space="preserve"> ( lēmums Nr.7, protokols nr.1)</w:t>
      </w:r>
      <w:r w:rsidR="008F2329" w:rsidRPr="00BE287F">
        <w:t>.</w:t>
      </w:r>
    </w:p>
    <w:p w:rsidR="008F2329" w:rsidRPr="00BE287F" w:rsidRDefault="008F2329" w:rsidP="008F2329">
      <w:pPr>
        <w:pStyle w:val="Sarakstanumurs2"/>
        <w:ind w:left="426" w:hanging="426"/>
        <w:jc w:val="both"/>
        <w:rPr>
          <w:sz w:val="16"/>
          <w:szCs w:val="16"/>
        </w:rPr>
      </w:pPr>
    </w:p>
    <w:p w:rsidR="008F2329" w:rsidRPr="00BE287F" w:rsidRDefault="008F2329" w:rsidP="008F2329">
      <w:pPr>
        <w:pStyle w:val="Sarakstanumurs2"/>
        <w:ind w:left="426" w:hanging="426"/>
        <w:rPr>
          <w:sz w:val="16"/>
          <w:szCs w:val="16"/>
        </w:rPr>
      </w:pPr>
    </w:p>
    <w:p w:rsidR="008F2329" w:rsidRPr="00BE287F" w:rsidRDefault="00F912B5" w:rsidP="00F912B5">
      <w:pPr>
        <w:pStyle w:val="Sarakstanumurs"/>
        <w:numPr>
          <w:ilvl w:val="0"/>
          <w:numId w:val="5"/>
        </w:numPr>
        <w:rPr>
          <w:sz w:val="16"/>
          <w:szCs w:val="16"/>
        </w:rPr>
      </w:pPr>
      <w:r>
        <w:rPr>
          <w:b/>
        </w:rPr>
        <w:t xml:space="preserve"> </w:t>
      </w:r>
      <w:r w:rsidR="008F2329" w:rsidRPr="00BE287F">
        <w:rPr>
          <w:b/>
        </w:rPr>
        <w:t>Iepirkuma priekšmets</w:t>
      </w:r>
    </w:p>
    <w:p w:rsidR="008F2329" w:rsidRDefault="002D09A5" w:rsidP="00F912B5">
      <w:pPr>
        <w:pStyle w:val="Parasts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M</w:t>
      </w:r>
      <w:r w:rsidR="00F912B5" w:rsidRPr="00F912B5">
        <w:rPr>
          <w:rFonts w:ascii="Times New Roman" w:eastAsia="Times New Roman" w:hAnsi="Times New Roman"/>
          <w:sz w:val="24"/>
          <w:szCs w:val="24"/>
          <w:lang w:val="lv-LV"/>
        </w:rPr>
        <w:t>ēbeļu un aprīkojuma piegāde Viesītes jaunatnes iniciatīvu centram</w:t>
      </w:r>
      <w:r w:rsidR="00F912B5">
        <w:rPr>
          <w:rFonts w:ascii="Times New Roman" w:eastAsia="Times New Roman" w:hAnsi="Times New Roman"/>
          <w:sz w:val="24"/>
          <w:szCs w:val="24"/>
          <w:lang w:val="lv-LV"/>
        </w:rPr>
        <w:t xml:space="preserve"> atbilstīgi </w:t>
      </w:r>
      <w:r w:rsidR="00601D34">
        <w:rPr>
          <w:rFonts w:ascii="Times New Roman" w:eastAsia="Times New Roman" w:hAnsi="Times New Roman"/>
          <w:sz w:val="24"/>
          <w:szCs w:val="24"/>
          <w:lang w:val="lv-LV"/>
        </w:rPr>
        <w:t>tehniskajām prasībām</w:t>
      </w:r>
      <w:r w:rsidR="008F2329" w:rsidRPr="00BE287F">
        <w:rPr>
          <w:rFonts w:ascii="Times New Roman" w:eastAsia="Times New Roman" w:hAnsi="Times New Roman"/>
          <w:sz w:val="24"/>
          <w:szCs w:val="24"/>
          <w:lang w:val="lv-LV"/>
        </w:rPr>
        <w:t xml:space="preserve"> (</w:t>
      </w:r>
      <w:r w:rsidR="00601D34"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="008F2329" w:rsidRPr="00BE287F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F02559">
        <w:rPr>
          <w:rFonts w:ascii="Times New Roman" w:eastAsia="Times New Roman" w:hAnsi="Times New Roman"/>
          <w:sz w:val="24"/>
          <w:szCs w:val="24"/>
          <w:lang w:val="lv-LV"/>
        </w:rPr>
        <w:t xml:space="preserve"> un 3.</w:t>
      </w:r>
      <w:r w:rsidR="008F2329" w:rsidRPr="00BE287F">
        <w:rPr>
          <w:rFonts w:ascii="Times New Roman" w:eastAsia="Times New Roman" w:hAnsi="Times New Roman"/>
          <w:sz w:val="24"/>
          <w:szCs w:val="24"/>
          <w:lang w:val="lv-LV"/>
        </w:rPr>
        <w:t>pielikums).</w:t>
      </w:r>
    </w:p>
    <w:p w:rsidR="002B1639" w:rsidRPr="00F912B5" w:rsidRDefault="002B1639" w:rsidP="00F912B5">
      <w:pPr>
        <w:pStyle w:val="Parasts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Iepirkuma priekšmetam ir divas daļas</w:t>
      </w:r>
      <w:r w:rsidR="00601D34">
        <w:rPr>
          <w:rFonts w:ascii="Times New Roman" w:eastAsia="Times New Roman" w:hAnsi="Times New Roman"/>
          <w:sz w:val="24"/>
          <w:szCs w:val="24"/>
          <w:lang w:val="lv-LV"/>
        </w:rPr>
        <w:t xml:space="preserve"> (skat tehniskās prasības 2.</w:t>
      </w:r>
      <w:r w:rsidR="00D97ED9">
        <w:rPr>
          <w:rFonts w:ascii="Times New Roman" w:eastAsia="Times New Roman" w:hAnsi="Times New Roman"/>
          <w:sz w:val="24"/>
          <w:szCs w:val="24"/>
          <w:lang w:val="lv-LV"/>
        </w:rPr>
        <w:t xml:space="preserve">un 3. </w:t>
      </w:r>
      <w:r w:rsidR="00601D34">
        <w:rPr>
          <w:rFonts w:ascii="Times New Roman" w:eastAsia="Times New Roman" w:hAnsi="Times New Roman"/>
          <w:sz w:val="24"/>
          <w:szCs w:val="24"/>
          <w:lang w:val="lv-LV"/>
        </w:rPr>
        <w:t>pielikumā)</w:t>
      </w:r>
      <w:r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:rsidR="008F2329" w:rsidRPr="00BE287F" w:rsidRDefault="008F2329" w:rsidP="008F2329">
      <w:pPr>
        <w:pStyle w:val="Parasts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8F2329">
      <w:pPr>
        <w:pStyle w:val="Parasts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8F2329" w:rsidRDefault="008F2329" w:rsidP="00B62381">
      <w:pPr>
        <w:pStyle w:val="Sarakstanumurs"/>
        <w:numPr>
          <w:ilvl w:val="0"/>
          <w:numId w:val="5"/>
        </w:numPr>
        <w:rPr>
          <w:b/>
        </w:rPr>
      </w:pPr>
      <w:r w:rsidRPr="00BE287F">
        <w:rPr>
          <w:b/>
        </w:rPr>
        <w:t>Paredzamais līguma izpildes laiks, vieta</w:t>
      </w:r>
      <w:r w:rsidR="00B62381">
        <w:rPr>
          <w:b/>
        </w:rPr>
        <w:t>.</w:t>
      </w:r>
    </w:p>
    <w:p w:rsidR="00B62381" w:rsidRPr="00601D34" w:rsidRDefault="00B62381" w:rsidP="00B62381">
      <w:pPr>
        <w:pStyle w:val="Sarakstanumurs"/>
        <w:numPr>
          <w:ilvl w:val="1"/>
          <w:numId w:val="5"/>
        </w:numPr>
        <w:rPr>
          <w:b/>
          <w:i/>
        </w:rPr>
      </w:pPr>
      <w:r>
        <w:t xml:space="preserve"> </w:t>
      </w:r>
      <w:r w:rsidRPr="00601D34">
        <w:rPr>
          <w:b/>
          <w:i/>
        </w:rPr>
        <w:t>Līgums ar piegādātāju tiks slēgts, ja Lauku atbalsta dienests atbalstīs projekta pieteikumu  „</w:t>
      </w:r>
      <w:r w:rsidR="006115A1">
        <w:rPr>
          <w:b/>
          <w:i/>
        </w:rPr>
        <w:t>Viesītes Jaunatnes iniciatīvu centra telpu aprīkojuma papildināšana</w:t>
      </w:r>
      <w:r w:rsidRPr="00601D34">
        <w:rPr>
          <w:b/>
          <w:i/>
        </w:rPr>
        <w:t>”</w:t>
      </w:r>
    </w:p>
    <w:p w:rsidR="002B1639" w:rsidRPr="00B62381" w:rsidRDefault="0070726A" w:rsidP="00B62381">
      <w:pPr>
        <w:pStyle w:val="Sarakstanumurs"/>
        <w:numPr>
          <w:ilvl w:val="1"/>
          <w:numId w:val="5"/>
        </w:numPr>
      </w:pPr>
      <w:r>
        <w:t xml:space="preserve"> </w:t>
      </w:r>
      <w:r w:rsidR="002B1639">
        <w:t>Ja projekta pieteikums netiks atbalstīts, iepirkums tiks pārtraukts bez līguma noslēgšanas.</w:t>
      </w:r>
    </w:p>
    <w:p w:rsidR="008F2329" w:rsidRDefault="0070726A" w:rsidP="002B1639">
      <w:pPr>
        <w:pStyle w:val="Sarakstanumurs"/>
        <w:numPr>
          <w:ilvl w:val="1"/>
          <w:numId w:val="5"/>
        </w:numPr>
      </w:pPr>
      <w:r>
        <w:t xml:space="preserve"> </w:t>
      </w:r>
      <w:r w:rsidR="00B62381">
        <w:t>plānotais l</w:t>
      </w:r>
      <w:r w:rsidR="008F2329" w:rsidRPr="00BE287F">
        <w:t xml:space="preserve">īguma izpildes laiks: </w:t>
      </w:r>
      <w:r w:rsidR="008F2329" w:rsidRPr="002B1639">
        <w:t>ne vēlāk kā</w:t>
      </w:r>
      <w:r w:rsidR="008F2329" w:rsidRPr="00BE287F">
        <w:t xml:space="preserve"> </w:t>
      </w:r>
      <w:r w:rsidR="008F2329" w:rsidRPr="0070726A">
        <w:t xml:space="preserve">2017.gada </w:t>
      </w:r>
      <w:r w:rsidR="002B1639" w:rsidRPr="0070726A">
        <w:t>31</w:t>
      </w:r>
      <w:r w:rsidR="008F2329" w:rsidRPr="0070726A">
        <w:t>.</w:t>
      </w:r>
      <w:r w:rsidR="00AE1391" w:rsidRPr="0070726A">
        <w:t>decembrim</w:t>
      </w:r>
      <w:r w:rsidR="008F2329" w:rsidRPr="002B1639">
        <w:t>.</w:t>
      </w:r>
    </w:p>
    <w:p w:rsidR="002B1639" w:rsidRPr="00BE287F" w:rsidRDefault="0070726A" w:rsidP="0070726A">
      <w:pPr>
        <w:pStyle w:val="Sarakstanumurs"/>
        <w:numPr>
          <w:ilvl w:val="1"/>
          <w:numId w:val="5"/>
        </w:numPr>
        <w:ind w:left="714" w:hanging="357"/>
      </w:pPr>
      <w:r>
        <w:t xml:space="preserve"> </w:t>
      </w:r>
      <w:r w:rsidR="002B1639">
        <w:t>Piegādes adrese: Smilšu iela 2, Viesīte, Viesītes novads, LV -5237.</w:t>
      </w:r>
    </w:p>
    <w:p w:rsidR="008F2329" w:rsidRPr="00BE287F" w:rsidRDefault="0070726A" w:rsidP="002B1639">
      <w:pPr>
        <w:pStyle w:val="Parasts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 xml:space="preserve">Līgums var tikt slēgts ar vienu </w:t>
      </w:r>
      <w:r w:rsidR="002B1639">
        <w:rPr>
          <w:rFonts w:ascii="Times New Roman" w:hAnsi="Times New Roman"/>
          <w:sz w:val="24"/>
          <w:szCs w:val="24"/>
          <w:lang w:val="lv-LV"/>
        </w:rPr>
        <w:t xml:space="preserve"> vai diviem pretendentiem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>.</w:t>
      </w:r>
    </w:p>
    <w:p w:rsidR="008F2329" w:rsidRPr="00BE287F" w:rsidRDefault="008F2329" w:rsidP="008F2329">
      <w:pPr>
        <w:pStyle w:val="Parasts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681995">
      <w:pPr>
        <w:pStyle w:val="Parasts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Prasības pretendentam</w:t>
      </w:r>
    </w:p>
    <w:p w:rsidR="008F2329" w:rsidRPr="00BE287F" w:rsidRDefault="008F2329" w:rsidP="00681995">
      <w:pPr>
        <w:pStyle w:val="Parasts"/>
        <w:numPr>
          <w:ilvl w:val="1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Pretendents ir reģistrēts atbilstoši normatīvo aktu prasībām.</w:t>
      </w:r>
    </w:p>
    <w:p w:rsidR="008F2329" w:rsidRPr="00BE287F" w:rsidRDefault="008F2329" w:rsidP="008F2329">
      <w:pPr>
        <w:pStyle w:val="Parasts"/>
        <w:tabs>
          <w:tab w:val="left" w:pos="426"/>
        </w:tabs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681995">
      <w:pPr>
        <w:pStyle w:val="Parasts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noformēšana</w:t>
      </w:r>
    </w:p>
    <w:p w:rsidR="008F2329" w:rsidRPr="00BE287F" w:rsidRDefault="008F2329" w:rsidP="004068AB">
      <w:pPr>
        <w:pStyle w:val="Parast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6.1.Pretendentam jāiesniedz:</w:t>
      </w:r>
    </w:p>
    <w:p w:rsidR="008F2329" w:rsidRPr="00BE287F" w:rsidRDefault="008F2329" w:rsidP="00681995">
      <w:pPr>
        <w:pStyle w:val="Parasts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pieteikums (</w:t>
      </w:r>
      <w:r w:rsidR="002C3D7E">
        <w:rPr>
          <w:rFonts w:ascii="Times New Roman" w:hAnsi="Times New Roman"/>
          <w:sz w:val="24"/>
          <w:szCs w:val="24"/>
          <w:lang w:val="lv-LV"/>
        </w:rPr>
        <w:t>1</w:t>
      </w:r>
      <w:r w:rsidRPr="00BE287F">
        <w:rPr>
          <w:rFonts w:ascii="Times New Roman" w:hAnsi="Times New Roman"/>
          <w:sz w:val="24"/>
          <w:szCs w:val="24"/>
          <w:lang w:val="lv-LV"/>
        </w:rPr>
        <w:t>.pielikums);</w:t>
      </w:r>
    </w:p>
    <w:p w:rsidR="008F2329" w:rsidRPr="00BE287F" w:rsidRDefault="002C3D7E" w:rsidP="00681995">
      <w:pPr>
        <w:pStyle w:val="Parasts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tehniskais - 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>finanšu piedāvājums (</w:t>
      </w:r>
      <w:r w:rsidR="006115A1">
        <w:rPr>
          <w:rFonts w:ascii="Times New Roman" w:hAnsi="Times New Roman"/>
          <w:sz w:val="24"/>
          <w:szCs w:val="24"/>
          <w:lang w:val="lv-LV"/>
        </w:rPr>
        <w:t>3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>.pielikums).</w:t>
      </w:r>
    </w:p>
    <w:p w:rsidR="008F2329" w:rsidRPr="00BE287F" w:rsidRDefault="004068AB" w:rsidP="004068AB">
      <w:pPr>
        <w:pStyle w:val="Parast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>Piedāvājumiem pilnībā jāatbilst šajā nolikumā un tehniskajā specifikācijā noteiktajām prasībām.</w:t>
      </w:r>
    </w:p>
    <w:p w:rsidR="008F2329" w:rsidRDefault="008F2329" w:rsidP="004068AB">
      <w:pPr>
        <w:pStyle w:val="Parast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lastRenderedPageBreak/>
        <w:t xml:space="preserve">Finanšu piedāvājumā jānorāda piedāvātā cena euro. Cenā jāierēķina visi ar </w:t>
      </w:r>
      <w:r w:rsidR="00F065C9">
        <w:rPr>
          <w:rFonts w:ascii="Times New Roman" w:hAnsi="Times New Roman"/>
          <w:sz w:val="24"/>
          <w:szCs w:val="24"/>
          <w:lang w:val="lv-LV"/>
        </w:rPr>
        <w:t>piegādi saistītie izdevumi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, tai skaitā, visi nodokļi un nodevas (izņemot PVN), </w:t>
      </w:r>
      <w:r w:rsidR="00F065C9">
        <w:rPr>
          <w:rFonts w:ascii="Times New Roman" w:hAnsi="Times New Roman"/>
          <w:sz w:val="24"/>
          <w:szCs w:val="24"/>
          <w:lang w:val="lv-LV"/>
        </w:rPr>
        <w:t>transportēšanas izmaksas uz piegādes vietu.</w:t>
      </w:r>
    </w:p>
    <w:p w:rsidR="00FC0B48" w:rsidRPr="00BE287F" w:rsidRDefault="00FC0B48" w:rsidP="004068AB">
      <w:pPr>
        <w:pStyle w:val="Parast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Piedāvājumu var iesniegt par vienu vai abām iepirkuma priekšmeta daļām.</w:t>
      </w:r>
    </w:p>
    <w:p w:rsidR="004068AB" w:rsidRDefault="008F2329" w:rsidP="004068AB">
      <w:pPr>
        <w:pStyle w:val="Parast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 xml:space="preserve">Piedāvājums </w:t>
      </w:r>
      <w:r>
        <w:rPr>
          <w:rFonts w:ascii="Times New Roman" w:hAnsi="Times New Roman"/>
          <w:sz w:val="24"/>
          <w:szCs w:val="24"/>
          <w:lang w:val="lv-LV"/>
        </w:rPr>
        <w:t>iesniedzams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441FF">
        <w:rPr>
          <w:rFonts w:ascii="Times New Roman" w:hAnsi="Times New Roman"/>
          <w:sz w:val="24"/>
          <w:szCs w:val="24"/>
          <w:lang w:val="lv-LV"/>
        </w:rPr>
        <w:t xml:space="preserve">vienā oriģinālā eksemplārā </w:t>
      </w:r>
      <w:r w:rsidRPr="00BE287F">
        <w:rPr>
          <w:rFonts w:ascii="Times New Roman" w:hAnsi="Times New Roman"/>
          <w:sz w:val="24"/>
          <w:szCs w:val="24"/>
          <w:lang w:val="lv-LV"/>
        </w:rPr>
        <w:t>latviešu valodā</w:t>
      </w:r>
      <w:r w:rsidR="004068A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4068AB">
        <w:rPr>
          <w:rFonts w:ascii="Times New Roman" w:hAnsi="Times New Roman"/>
          <w:sz w:val="24"/>
          <w:szCs w:val="24"/>
          <w:lang w:val="lv-LV"/>
        </w:rPr>
        <w:t>datorrrakstā</w:t>
      </w:r>
      <w:proofErr w:type="spellEnd"/>
      <w:r w:rsidRPr="00BE287F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8F2329" w:rsidRPr="004068AB" w:rsidRDefault="009E41C1" w:rsidP="004068AB">
      <w:pPr>
        <w:pStyle w:val="Parasts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 xml:space="preserve">Piedāvājumi </w:t>
      </w:r>
      <w:r w:rsidR="004068AB">
        <w:rPr>
          <w:rFonts w:ascii="Times New Roman" w:hAnsi="Times New Roman"/>
          <w:sz w:val="24"/>
          <w:szCs w:val="24"/>
          <w:lang w:val="lv-LV"/>
        </w:rPr>
        <w:t>j</w:t>
      </w:r>
      <w:r w:rsidR="00984E9C">
        <w:rPr>
          <w:rFonts w:ascii="Times New Roman" w:hAnsi="Times New Roman"/>
          <w:sz w:val="24"/>
          <w:szCs w:val="24"/>
          <w:lang w:val="lv-LV"/>
        </w:rPr>
        <w:t>āi</w:t>
      </w:r>
      <w:r w:rsidR="004068AB">
        <w:rPr>
          <w:rFonts w:ascii="Times New Roman" w:hAnsi="Times New Roman"/>
          <w:sz w:val="24"/>
          <w:szCs w:val="24"/>
          <w:lang w:val="lv-LV"/>
        </w:rPr>
        <w:t>esniedz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 xml:space="preserve"> aploksnē, uz kuras jānorāda pasūtītāja nosaukums un adrese, pretendenta nosaukums, atzīme </w:t>
      </w:r>
      <w:r w:rsidR="008F2329" w:rsidRPr="006C3490">
        <w:rPr>
          <w:rFonts w:ascii="Times New Roman" w:hAnsi="Times New Roman"/>
          <w:b/>
          <w:sz w:val="24"/>
          <w:szCs w:val="24"/>
          <w:lang w:val="lv-LV"/>
        </w:rPr>
        <w:t>„</w:t>
      </w:r>
      <w:r w:rsidR="002D09A5">
        <w:rPr>
          <w:rFonts w:ascii="Times New Roman" w:hAnsi="Times New Roman"/>
          <w:b/>
          <w:bCs/>
          <w:sz w:val="24"/>
          <w:szCs w:val="24"/>
          <w:lang w:val="lv-LV"/>
        </w:rPr>
        <w:t>M</w:t>
      </w:r>
      <w:r w:rsidR="004068AB" w:rsidRPr="008F2329">
        <w:rPr>
          <w:rFonts w:ascii="Times New Roman" w:hAnsi="Times New Roman"/>
          <w:b/>
          <w:bCs/>
          <w:sz w:val="24"/>
          <w:szCs w:val="24"/>
          <w:lang w:val="lv-LV"/>
        </w:rPr>
        <w:t>ēbeļu un aprīkojuma piegāde Viesītes jaunatnes iniciatīvu centram</w:t>
      </w:r>
      <w:r w:rsidR="008F2329" w:rsidRPr="004068AB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”</w:t>
      </w:r>
      <w:r w:rsidR="004068AB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</w:t>
      </w:r>
      <w:r w:rsidR="008F2329" w:rsidRPr="004068AB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</w:t>
      </w:r>
      <w:r w:rsidR="004068AB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ID </w:t>
      </w:r>
      <w:r w:rsidR="008F2329" w:rsidRPr="004068AB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Nr.</w:t>
      </w:r>
      <w:r w:rsidR="004068AB" w:rsidRPr="004068AB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</w:t>
      </w:r>
      <w:r w:rsidR="004068AB">
        <w:rPr>
          <w:rFonts w:ascii="Times New Roman" w:hAnsi="Times New Roman"/>
          <w:b/>
          <w:bCs/>
          <w:sz w:val="24"/>
          <w:szCs w:val="24"/>
          <w:lang w:val="lv-LV"/>
        </w:rPr>
        <w:t xml:space="preserve">VNP 2017/N – 01 </w:t>
      </w:r>
      <w:r w:rsidR="008F2329" w:rsidRPr="004068AB">
        <w:rPr>
          <w:rFonts w:ascii="Times New Roman" w:hAnsi="Times New Roman"/>
          <w:sz w:val="24"/>
          <w:szCs w:val="24"/>
          <w:lang w:val="lv-LV"/>
        </w:rPr>
        <w:t xml:space="preserve">un </w:t>
      </w:r>
      <w:r w:rsidR="008F2329" w:rsidRPr="004068AB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“Neatvērt līdz 2017.gada </w:t>
      </w:r>
      <w:r w:rsidR="006115A1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7</w:t>
      </w:r>
      <w:r w:rsidR="008F2329" w:rsidRPr="004068AB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</w:t>
      </w:r>
      <w:r w:rsidR="006115A1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februārim</w:t>
      </w:r>
      <w:r w:rsidR="008F2329" w:rsidRPr="004068AB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, plkst.1</w:t>
      </w:r>
      <w:r w:rsidR="004068AB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3</w:t>
      </w:r>
      <w:r w:rsidR="008F2329" w:rsidRPr="004068AB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:00”.</w:t>
      </w:r>
    </w:p>
    <w:p w:rsidR="008F2329" w:rsidRPr="00BE287F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lv-LV"/>
        </w:rPr>
      </w:pPr>
    </w:p>
    <w:p w:rsidR="008F2329" w:rsidRPr="00BE287F" w:rsidRDefault="008F2329" w:rsidP="004068AB">
      <w:pPr>
        <w:pStyle w:val="Parast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iesniegšanas laiks un vieta</w:t>
      </w:r>
    </w:p>
    <w:p w:rsidR="009E41C1" w:rsidRPr="009441FF" w:rsidRDefault="009E41C1" w:rsidP="009E41C1">
      <w:pPr>
        <w:pStyle w:val="Sarakstarindkopa"/>
        <w:numPr>
          <w:ilvl w:val="1"/>
          <w:numId w:val="5"/>
        </w:numPr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9441F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Ieinteresētās personas piedāvājumus var iesniegt līdz </w:t>
      </w:r>
      <w:r w:rsidRPr="009441FF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2017. gada </w:t>
      </w:r>
      <w:r w:rsidR="006115A1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7</w:t>
      </w:r>
      <w:r w:rsidRPr="009441FF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. </w:t>
      </w:r>
      <w:r w:rsidR="006115A1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februārim</w:t>
      </w:r>
      <w:r w:rsidRPr="009441FF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, plkst.13:00</w:t>
      </w:r>
      <w:r w:rsidRPr="009441F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9441FF">
        <w:rPr>
          <w:rFonts w:ascii="Times New Roman" w:hAnsi="Times New Roman"/>
          <w:sz w:val="24"/>
          <w:szCs w:val="24"/>
        </w:rPr>
        <w:t>Viesītes novada pašvaldībā – Brīvības ielā 10, Viesītē, Viesītes novads LV-5237</w:t>
      </w:r>
      <w:r w:rsidRPr="009441FF">
        <w:rPr>
          <w:rFonts w:ascii="Times New Roman" w:hAnsi="Times New Roman"/>
          <w:iCs/>
          <w:sz w:val="24"/>
          <w:szCs w:val="24"/>
          <w:shd w:val="clear" w:color="auto" w:fill="FFFFFF"/>
        </w:rPr>
        <w:t>, iesniedzot personīgi vai atsūtot pa pastu. Pasta sūtījumam jābūt nogādātam šajā punktā norādītajā adresē līdz augstākminētajam termiņam. Piedāvājums, kas iesniegts pēc minētā termiņa, tiks atdots atpakaļ iesniedzējam neatvērtā veidā.</w:t>
      </w:r>
    </w:p>
    <w:p w:rsidR="008F2329" w:rsidRDefault="008F2329" w:rsidP="008F2329">
      <w:pPr>
        <w:pStyle w:val="Parasts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9E41C1">
      <w:pPr>
        <w:pStyle w:val="Parast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derīguma termiņš</w:t>
      </w:r>
    </w:p>
    <w:p w:rsidR="008F2329" w:rsidRPr="00BE287F" w:rsidRDefault="008F2329" w:rsidP="009E41C1">
      <w:pPr>
        <w:pStyle w:val="Parast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Piedāvājumam jābūt spēkā līdz līguma noslēgšanai</w:t>
      </w:r>
      <w:r w:rsidR="009441FF">
        <w:rPr>
          <w:rFonts w:ascii="Times New Roman" w:hAnsi="Times New Roman"/>
          <w:sz w:val="24"/>
          <w:szCs w:val="24"/>
          <w:lang w:val="lv-LV"/>
        </w:rPr>
        <w:t>, bet ne mazāk kā 1</w:t>
      </w:r>
      <w:r w:rsidR="00AE1391">
        <w:rPr>
          <w:rFonts w:ascii="Times New Roman" w:hAnsi="Times New Roman"/>
          <w:sz w:val="24"/>
          <w:szCs w:val="24"/>
          <w:lang w:val="lv-LV"/>
        </w:rPr>
        <w:t>8</w:t>
      </w:r>
      <w:r w:rsidR="009441FF">
        <w:rPr>
          <w:rFonts w:ascii="Times New Roman" w:hAnsi="Times New Roman"/>
          <w:sz w:val="24"/>
          <w:szCs w:val="24"/>
          <w:lang w:val="lv-LV"/>
        </w:rPr>
        <w:t>0 dienas</w:t>
      </w:r>
      <w:r w:rsidRPr="00BE287F">
        <w:rPr>
          <w:rFonts w:ascii="Times New Roman" w:hAnsi="Times New Roman"/>
          <w:sz w:val="24"/>
          <w:szCs w:val="24"/>
          <w:lang w:val="lv-LV"/>
        </w:rPr>
        <w:t>.</w:t>
      </w:r>
    </w:p>
    <w:p w:rsidR="008F2329" w:rsidRPr="00BE287F" w:rsidRDefault="008F2329" w:rsidP="008F2329">
      <w:pPr>
        <w:pStyle w:val="Parasts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870D95">
      <w:pPr>
        <w:pStyle w:val="Parasts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16"/>
          <w:szCs w:val="16"/>
          <w:lang w:val="lv-LV" w:eastAsia="ar-SA"/>
        </w:rPr>
      </w:pPr>
      <w:r w:rsidRPr="00BE287F">
        <w:rPr>
          <w:rFonts w:ascii="Times New Roman" w:eastAsia="Times New Roman" w:hAnsi="Times New Roman" w:cs="Calibri"/>
          <w:b/>
          <w:sz w:val="24"/>
          <w:szCs w:val="24"/>
          <w:lang w:val="lv-LV" w:eastAsia="ar-SA"/>
        </w:rPr>
        <w:t>Vērtēšanas kritēriji</w:t>
      </w:r>
    </w:p>
    <w:p w:rsidR="008F2329" w:rsidRPr="006C3490" w:rsidRDefault="008F2329" w:rsidP="00870D95">
      <w:pPr>
        <w:pStyle w:val="Parasts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>Tiek izvērtēta un pārbaudīta pretendenta piedāvājuma atbilstība nolikuma un tehniskās specifikācijas prasībām.</w:t>
      </w:r>
    </w:p>
    <w:p w:rsidR="008F2329" w:rsidRPr="006C3490" w:rsidRDefault="008F2329" w:rsidP="00870D95">
      <w:pPr>
        <w:pStyle w:val="Parasts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No piedāvājumiem, kas atbilst visām prasībām, tiks izvēlēts piedāvājums ar </w:t>
      </w:r>
      <w:r w:rsidRPr="006C3490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zemāko cenu</w:t>
      </w:r>
      <w:r w:rsidRPr="006C3490">
        <w:rPr>
          <w:rFonts w:eastAsia="Times New Roman"/>
          <w:i/>
          <w:lang w:val="lv-LV"/>
        </w:rPr>
        <w:t xml:space="preserve"> </w:t>
      </w:r>
      <w:r w:rsidRPr="006C3490">
        <w:rPr>
          <w:rFonts w:ascii="Times New Roman" w:eastAsia="Times New Roman" w:hAnsi="Times New Roman"/>
          <w:sz w:val="24"/>
          <w:szCs w:val="24"/>
          <w:lang w:val="lv-LV"/>
        </w:rPr>
        <w:t>(tiks ņemta vērā kopējā Finanšu piedāvājumā norādītā līgumcena EUR bez PVN).</w:t>
      </w:r>
    </w:p>
    <w:p w:rsidR="00870D95" w:rsidRDefault="008F2329" w:rsidP="00870D95">
      <w:pPr>
        <w:pStyle w:val="Parasts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>Līguma slēgšana var tikt atteikta, ja pretendents ir atzīts par maksātnespējīgu</w:t>
      </w:r>
      <w:r w:rsidR="00870D9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vai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tiek likvidēts</w:t>
      </w:r>
      <w:r w:rsidR="00870D95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:rsidR="008F2329" w:rsidRPr="006C3490" w:rsidRDefault="008F2329" w:rsidP="00870D95">
      <w:pPr>
        <w:pStyle w:val="Parasts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Ja pretendenta piedāvājums neatbilst šī nolikuma prasībām, pretendenta piedāvājums var tikt noraidīts.</w:t>
      </w:r>
    </w:p>
    <w:p w:rsidR="00870D95" w:rsidRDefault="008F2329" w:rsidP="00870D95">
      <w:pPr>
        <w:pStyle w:val="Sarakstanumurs"/>
        <w:numPr>
          <w:ilvl w:val="1"/>
          <w:numId w:val="5"/>
        </w:numPr>
      </w:pPr>
      <w:r w:rsidRPr="006C3490">
        <w:rPr>
          <w:lang w:eastAsia="lv-LV"/>
        </w:rPr>
        <w:t>Iepirkums var tikt pārtraukts,</w:t>
      </w:r>
      <w:r w:rsidR="00FC5A1E">
        <w:rPr>
          <w:lang w:eastAsia="lv-LV"/>
        </w:rPr>
        <w:t xml:space="preserve"> </w:t>
      </w:r>
      <w:r w:rsidRPr="006C3490">
        <w:rPr>
          <w:lang w:eastAsia="lv-LV"/>
        </w:rPr>
        <w:t xml:space="preserve"> ja </w:t>
      </w:r>
      <w:r w:rsidR="00870D95">
        <w:rPr>
          <w:lang w:eastAsia="lv-LV"/>
        </w:rPr>
        <w:t xml:space="preserve">Lauku atbalsta dienests </w:t>
      </w:r>
      <w:r w:rsidRPr="006C3490">
        <w:rPr>
          <w:lang w:eastAsia="lv-LV"/>
        </w:rPr>
        <w:t xml:space="preserve"> </w:t>
      </w:r>
      <w:r w:rsidR="00870D95">
        <w:rPr>
          <w:lang w:eastAsia="lv-LV"/>
        </w:rPr>
        <w:t xml:space="preserve">neapstiprina projekta </w:t>
      </w:r>
      <w:r w:rsidR="00870D95" w:rsidRPr="00FC5A1E">
        <w:rPr>
          <w:b/>
          <w:i/>
        </w:rPr>
        <w:t>„</w:t>
      </w:r>
      <w:r w:rsidR="00FC5A1E" w:rsidRPr="00FC5A1E">
        <w:rPr>
          <w:b/>
          <w:i/>
        </w:rPr>
        <w:t>Viesītes Jaunatnes iniciatīvu centra telpu aprīkojuma papildināšana</w:t>
      </w:r>
      <w:r w:rsidR="00870D95" w:rsidRPr="00FC5A1E">
        <w:rPr>
          <w:b/>
          <w:i/>
        </w:rPr>
        <w:t>”</w:t>
      </w:r>
      <w:r w:rsidR="00870D95">
        <w:t xml:space="preserve"> pieteikumu.</w:t>
      </w:r>
    </w:p>
    <w:p w:rsidR="008F2329" w:rsidRDefault="008F2329" w:rsidP="00870D95">
      <w:pPr>
        <w:pStyle w:val="Parasts"/>
        <w:overflowPunct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8F2329" w:rsidRPr="006C3490" w:rsidRDefault="008F2329" w:rsidP="008F2329">
      <w:pPr>
        <w:pStyle w:val="Parasts"/>
        <w:overflowPunct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8F2329" w:rsidRPr="006C3490" w:rsidRDefault="0073412D" w:rsidP="00870D95">
      <w:pPr>
        <w:pStyle w:val="Parast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</w:t>
      </w:r>
      <w:r w:rsidR="008F2329" w:rsidRPr="006C349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epirkuma līgums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</w:t>
      </w:r>
      <w:r w:rsidRPr="0073412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Pr="00BE287F">
        <w:rPr>
          <w:rFonts w:ascii="Times New Roman" w:hAnsi="Times New Roman"/>
          <w:b/>
          <w:sz w:val="24"/>
          <w:szCs w:val="24"/>
          <w:lang w:val="lv-LV"/>
        </w:rPr>
        <w:t>pmaksas kārtība</w:t>
      </w:r>
      <w:r w:rsidR="00F70700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8F2329" w:rsidRDefault="008F2329" w:rsidP="00F70700">
      <w:pPr>
        <w:pStyle w:val="Parasts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70700">
        <w:rPr>
          <w:rFonts w:ascii="Times New Roman" w:hAnsi="Times New Roman"/>
          <w:sz w:val="24"/>
          <w:szCs w:val="24"/>
          <w:lang w:val="lv-LV"/>
        </w:rPr>
        <w:t xml:space="preserve">Pasūtītājs slēgs ar izraudzīto pretendentu iepirkuma līgumu, pamatojoties uz pretendenta piedāvājumu. </w:t>
      </w:r>
    </w:p>
    <w:p w:rsidR="00C954A4" w:rsidRPr="00F70700" w:rsidRDefault="00C954A4" w:rsidP="00F70700">
      <w:pPr>
        <w:pStyle w:val="Parasts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Finanšu nepietiekamības gadījumā Pasūtītājs ir tiesīgs samazināt piegādes apjomu.</w:t>
      </w:r>
    </w:p>
    <w:p w:rsidR="00F70700" w:rsidRDefault="00F70700" w:rsidP="00F70700">
      <w:pPr>
        <w:pStyle w:val="Parasts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 xml:space="preserve">Samaksu par </w:t>
      </w:r>
      <w:r>
        <w:rPr>
          <w:rFonts w:ascii="Times New Roman" w:hAnsi="Times New Roman"/>
          <w:sz w:val="24"/>
          <w:szCs w:val="24"/>
          <w:lang w:val="lv-LV"/>
        </w:rPr>
        <w:t>piegādi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Pasūtītājs veic </w:t>
      </w:r>
      <w:r>
        <w:rPr>
          <w:rFonts w:ascii="Times New Roman" w:hAnsi="Times New Roman"/>
          <w:sz w:val="24"/>
          <w:szCs w:val="24"/>
          <w:lang w:val="lv-LV"/>
        </w:rPr>
        <w:t>20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(</w:t>
      </w:r>
      <w:r>
        <w:rPr>
          <w:rFonts w:ascii="Times New Roman" w:hAnsi="Times New Roman"/>
          <w:sz w:val="24"/>
          <w:szCs w:val="24"/>
          <w:lang w:val="lv-LV"/>
        </w:rPr>
        <w:t>divdesmit</w:t>
      </w:r>
      <w:r w:rsidRPr="00BE287F">
        <w:rPr>
          <w:rFonts w:ascii="Times New Roman" w:hAnsi="Times New Roman"/>
          <w:sz w:val="24"/>
          <w:szCs w:val="24"/>
          <w:lang w:val="lv-LV"/>
        </w:rPr>
        <w:t>) dienu laikā pēc</w:t>
      </w:r>
      <w:r>
        <w:rPr>
          <w:rFonts w:ascii="Times New Roman" w:hAnsi="Times New Roman"/>
          <w:sz w:val="24"/>
          <w:szCs w:val="24"/>
          <w:lang w:val="lv-LV"/>
        </w:rPr>
        <w:t xml:space="preserve"> piegādes un 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atbilstošas pavadzīmes saņemšanas.</w:t>
      </w:r>
    </w:p>
    <w:p w:rsidR="008F2329" w:rsidRPr="00BE287F" w:rsidRDefault="008F2329" w:rsidP="008F2329">
      <w:pPr>
        <w:pStyle w:val="Parasts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Default="00984E9C" w:rsidP="008F2329">
      <w:pPr>
        <w:pStyle w:val="Parasts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Pielikumā:</w:t>
      </w:r>
    </w:p>
    <w:p w:rsidR="00984E9C" w:rsidRDefault="00984E9C" w:rsidP="00984E9C">
      <w:pPr>
        <w:pStyle w:val="Parast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Pieteikuma veidlapa, </w:t>
      </w:r>
      <w:r w:rsidR="00FC5A1E">
        <w:rPr>
          <w:rFonts w:ascii="Times New Roman" w:hAnsi="Times New Roman"/>
          <w:sz w:val="24"/>
          <w:szCs w:val="24"/>
          <w:lang w:val="lv-LV"/>
        </w:rPr>
        <w:t>tehniskā specifikācija.</w:t>
      </w:r>
    </w:p>
    <w:p w:rsidR="00C954A4" w:rsidRDefault="00C954A4" w:rsidP="00984E9C">
      <w:pPr>
        <w:pStyle w:val="Parast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Tehniskā specifikācija.</w:t>
      </w:r>
    </w:p>
    <w:p w:rsidR="00984E9C" w:rsidRPr="00BE287F" w:rsidRDefault="00F70700" w:rsidP="00984E9C">
      <w:pPr>
        <w:pStyle w:val="Parast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Tehniskā – finanšu </w:t>
      </w:r>
      <w:r w:rsidR="00984E9C">
        <w:rPr>
          <w:rFonts w:ascii="Times New Roman" w:hAnsi="Times New Roman"/>
          <w:sz w:val="24"/>
          <w:szCs w:val="24"/>
          <w:lang w:val="lv-LV"/>
        </w:rPr>
        <w:t>piedāvājuma veidlapa</w:t>
      </w:r>
      <w:r>
        <w:rPr>
          <w:rFonts w:ascii="Times New Roman" w:hAnsi="Times New Roman"/>
          <w:sz w:val="24"/>
          <w:szCs w:val="24"/>
          <w:lang w:val="lv-LV"/>
        </w:rPr>
        <w:t>.</w:t>
      </w:r>
      <w:r w:rsidR="00984E9C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8F2329" w:rsidRPr="00BE287F" w:rsidRDefault="008F2329" w:rsidP="008F2329">
      <w:pPr>
        <w:pStyle w:val="Parasts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F2329" w:rsidRPr="00BE287F" w:rsidRDefault="008F2329" w:rsidP="008F2329">
      <w:pPr>
        <w:pStyle w:val="Parasts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F2329" w:rsidRPr="00BE287F" w:rsidRDefault="008F2329" w:rsidP="008F2329">
      <w:pPr>
        <w:pStyle w:val="Parasts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D501B" w:rsidRPr="00BE287F" w:rsidRDefault="008F2329" w:rsidP="00426826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br w:type="page"/>
      </w:r>
      <w:bookmarkEnd w:id="0"/>
    </w:p>
    <w:p w:rsidR="00626722" w:rsidRDefault="00626722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8F2329" w:rsidRPr="001D0966" w:rsidRDefault="00426826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1</w:t>
      </w:r>
      <w:r w:rsidR="008F2329"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:rsidR="003F3DD0" w:rsidRPr="00777557" w:rsidRDefault="003F3DD0" w:rsidP="003F3DD0">
      <w:pPr>
        <w:jc w:val="center"/>
        <w:rPr>
          <w:rFonts w:ascii="Times New Roman" w:hAnsi="Times New Roman"/>
          <w:b/>
          <w:caps/>
          <w:color w:val="00000A"/>
          <w:sz w:val="24"/>
          <w:szCs w:val="24"/>
        </w:rPr>
      </w:pPr>
      <w:r w:rsidRPr="00777557">
        <w:rPr>
          <w:rFonts w:ascii="Times New Roman" w:hAnsi="Times New Roman"/>
          <w:b/>
          <w:caps/>
          <w:color w:val="00000A"/>
          <w:sz w:val="24"/>
          <w:szCs w:val="24"/>
        </w:rPr>
        <w:t>dalības pieteikums iepirkumam</w:t>
      </w:r>
    </w:p>
    <w:p w:rsidR="00777557" w:rsidRPr="00BE6F02" w:rsidRDefault="00777557" w:rsidP="00777557">
      <w:pPr>
        <w:pStyle w:val="Parasts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777557" w:rsidRDefault="002D09A5" w:rsidP="00777557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M</w:t>
      </w:r>
      <w:r w:rsidR="00777557" w:rsidRPr="008F2329">
        <w:rPr>
          <w:rFonts w:ascii="Times New Roman" w:hAnsi="Times New Roman"/>
          <w:b/>
          <w:bCs/>
          <w:sz w:val="24"/>
          <w:szCs w:val="24"/>
          <w:lang w:val="lv-LV"/>
        </w:rPr>
        <w:t>ēbeļu un aprīkojuma piegāde Viesītes jaunatnes iniciatīvu centram</w:t>
      </w:r>
    </w:p>
    <w:p w:rsidR="00777557" w:rsidRPr="008F2329" w:rsidRDefault="00777557" w:rsidP="00777557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nr. VNP 2017/N – 01 </w:t>
      </w:r>
    </w:p>
    <w:p w:rsidR="00777557" w:rsidRDefault="002E5084" w:rsidP="002E5084">
      <w:pPr>
        <w:pStyle w:val="Parasts"/>
        <w:spacing w:after="0" w:line="240" w:lineRule="auto"/>
        <w:ind w:left="426" w:hanging="426"/>
        <w:jc w:val="center"/>
        <w:rPr>
          <w:rFonts w:ascii="Times New Roman" w:hAnsi="Times New Roman"/>
          <w:sz w:val="20"/>
          <w:szCs w:val="24"/>
          <w:lang w:val="lv-LV"/>
        </w:rPr>
      </w:pPr>
      <w:r>
        <w:rPr>
          <w:rFonts w:ascii="Times New Roman" w:hAnsi="Times New Roman"/>
          <w:sz w:val="20"/>
          <w:szCs w:val="24"/>
          <w:lang w:val="lv-LV"/>
        </w:rPr>
        <w:t>____________ daļai</w:t>
      </w:r>
    </w:p>
    <w:p w:rsidR="003F3DD0" w:rsidRPr="00EA5FCB" w:rsidRDefault="003F3DD0" w:rsidP="003F3DD0">
      <w:pPr>
        <w:jc w:val="center"/>
        <w:rPr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14"/>
        <w:gridCol w:w="2405"/>
        <w:gridCol w:w="906"/>
        <w:gridCol w:w="2560"/>
      </w:tblGrid>
      <w:tr w:rsidR="003F3DD0" w:rsidRPr="00596B73" w:rsidTr="003A24EF">
        <w:trPr>
          <w:cantSplit/>
          <w:trHeight w:val="110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Pretendenta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Reģistrācijas</w:t>
            </w:r>
            <w:proofErr w:type="spellEnd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numurs</w:t>
            </w:r>
            <w:proofErr w:type="spellEnd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un</w:t>
            </w:r>
            <w:proofErr w:type="spellEnd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datums</w:t>
            </w:r>
            <w:proofErr w:type="spellEnd"/>
            <w:r w:rsidR="00596B7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komercreģistrā</w:t>
            </w:r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Interneta vietne: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Finanšu rekvizīti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kods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pretendenta kontaktpersonu (atbildīgo personu)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pStyle w:val="Galve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DD0" w:rsidRPr="00EA5FCB" w:rsidRDefault="003F3DD0" w:rsidP="003F3DD0">
      <w:pPr>
        <w:jc w:val="center"/>
        <w:rPr>
          <w:b/>
          <w:caps/>
          <w:color w:val="00000A"/>
          <w:sz w:val="22"/>
          <w:szCs w:val="22"/>
        </w:rPr>
      </w:pPr>
    </w:p>
    <w:p w:rsidR="003F3DD0" w:rsidRPr="00596B73" w:rsidRDefault="003F3DD0" w:rsidP="003F3DD0">
      <w:pPr>
        <w:ind w:firstLine="720"/>
        <w:rPr>
          <w:rFonts w:ascii="Times New Roman" w:hAnsi="Times New Roman"/>
          <w:i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Ar šo apliecinām</w:t>
      </w:r>
    </w:p>
    <w:p w:rsidR="003F3DD0" w:rsidRPr="00596B73" w:rsidRDefault="003F3DD0" w:rsidP="003F3DD0">
      <w:pPr>
        <w:pStyle w:val="Pamatteksts"/>
        <w:tabs>
          <w:tab w:val="left" w:pos="900"/>
          <w:tab w:val="left" w:pos="1080"/>
          <w:tab w:val="left" w:pos="3119"/>
        </w:tabs>
        <w:rPr>
          <w:rFonts w:ascii="Times New Roman" w:hAnsi="Times New Roman"/>
          <w:sz w:val="24"/>
          <w:szCs w:val="24"/>
        </w:rPr>
      </w:pPr>
    </w:p>
    <w:p w:rsidR="00777557" w:rsidRPr="00596B73" w:rsidRDefault="003F3DD0" w:rsidP="003F3DD0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savu dalību iepirkumā  „</w:t>
      </w:r>
      <w:r w:rsidR="002D09A5">
        <w:rPr>
          <w:rFonts w:ascii="Times New Roman" w:hAnsi="Times New Roman"/>
          <w:b/>
          <w:bCs/>
          <w:sz w:val="24"/>
          <w:szCs w:val="24"/>
        </w:rPr>
        <w:t>M</w:t>
      </w:r>
      <w:r w:rsidR="00777557" w:rsidRPr="00596B73">
        <w:rPr>
          <w:rFonts w:ascii="Times New Roman" w:hAnsi="Times New Roman"/>
          <w:b/>
          <w:bCs/>
          <w:sz w:val="24"/>
          <w:szCs w:val="24"/>
        </w:rPr>
        <w:t>ēbeļu un aprīkojuma piegāde Viesītes jaunatnes iniciatīvu centram</w:t>
      </w:r>
      <w:r w:rsidRPr="00596B73">
        <w:rPr>
          <w:rFonts w:ascii="Times New Roman" w:hAnsi="Times New Roman"/>
          <w:sz w:val="24"/>
          <w:szCs w:val="24"/>
        </w:rPr>
        <w:t>”, identifikācijas Nr. </w:t>
      </w:r>
      <w:r w:rsidR="00777557" w:rsidRPr="00596B73">
        <w:rPr>
          <w:rFonts w:ascii="Times New Roman" w:hAnsi="Times New Roman"/>
          <w:b/>
          <w:bCs/>
          <w:sz w:val="24"/>
          <w:szCs w:val="24"/>
        </w:rPr>
        <w:t xml:space="preserve">VNP 2017/N – 01 </w:t>
      </w:r>
    </w:p>
    <w:p w:rsidR="003F3DD0" w:rsidRPr="00596B73" w:rsidRDefault="003F3DD0" w:rsidP="003F3DD0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 xml:space="preserve">ka esam iepazinušies ar iepirkuma </w:t>
      </w:r>
      <w:r w:rsidR="00777557" w:rsidRPr="00596B73">
        <w:rPr>
          <w:rFonts w:ascii="Times New Roman" w:hAnsi="Times New Roman"/>
          <w:sz w:val="24"/>
          <w:szCs w:val="24"/>
        </w:rPr>
        <w:t xml:space="preserve">instrukciju </w:t>
      </w:r>
      <w:r w:rsidRPr="00596B73">
        <w:rPr>
          <w:rFonts w:ascii="Times New Roman" w:hAnsi="Times New Roman"/>
          <w:sz w:val="24"/>
          <w:szCs w:val="24"/>
        </w:rPr>
        <w:t>un piekrītam visiem tajā minētajiem noteikumiem, tie ir skaidri un saprotami, iebildumu un pretenziju pret tiem nav.</w:t>
      </w:r>
    </w:p>
    <w:p w:rsidR="003F3DD0" w:rsidRPr="00596B73" w:rsidRDefault="003F3DD0" w:rsidP="003F3DD0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ka mūsu piedāvājums ir spēkā līdz līguma noslēgšanai (ja pasūtītājs izvēlēsies mūsu piedāvājumu)</w:t>
      </w:r>
      <w:r w:rsidR="00777557" w:rsidRPr="00596B73">
        <w:rPr>
          <w:rFonts w:ascii="Times New Roman" w:hAnsi="Times New Roman"/>
          <w:sz w:val="24"/>
          <w:szCs w:val="24"/>
        </w:rPr>
        <w:t>, bet ne mazāk kā 1</w:t>
      </w:r>
      <w:r w:rsidR="009C655A">
        <w:rPr>
          <w:rFonts w:ascii="Times New Roman" w:hAnsi="Times New Roman"/>
          <w:sz w:val="24"/>
          <w:szCs w:val="24"/>
        </w:rPr>
        <w:t>80</w:t>
      </w:r>
      <w:r w:rsidR="00777557" w:rsidRPr="00596B73">
        <w:rPr>
          <w:rFonts w:ascii="Times New Roman" w:hAnsi="Times New Roman"/>
          <w:sz w:val="24"/>
          <w:szCs w:val="24"/>
        </w:rPr>
        <w:t xml:space="preserve"> dienas</w:t>
      </w:r>
      <w:r w:rsidRPr="00596B73">
        <w:rPr>
          <w:rFonts w:ascii="Times New Roman" w:hAnsi="Times New Roman"/>
          <w:sz w:val="24"/>
          <w:szCs w:val="24"/>
        </w:rPr>
        <w:t>.</w:t>
      </w:r>
    </w:p>
    <w:p w:rsidR="003F3DD0" w:rsidRPr="00596B73" w:rsidRDefault="003F3DD0" w:rsidP="003F3DD0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Ja pasūtītājs izvēlēsies šo piedāvājumu, apņemamies slēgt līgumu un pildīt visus tā nosacījumus.</w:t>
      </w:r>
    </w:p>
    <w:p w:rsidR="003F3DD0" w:rsidRPr="00596B73" w:rsidRDefault="003F3DD0" w:rsidP="003F3DD0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ka visa iesniegtā informācija ir precīza un patiesa.</w:t>
      </w:r>
    </w:p>
    <w:p w:rsidR="003F3DD0" w:rsidRPr="00596B73" w:rsidRDefault="003F3DD0" w:rsidP="003F3DD0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 xml:space="preserve">ka piekrītam saņemt ar elektronisko parakstu parakstītus dokumentus uz pieteikumā norādīto e-pasta adresi iepirkuma un līguma darbības laikā. </w:t>
      </w:r>
    </w:p>
    <w:p w:rsidR="003F3DD0" w:rsidRPr="00596B73" w:rsidRDefault="003F3DD0" w:rsidP="003F3DD0">
      <w:pPr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85"/>
        <w:gridCol w:w="1667"/>
        <w:gridCol w:w="1619"/>
        <w:gridCol w:w="1706"/>
        <w:gridCol w:w="2477"/>
      </w:tblGrid>
      <w:tr w:rsidR="003F3DD0" w:rsidRPr="00596B73" w:rsidTr="003A24EF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3F3DD0" w:rsidRPr="00596B73" w:rsidRDefault="003F3DD0" w:rsidP="00777557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3F3DD0" w:rsidRPr="00596B73" w:rsidRDefault="003F3DD0" w:rsidP="003F3DD0">
      <w:pPr>
        <w:pStyle w:val="Galvene"/>
        <w:ind w:firstLine="720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ab/>
      </w:r>
      <w:r w:rsidRPr="00596B73">
        <w:rPr>
          <w:rFonts w:ascii="Times New Roman" w:hAnsi="Times New Roman"/>
          <w:sz w:val="24"/>
          <w:szCs w:val="24"/>
        </w:rPr>
        <w:tab/>
      </w:r>
      <w:proofErr w:type="spellStart"/>
      <w:r w:rsidRPr="00596B73">
        <w:rPr>
          <w:rFonts w:ascii="Times New Roman" w:hAnsi="Times New Roman"/>
          <w:sz w:val="24"/>
          <w:szCs w:val="24"/>
        </w:rPr>
        <w:t>z.v</w:t>
      </w:r>
      <w:proofErr w:type="spellEnd"/>
      <w:r w:rsidRPr="00596B73">
        <w:rPr>
          <w:rFonts w:ascii="Times New Roman" w:hAnsi="Times New Roman"/>
          <w:sz w:val="24"/>
          <w:szCs w:val="24"/>
        </w:rPr>
        <w:t>.</w:t>
      </w:r>
    </w:p>
    <w:p w:rsidR="008F2329" w:rsidRPr="00BE287F" w:rsidRDefault="008F2329" w:rsidP="008F2329">
      <w:pPr>
        <w:pStyle w:val="Pamatteksts2"/>
        <w:jc w:val="both"/>
        <w:rPr>
          <w:sz w:val="24"/>
        </w:rPr>
      </w:pPr>
    </w:p>
    <w:p w:rsidR="008F2329" w:rsidRPr="00BE287F" w:rsidRDefault="008F2329" w:rsidP="008F2329">
      <w:pPr>
        <w:pStyle w:val="Pamatteksts2"/>
        <w:jc w:val="both"/>
        <w:rPr>
          <w:sz w:val="14"/>
          <w:szCs w:val="20"/>
        </w:rPr>
      </w:pPr>
    </w:p>
    <w:p w:rsidR="008F2329" w:rsidRDefault="008F2329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BE287F">
        <w:rPr>
          <w:sz w:val="16"/>
          <w:szCs w:val="16"/>
        </w:rPr>
        <w:br w:type="page"/>
      </w:r>
      <w:r w:rsidR="00EF64C1">
        <w:rPr>
          <w:rFonts w:ascii="Times New Roman" w:hAnsi="Times New Roman"/>
          <w:sz w:val="20"/>
          <w:szCs w:val="20"/>
          <w:lang w:val="lv-LV"/>
        </w:rPr>
        <w:lastRenderedPageBreak/>
        <w:t>2</w:t>
      </w:r>
      <w:r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:rsidR="002D09A5" w:rsidRDefault="002D09A5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2D09A5" w:rsidRPr="00F83ED8" w:rsidRDefault="002D09A5" w:rsidP="002D09A5">
      <w:pPr>
        <w:pStyle w:val="Parasts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lv-LV"/>
        </w:rPr>
      </w:pPr>
      <w:r w:rsidRPr="00F83ED8">
        <w:rPr>
          <w:rFonts w:ascii="Times New Roman" w:hAnsi="Times New Roman"/>
          <w:b/>
          <w:caps/>
          <w:sz w:val="24"/>
          <w:szCs w:val="24"/>
          <w:lang w:val="lv-LV"/>
        </w:rPr>
        <w:t>Tehniskā specifikācija</w:t>
      </w:r>
    </w:p>
    <w:p w:rsidR="002D09A5" w:rsidRPr="00F83ED8" w:rsidRDefault="002D09A5" w:rsidP="002D09A5">
      <w:pPr>
        <w:pStyle w:val="Parasts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F83ED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2D09A5" w:rsidRPr="00F83ED8" w:rsidRDefault="002D09A5" w:rsidP="002D09A5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F83ED8">
        <w:rPr>
          <w:rFonts w:ascii="Times New Roman" w:hAnsi="Times New Roman"/>
          <w:b/>
          <w:bCs/>
          <w:sz w:val="24"/>
          <w:szCs w:val="24"/>
          <w:lang w:val="lv-LV"/>
        </w:rPr>
        <w:t>Mēbeļu un aprīkojuma piegāde Viesītes jaunatnes iniciatīvu centram</w:t>
      </w:r>
    </w:p>
    <w:p w:rsidR="002D09A5" w:rsidRDefault="002D09A5" w:rsidP="002D09A5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F83ED8">
        <w:rPr>
          <w:rFonts w:ascii="Times New Roman" w:hAnsi="Times New Roman"/>
          <w:b/>
          <w:bCs/>
          <w:sz w:val="24"/>
          <w:szCs w:val="24"/>
          <w:lang w:val="lv-LV"/>
        </w:rPr>
        <w:t>ID nr. VNP 2017/N – 01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</w:p>
    <w:p w:rsidR="001C29D6" w:rsidRPr="008F2329" w:rsidRDefault="001C29D6" w:rsidP="002D09A5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1C29D6" w:rsidRPr="009C655A" w:rsidRDefault="001C29D6" w:rsidP="009C655A">
      <w:pPr>
        <w:pStyle w:val="Parasts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1C29D6">
        <w:rPr>
          <w:rFonts w:ascii="Times New Roman" w:hAnsi="Times New Roman"/>
          <w:sz w:val="24"/>
          <w:szCs w:val="24"/>
          <w:lang w:val="lv-LV"/>
        </w:rPr>
        <w:t>Iepirkuma priekšmets</w:t>
      </w:r>
      <w:r>
        <w:rPr>
          <w:rFonts w:ascii="Times New Roman" w:hAnsi="Times New Roman"/>
          <w:sz w:val="24"/>
          <w:szCs w:val="24"/>
          <w:lang w:val="lv-LV"/>
        </w:rPr>
        <w:t xml:space="preserve"> ir </w:t>
      </w:r>
      <w:r>
        <w:rPr>
          <w:rFonts w:ascii="Times New Roman" w:hAnsi="Times New Roman"/>
          <w:bCs/>
          <w:sz w:val="24"/>
          <w:szCs w:val="24"/>
          <w:lang w:val="lv-LV"/>
        </w:rPr>
        <w:t>m</w:t>
      </w:r>
      <w:r w:rsidRPr="001C29D6">
        <w:rPr>
          <w:rFonts w:ascii="Times New Roman" w:hAnsi="Times New Roman"/>
          <w:bCs/>
          <w:sz w:val="24"/>
          <w:szCs w:val="24"/>
          <w:lang w:val="lv-LV"/>
        </w:rPr>
        <w:t>ēbeļu un aprīkojuma piegāde Viesītes jaunatnes iniciatīvu centram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Smilšu ielā 2, Viesītē, Viesītes novadā. </w:t>
      </w:r>
      <w:r w:rsidRPr="009C655A">
        <w:rPr>
          <w:rFonts w:ascii="Times New Roman" w:hAnsi="Times New Roman"/>
          <w:bCs/>
          <w:sz w:val="24"/>
          <w:szCs w:val="24"/>
          <w:lang w:val="lv-LV"/>
        </w:rPr>
        <w:t>Iepirkuma priekšmets ir sadalīts 2 daļās:</w:t>
      </w:r>
    </w:p>
    <w:p w:rsidR="001C29D6" w:rsidRDefault="001C29D6" w:rsidP="009C655A">
      <w:pPr>
        <w:pStyle w:val="Parasts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Mēbeļu piegāde,</w:t>
      </w:r>
    </w:p>
    <w:p w:rsidR="001C29D6" w:rsidRDefault="001C29D6" w:rsidP="009C655A">
      <w:pPr>
        <w:pStyle w:val="Parasts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Aprīkojuma piegāde</w:t>
      </w:r>
    </w:p>
    <w:p w:rsidR="002D09A5" w:rsidRDefault="00C954A4" w:rsidP="009C655A">
      <w:pPr>
        <w:pStyle w:val="Parast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Tehniskās prasības </w:t>
      </w:r>
      <w:r w:rsidR="000B44CB">
        <w:rPr>
          <w:rFonts w:ascii="Times New Roman" w:hAnsi="Times New Roman"/>
          <w:sz w:val="24"/>
          <w:szCs w:val="24"/>
          <w:lang w:val="lv-LV"/>
        </w:rPr>
        <w:t>mēbelēm un aprīkojumam noteiktas</w:t>
      </w:r>
      <w:r>
        <w:rPr>
          <w:rFonts w:ascii="Times New Roman" w:hAnsi="Times New Roman"/>
          <w:sz w:val="24"/>
          <w:szCs w:val="24"/>
          <w:lang w:val="lv-LV"/>
        </w:rPr>
        <w:t xml:space="preserve"> 3. </w:t>
      </w:r>
      <w:r w:rsidR="001C29D6">
        <w:rPr>
          <w:rFonts w:ascii="Times New Roman" w:hAnsi="Times New Roman"/>
          <w:sz w:val="24"/>
          <w:szCs w:val="24"/>
          <w:lang w:val="lv-LV"/>
        </w:rPr>
        <w:t>P</w:t>
      </w:r>
      <w:r>
        <w:rPr>
          <w:rFonts w:ascii="Times New Roman" w:hAnsi="Times New Roman"/>
          <w:sz w:val="24"/>
          <w:szCs w:val="24"/>
          <w:lang w:val="lv-LV"/>
        </w:rPr>
        <w:t>ielikumā</w:t>
      </w:r>
      <w:r w:rsidR="001C29D6">
        <w:rPr>
          <w:rFonts w:ascii="Times New Roman" w:hAnsi="Times New Roman"/>
          <w:sz w:val="24"/>
          <w:szCs w:val="24"/>
          <w:lang w:val="lv-LV"/>
        </w:rPr>
        <w:t xml:space="preserve"> – Tehniskais –finanšu piedāvājums</w:t>
      </w:r>
      <w:r>
        <w:rPr>
          <w:rFonts w:ascii="Times New Roman" w:hAnsi="Times New Roman"/>
          <w:sz w:val="24"/>
          <w:szCs w:val="24"/>
          <w:lang w:val="lv-LV"/>
        </w:rPr>
        <w:t>. Lai Pasūtītājs labāk izprastu pretendenta piedāvājumu, pretendents kā tehniskā</w:t>
      </w:r>
      <w:r w:rsidR="00E6645F">
        <w:rPr>
          <w:rFonts w:ascii="Times New Roman" w:hAnsi="Times New Roman"/>
          <w:sz w:val="24"/>
          <w:szCs w:val="24"/>
          <w:lang w:val="lv-LV"/>
        </w:rPr>
        <w:t xml:space="preserve"> - </w:t>
      </w:r>
      <w:r>
        <w:rPr>
          <w:rFonts w:ascii="Times New Roman" w:hAnsi="Times New Roman"/>
          <w:sz w:val="24"/>
          <w:szCs w:val="24"/>
          <w:lang w:val="lv-LV"/>
        </w:rPr>
        <w:t xml:space="preserve"> finanšu piedāvājuma pielikumus pievieno preču attēlus.</w:t>
      </w:r>
    </w:p>
    <w:p w:rsidR="009C655A" w:rsidRDefault="00E6645F" w:rsidP="009C655A">
      <w:pPr>
        <w:pStyle w:val="Parast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Garantija piegādātājām precēm</w:t>
      </w:r>
      <w:r w:rsidR="009C655A">
        <w:rPr>
          <w:rFonts w:ascii="Times New Roman" w:hAnsi="Times New Roman"/>
          <w:sz w:val="24"/>
          <w:szCs w:val="24"/>
          <w:lang w:val="lv-LV"/>
        </w:rPr>
        <w:t>:</w:t>
      </w:r>
    </w:p>
    <w:p w:rsidR="00E6645F" w:rsidRDefault="009C655A" w:rsidP="009C655A">
      <w:pPr>
        <w:pStyle w:val="Parasts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 (divi)</w:t>
      </w:r>
      <w:r w:rsidR="00E6645F">
        <w:rPr>
          <w:rFonts w:ascii="Times New Roman" w:hAnsi="Times New Roman"/>
          <w:sz w:val="24"/>
          <w:szCs w:val="24"/>
          <w:lang w:val="lv-LV"/>
        </w:rPr>
        <w:t xml:space="preserve"> gadi</w:t>
      </w:r>
      <w:r>
        <w:rPr>
          <w:rFonts w:ascii="Times New Roman" w:hAnsi="Times New Roman"/>
          <w:sz w:val="24"/>
          <w:szCs w:val="24"/>
          <w:lang w:val="lv-LV"/>
        </w:rPr>
        <w:t xml:space="preserve"> iepirkuma priekšmeta 1. daļai;</w:t>
      </w:r>
    </w:p>
    <w:p w:rsidR="009C655A" w:rsidRDefault="009C655A" w:rsidP="009C655A">
      <w:pPr>
        <w:pStyle w:val="Parasts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 (trīs) gadi iepirkuma priekšmeta 2. daļai.</w:t>
      </w:r>
    </w:p>
    <w:p w:rsidR="00E6645F" w:rsidRDefault="00E6645F" w:rsidP="000B44CB">
      <w:pPr>
        <w:pStyle w:val="Parasts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6645F" w:rsidRDefault="00E6645F" w:rsidP="000B44CB">
      <w:pPr>
        <w:pStyle w:val="Parasts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6645F" w:rsidRDefault="00E6645F" w:rsidP="000B44CB">
      <w:pPr>
        <w:pStyle w:val="Parasts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6645F" w:rsidRDefault="00E6645F" w:rsidP="000B44CB">
      <w:pPr>
        <w:pStyle w:val="Parasts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C655A" w:rsidRDefault="009C655A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  <w:sectPr w:rsidR="009C655A" w:rsidSect="009C655A">
          <w:footerReference w:type="default" r:id="rId9"/>
          <w:pgSz w:w="12240" w:h="15840"/>
          <w:pgMar w:top="851" w:right="1134" w:bottom="851" w:left="1701" w:header="709" w:footer="709" w:gutter="0"/>
          <w:cols w:space="708"/>
          <w:titlePg/>
          <w:docGrid w:linePitch="360"/>
        </w:sectPr>
      </w:pPr>
    </w:p>
    <w:p w:rsidR="00E6645F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3.pielikums</w:t>
      </w:r>
    </w:p>
    <w:p w:rsidR="00E6645F" w:rsidRDefault="00E6645F" w:rsidP="000B44CB">
      <w:pPr>
        <w:pStyle w:val="Parasts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D276C" w:rsidRPr="00D90F9A" w:rsidRDefault="00FD276C" w:rsidP="00FD276C">
      <w:pPr>
        <w:pStyle w:val="Parasts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D90F9A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TEHNISKAIS 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– </w:t>
      </w:r>
      <w:r w:rsidRPr="00E92DA0">
        <w:rPr>
          <w:rFonts w:ascii="Times New Roman" w:eastAsia="Times New Roman" w:hAnsi="Times New Roman"/>
          <w:b/>
          <w:caps/>
          <w:sz w:val="24"/>
          <w:szCs w:val="24"/>
          <w:lang w:val="lv-LV"/>
        </w:rPr>
        <w:t>finanšu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  <w:r w:rsidRPr="00D90F9A">
        <w:rPr>
          <w:rFonts w:ascii="Times New Roman" w:eastAsia="Times New Roman" w:hAnsi="Times New Roman"/>
          <w:b/>
          <w:sz w:val="24"/>
          <w:szCs w:val="24"/>
          <w:lang w:val="lv-LV"/>
        </w:rPr>
        <w:t>PIEDĀVĀJUMS</w:t>
      </w:r>
    </w:p>
    <w:p w:rsidR="00FD276C" w:rsidRPr="00BE6F02" w:rsidRDefault="00FD276C" w:rsidP="00FD276C">
      <w:pPr>
        <w:pStyle w:val="Parasts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FD276C" w:rsidRDefault="00FD276C" w:rsidP="00FD276C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8F2329">
        <w:rPr>
          <w:rFonts w:ascii="Times New Roman" w:hAnsi="Times New Roman"/>
          <w:b/>
          <w:bCs/>
          <w:sz w:val="24"/>
          <w:szCs w:val="24"/>
          <w:lang w:val="lv-LV"/>
        </w:rPr>
        <w:t>Virtuves mēbeļu un aprīkojuma piegāde Viesītes jaunatnes iniciatīvu centram</w:t>
      </w:r>
    </w:p>
    <w:p w:rsidR="00FD276C" w:rsidRPr="008F2329" w:rsidRDefault="00FD276C" w:rsidP="00FD276C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nr. VNP 2017/N – 01 </w:t>
      </w:r>
    </w:p>
    <w:p w:rsidR="00FD276C" w:rsidRPr="00D61848" w:rsidRDefault="00FD276C" w:rsidP="00FD276C">
      <w:pPr>
        <w:pStyle w:val="Parasts"/>
        <w:spacing w:after="0" w:line="240" w:lineRule="auto"/>
        <w:rPr>
          <w:rFonts w:ascii="Times New Roman" w:hAnsi="Times New Roman"/>
          <w:b/>
          <w:lang w:val="lv-LV"/>
        </w:rPr>
      </w:pPr>
      <w:r w:rsidRPr="00D61848">
        <w:rPr>
          <w:rFonts w:ascii="Times New Roman" w:hAnsi="Times New Roman"/>
          <w:b/>
          <w:lang w:val="lv-LV"/>
        </w:rPr>
        <w:t xml:space="preserve">Iepirkuma priekšmeta 1. </w:t>
      </w:r>
      <w:r>
        <w:rPr>
          <w:rFonts w:ascii="Times New Roman" w:hAnsi="Times New Roman"/>
          <w:b/>
          <w:lang w:val="lv-LV"/>
        </w:rPr>
        <w:t>d</w:t>
      </w:r>
      <w:r w:rsidRPr="00D61848">
        <w:rPr>
          <w:rFonts w:ascii="Times New Roman" w:hAnsi="Times New Roman"/>
          <w:b/>
          <w:lang w:val="lv-LV"/>
        </w:rPr>
        <w:t>aļa virtuves mēbeles</w:t>
      </w:r>
    </w:p>
    <w:tbl>
      <w:tblPr>
        <w:tblStyle w:val="Reatabula"/>
        <w:tblW w:w="15201" w:type="dxa"/>
        <w:tblInd w:w="-525" w:type="dxa"/>
        <w:tblLayout w:type="fixed"/>
        <w:tblLook w:val="04A0"/>
      </w:tblPr>
      <w:tblGrid>
        <w:gridCol w:w="817"/>
        <w:gridCol w:w="1276"/>
        <w:gridCol w:w="1343"/>
        <w:gridCol w:w="567"/>
        <w:gridCol w:w="1843"/>
        <w:gridCol w:w="1417"/>
        <w:gridCol w:w="1756"/>
        <w:gridCol w:w="1985"/>
        <w:gridCol w:w="1276"/>
        <w:gridCol w:w="1134"/>
        <w:gridCol w:w="795"/>
        <w:gridCol w:w="992"/>
      </w:tblGrid>
      <w:tr w:rsidR="00FD276C" w:rsidRPr="00D61848" w:rsidTr="00FD276C">
        <w:trPr>
          <w:trHeight w:val="598"/>
          <w:tblHeader/>
        </w:trPr>
        <w:tc>
          <w:tcPr>
            <w:tcW w:w="817" w:type="dxa"/>
            <w:vMerge w:val="restart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D61848">
              <w:rPr>
                <w:rFonts w:ascii="Times New Roman" w:hAnsi="Times New Roman" w:cs="Times New Roman"/>
                <w:lang w:val="lv-LV"/>
              </w:rPr>
              <w:t>N.p.k</w:t>
            </w:r>
            <w:proofErr w:type="spellEnd"/>
            <w:r w:rsidRPr="00D61848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t>Iepirkuma priekšmets</w:t>
            </w:r>
          </w:p>
        </w:tc>
        <w:tc>
          <w:tcPr>
            <w:tcW w:w="1343" w:type="dxa"/>
            <w:vMerge w:val="restart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t>Izmēri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t>Daudzums gabalos</w:t>
            </w:r>
          </w:p>
        </w:tc>
        <w:tc>
          <w:tcPr>
            <w:tcW w:w="3260" w:type="dxa"/>
            <w:gridSpan w:val="2"/>
            <w:vAlign w:val="center"/>
          </w:tcPr>
          <w:p w:rsidR="00FD276C" w:rsidRPr="00D61848" w:rsidRDefault="00FD276C" w:rsidP="008729B8">
            <w:pPr>
              <w:pStyle w:val="Parasts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t>Prasības</w:t>
            </w:r>
          </w:p>
        </w:tc>
        <w:tc>
          <w:tcPr>
            <w:tcW w:w="1756" w:type="dxa"/>
            <w:vMerge w:val="restart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t>Ilustrācija</w:t>
            </w:r>
            <w:r w:rsidRPr="00D61848">
              <w:rPr>
                <w:rStyle w:val="Vresatsauce"/>
                <w:rFonts w:ascii="Times New Roman" w:hAnsi="Times New Roman" w:cs="Times New Roman"/>
                <w:lang w:val="lv-LV"/>
              </w:rPr>
              <w:footnoteReference w:id="1"/>
            </w:r>
          </w:p>
        </w:tc>
        <w:tc>
          <w:tcPr>
            <w:tcW w:w="1985" w:type="dxa"/>
            <w:vMerge w:val="restart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260705">
              <w:rPr>
                <w:rFonts w:ascii="Times New Roman" w:hAnsi="Times New Roman" w:cs="Times New Roman"/>
                <w:lang w:val="lv-LV"/>
              </w:rPr>
              <w:t>Pretendenta piedāvājums atbilstoši tehniskās specifikācijas prasībām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E14865">
              <w:rPr>
                <w:rFonts w:ascii="Times New Roman" w:hAnsi="Times New Roman" w:cs="Times New Roman"/>
                <w:b/>
                <w:u w:val="single"/>
                <w:lang w:val="lv-LV"/>
              </w:rPr>
              <w:t>(apraksts un modelis)</w:t>
            </w:r>
            <w:r w:rsidR="009C655A">
              <w:rPr>
                <w:rStyle w:val="Vresatsauce"/>
                <w:rFonts w:ascii="Times New Roman" w:hAnsi="Times New Roman" w:cs="Times New Roman"/>
                <w:b/>
                <w:u w:val="single"/>
                <w:lang w:val="lv-LV"/>
              </w:rPr>
              <w:footnoteReference w:id="2"/>
            </w:r>
          </w:p>
        </w:tc>
        <w:tc>
          <w:tcPr>
            <w:tcW w:w="1276" w:type="dxa"/>
            <w:vMerge w:val="restart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</w:t>
            </w:r>
            <w:r w:rsidRPr="00D61848">
              <w:rPr>
                <w:rFonts w:ascii="Times New Roman" w:hAnsi="Times New Roman" w:cs="Times New Roman"/>
                <w:lang w:val="lv-LV"/>
              </w:rPr>
              <w:t>ienīb</w:t>
            </w:r>
            <w:r>
              <w:rPr>
                <w:rFonts w:ascii="Times New Roman" w:hAnsi="Times New Roman" w:cs="Times New Roman"/>
                <w:lang w:val="lv-LV"/>
              </w:rPr>
              <w:t>as</w:t>
            </w:r>
            <w:r w:rsidRPr="00D61848">
              <w:rPr>
                <w:rFonts w:ascii="Times New Roman" w:hAnsi="Times New Roman" w:cs="Times New Roman"/>
                <w:lang w:val="lv-LV"/>
              </w:rPr>
              <w:t xml:space="preserve"> EUR bez PVN</w:t>
            </w:r>
          </w:p>
        </w:tc>
        <w:tc>
          <w:tcPr>
            <w:tcW w:w="1134" w:type="dxa"/>
            <w:vMerge w:val="restart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Summa kopā EUR (4x9)</w:t>
            </w:r>
          </w:p>
        </w:tc>
        <w:tc>
          <w:tcPr>
            <w:tcW w:w="795" w:type="dxa"/>
            <w:vMerge w:val="restart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t>PVN 21% EUR</w:t>
            </w:r>
          </w:p>
        </w:tc>
        <w:tc>
          <w:tcPr>
            <w:tcW w:w="992" w:type="dxa"/>
            <w:vMerge w:val="restart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Kopā</w:t>
            </w:r>
            <w:r w:rsidRPr="00D61848">
              <w:rPr>
                <w:rFonts w:ascii="Times New Roman" w:hAnsi="Times New Roman" w:cs="Times New Roman"/>
                <w:lang w:val="lv-LV"/>
              </w:rPr>
              <w:t xml:space="preserve"> EUR ar PVN</w:t>
            </w:r>
          </w:p>
        </w:tc>
      </w:tr>
      <w:tr w:rsidR="00FD276C" w:rsidRPr="00D61848" w:rsidTr="00FD276C">
        <w:trPr>
          <w:trHeight w:val="543"/>
          <w:tblHeader/>
        </w:trPr>
        <w:tc>
          <w:tcPr>
            <w:tcW w:w="817" w:type="dxa"/>
            <w:vMerge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  <w:vMerge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43" w:type="dxa"/>
            <w:vMerge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67" w:type="dxa"/>
            <w:vMerge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843" w:type="dxa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t>Materiāls, krāsa, darba virsma</w:t>
            </w:r>
          </w:p>
        </w:tc>
        <w:tc>
          <w:tcPr>
            <w:tcW w:w="1417" w:type="dxa"/>
            <w:vAlign w:val="center"/>
          </w:tcPr>
          <w:p w:rsidR="00FD276C" w:rsidRPr="00D61848" w:rsidRDefault="00FD276C" w:rsidP="008729B8">
            <w:pPr>
              <w:pStyle w:val="Parasts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t>citas</w:t>
            </w:r>
          </w:p>
        </w:tc>
        <w:tc>
          <w:tcPr>
            <w:tcW w:w="1756" w:type="dxa"/>
            <w:vMerge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85" w:type="dxa"/>
            <w:vMerge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  <w:vMerge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  <w:vMerge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95" w:type="dxa"/>
            <w:vMerge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vMerge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D276C" w:rsidRPr="00D61848" w:rsidTr="00FD276C">
        <w:trPr>
          <w:tblHeader/>
        </w:trPr>
        <w:tc>
          <w:tcPr>
            <w:tcW w:w="817" w:type="dxa"/>
            <w:vAlign w:val="center"/>
          </w:tcPr>
          <w:p w:rsidR="00FD276C" w:rsidRPr="00D61848" w:rsidRDefault="00FD276C" w:rsidP="00FD276C">
            <w:pPr>
              <w:pStyle w:val="Parasts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FD276C" w:rsidRPr="00D61848" w:rsidRDefault="00FD276C" w:rsidP="00FD276C">
            <w:pPr>
              <w:pStyle w:val="Parasts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343" w:type="dxa"/>
          </w:tcPr>
          <w:p w:rsidR="00FD276C" w:rsidRPr="00286743" w:rsidRDefault="00FD276C" w:rsidP="00FD276C">
            <w:pPr>
              <w:pStyle w:val="Sarakstarindkopa"/>
              <w:numPr>
                <w:ilvl w:val="0"/>
                <w:numId w:val="15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D276C" w:rsidRPr="00D61848" w:rsidRDefault="00FD276C" w:rsidP="00FD276C">
            <w:pPr>
              <w:pStyle w:val="Parasts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843" w:type="dxa"/>
            <w:vAlign w:val="center"/>
          </w:tcPr>
          <w:p w:rsidR="00FD276C" w:rsidRPr="00286743" w:rsidRDefault="00FD276C" w:rsidP="00FD276C">
            <w:pPr>
              <w:pStyle w:val="Sarakstarindkopa"/>
              <w:numPr>
                <w:ilvl w:val="0"/>
                <w:numId w:val="15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D276C" w:rsidRPr="00D61848" w:rsidRDefault="00FD276C" w:rsidP="00FD276C">
            <w:pPr>
              <w:pStyle w:val="Parasts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6" w:type="dxa"/>
          </w:tcPr>
          <w:p w:rsidR="00FD276C" w:rsidRPr="00D61848" w:rsidRDefault="00FD276C" w:rsidP="00FD276C">
            <w:pPr>
              <w:pStyle w:val="Parasts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85" w:type="dxa"/>
          </w:tcPr>
          <w:p w:rsidR="00FD276C" w:rsidRPr="00D61848" w:rsidRDefault="00FD276C" w:rsidP="00FD276C">
            <w:pPr>
              <w:pStyle w:val="Parasts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:rsidR="00FD276C" w:rsidRPr="00D61848" w:rsidRDefault="00FD276C" w:rsidP="00FD276C">
            <w:pPr>
              <w:pStyle w:val="Parasts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:rsidR="00FD276C" w:rsidRPr="00D61848" w:rsidRDefault="00FD276C" w:rsidP="00FD276C">
            <w:pPr>
              <w:pStyle w:val="Parasts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95" w:type="dxa"/>
          </w:tcPr>
          <w:p w:rsidR="00FD276C" w:rsidRPr="00D61848" w:rsidRDefault="00FD276C" w:rsidP="00FD276C">
            <w:pPr>
              <w:pStyle w:val="Parasts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</w:tcPr>
          <w:p w:rsidR="00FD276C" w:rsidRPr="00D61848" w:rsidRDefault="00FD276C" w:rsidP="00FD276C">
            <w:pPr>
              <w:pStyle w:val="Parasts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FD276C" w:rsidRPr="00D61848" w:rsidTr="00FD276C">
        <w:tc>
          <w:tcPr>
            <w:tcW w:w="817" w:type="dxa"/>
            <w:vAlign w:val="center"/>
          </w:tcPr>
          <w:p w:rsidR="00FD276C" w:rsidRPr="00D61848" w:rsidRDefault="00FD276C" w:rsidP="00FD276C">
            <w:pPr>
              <w:pStyle w:val="Parasts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t>Sienas skapīši</w:t>
            </w:r>
          </w:p>
        </w:tc>
        <w:tc>
          <w:tcPr>
            <w:tcW w:w="1343" w:type="dxa"/>
          </w:tcPr>
          <w:p w:rsidR="00FD276C" w:rsidRPr="00D61848" w:rsidRDefault="00FD276C" w:rsidP="008729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848">
              <w:rPr>
                <w:rFonts w:ascii="Times New Roman" w:hAnsi="Times New Roman" w:cs="Times New Roman"/>
                <w:sz w:val="22"/>
                <w:szCs w:val="22"/>
              </w:rPr>
              <w:t>↑72 cm</w:t>
            </w:r>
          </w:p>
          <w:p w:rsidR="00FD276C" w:rsidRPr="00D61848" w:rsidRDefault="00FD276C" w:rsidP="008729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848">
              <w:rPr>
                <w:rFonts w:cs="Times New Roman"/>
                <w:sz w:val="22"/>
                <w:szCs w:val="22"/>
              </w:rPr>
              <w:t>↗</w:t>
            </w:r>
            <w:r w:rsidRPr="00D61848">
              <w:rPr>
                <w:rFonts w:ascii="Times New Roman" w:hAnsi="Times New Roman" w:cs="Times New Roman"/>
                <w:sz w:val="22"/>
                <w:szCs w:val="22"/>
              </w:rPr>
              <w:t>30cm</w:t>
            </w:r>
          </w:p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</w:rPr>
              <w:t>→60cm</w:t>
            </w:r>
          </w:p>
        </w:tc>
        <w:tc>
          <w:tcPr>
            <w:tcW w:w="567" w:type="dxa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FD276C" w:rsidRPr="00D61848" w:rsidRDefault="00FD276C" w:rsidP="008729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848">
              <w:rPr>
                <w:rFonts w:ascii="Times New Roman" w:hAnsi="Times New Roman" w:cs="Times New Roman"/>
                <w:sz w:val="22"/>
                <w:szCs w:val="22"/>
              </w:rPr>
              <w:t>Materiāls – lamināts, fasādes pulētas.</w:t>
            </w:r>
          </w:p>
          <w:p w:rsidR="00FD276C" w:rsidRPr="00D61848" w:rsidRDefault="00FD276C" w:rsidP="008729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848">
              <w:rPr>
                <w:rFonts w:ascii="Times New Roman" w:hAnsi="Times New Roman" w:cs="Times New Roman"/>
                <w:sz w:val="22"/>
                <w:szCs w:val="22"/>
              </w:rPr>
              <w:t>Vēlamā krāsa brūnais līdz bēšais tonis, varbūt jaukti toņi vai to kombinācijas.</w:t>
            </w:r>
          </w:p>
          <w:p w:rsidR="00FD276C" w:rsidRPr="00D61848" w:rsidRDefault="00FD276C" w:rsidP="008729B8">
            <w:pPr>
              <w:jc w:val="center"/>
              <w:rPr>
                <w:rFonts w:ascii="Times New Roman" w:hAnsi="Times New Roman" w:cs="Times New Roman"/>
                <w:color w:val="1D1D1D"/>
                <w:sz w:val="22"/>
                <w:szCs w:val="22"/>
                <w:shd w:val="clear" w:color="auto" w:fill="F5F5F5"/>
              </w:rPr>
            </w:pPr>
          </w:p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t>Vienviru  durvis, ar 2 plauktiem</w:t>
            </w:r>
          </w:p>
        </w:tc>
        <w:tc>
          <w:tcPr>
            <w:tcW w:w="1756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85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95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D276C" w:rsidRPr="00D61848" w:rsidTr="00FD276C">
        <w:tc>
          <w:tcPr>
            <w:tcW w:w="817" w:type="dxa"/>
            <w:vAlign w:val="center"/>
          </w:tcPr>
          <w:p w:rsidR="00FD276C" w:rsidRPr="00D61848" w:rsidRDefault="00FD276C" w:rsidP="00FD276C">
            <w:pPr>
              <w:pStyle w:val="Parasts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  <w:vMerge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43" w:type="dxa"/>
          </w:tcPr>
          <w:p w:rsidR="00FD276C" w:rsidRPr="00D61848" w:rsidRDefault="00FD276C" w:rsidP="008729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848">
              <w:rPr>
                <w:rFonts w:ascii="Times New Roman" w:hAnsi="Times New Roman" w:cs="Times New Roman"/>
                <w:sz w:val="22"/>
                <w:szCs w:val="22"/>
              </w:rPr>
              <w:t>↑72 cm</w:t>
            </w:r>
          </w:p>
          <w:p w:rsidR="00FD276C" w:rsidRPr="00D61848" w:rsidRDefault="00FD276C" w:rsidP="008729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848">
              <w:rPr>
                <w:rFonts w:cs="Times New Roman"/>
                <w:sz w:val="22"/>
                <w:szCs w:val="22"/>
              </w:rPr>
              <w:t>↗</w:t>
            </w:r>
            <w:r w:rsidRPr="00D61848">
              <w:rPr>
                <w:rFonts w:ascii="Times New Roman" w:hAnsi="Times New Roman" w:cs="Times New Roman"/>
                <w:sz w:val="22"/>
                <w:szCs w:val="22"/>
              </w:rPr>
              <w:t>30cm</w:t>
            </w:r>
          </w:p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</w:rPr>
              <w:t>→40cm</w:t>
            </w:r>
          </w:p>
        </w:tc>
        <w:tc>
          <w:tcPr>
            <w:tcW w:w="567" w:type="dxa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843" w:type="dxa"/>
            <w:vMerge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t>Vienviru  durvis, ar 2 plauktiem</w:t>
            </w:r>
          </w:p>
        </w:tc>
        <w:tc>
          <w:tcPr>
            <w:tcW w:w="1756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85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95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D276C" w:rsidRPr="00D61848" w:rsidTr="00FD276C">
        <w:tc>
          <w:tcPr>
            <w:tcW w:w="817" w:type="dxa"/>
            <w:vAlign w:val="center"/>
          </w:tcPr>
          <w:p w:rsidR="00FD276C" w:rsidRPr="00D61848" w:rsidRDefault="00FD276C" w:rsidP="00FD276C">
            <w:pPr>
              <w:pStyle w:val="Parasts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  <w:vMerge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43" w:type="dxa"/>
            <w:vAlign w:val="center"/>
          </w:tcPr>
          <w:p w:rsidR="00FD276C" w:rsidRPr="00D61848" w:rsidRDefault="00FD276C" w:rsidP="008729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848">
              <w:rPr>
                <w:rFonts w:ascii="Times New Roman" w:hAnsi="Times New Roman" w:cs="Times New Roman"/>
                <w:sz w:val="22"/>
                <w:szCs w:val="22"/>
              </w:rPr>
              <w:t>↑72 cm</w:t>
            </w:r>
          </w:p>
          <w:p w:rsidR="00FD276C" w:rsidRPr="00D61848" w:rsidRDefault="00FD276C" w:rsidP="008729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848">
              <w:rPr>
                <w:rFonts w:cs="Times New Roman"/>
                <w:sz w:val="22"/>
                <w:szCs w:val="22"/>
              </w:rPr>
              <w:t>↗</w:t>
            </w:r>
            <w:r w:rsidRPr="00D61848">
              <w:rPr>
                <w:rFonts w:ascii="Times New Roman" w:hAnsi="Times New Roman" w:cs="Times New Roman"/>
                <w:sz w:val="22"/>
                <w:szCs w:val="22"/>
              </w:rPr>
              <w:t>30cm</w:t>
            </w:r>
          </w:p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</w:rPr>
              <w:t>→80cm</w:t>
            </w:r>
          </w:p>
        </w:tc>
        <w:tc>
          <w:tcPr>
            <w:tcW w:w="567" w:type="dxa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843" w:type="dxa"/>
            <w:vMerge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t>Divviru durvis, ar 2 plauktiem</w:t>
            </w:r>
          </w:p>
        </w:tc>
        <w:tc>
          <w:tcPr>
            <w:tcW w:w="1756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85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95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D276C" w:rsidRPr="00D61848" w:rsidTr="00FD276C">
        <w:trPr>
          <w:trHeight w:val="4104"/>
        </w:trPr>
        <w:tc>
          <w:tcPr>
            <w:tcW w:w="817" w:type="dxa"/>
            <w:vAlign w:val="center"/>
          </w:tcPr>
          <w:p w:rsidR="00FD276C" w:rsidRPr="00D61848" w:rsidRDefault="00FD276C" w:rsidP="00FD276C">
            <w:pPr>
              <w:pStyle w:val="Parasts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t>Grīdas skapīši</w:t>
            </w:r>
          </w:p>
        </w:tc>
        <w:tc>
          <w:tcPr>
            <w:tcW w:w="1343" w:type="dxa"/>
            <w:vAlign w:val="center"/>
          </w:tcPr>
          <w:p w:rsidR="00FD276C" w:rsidRPr="00D61848" w:rsidRDefault="00FD276C" w:rsidP="008729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848">
              <w:rPr>
                <w:rFonts w:ascii="Times New Roman" w:hAnsi="Times New Roman" w:cs="Times New Roman"/>
                <w:sz w:val="22"/>
                <w:szCs w:val="22"/>
              </w:rPr>
              <w:t>↑82 cm</w:t>
            </w:r>
          </w:p>
          <w:p w:rsidR="00FD276C" w:rsidRPr="00D61848" w:rsidRDefault="00FD276C" w:rsidP="008729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848">
              <w:rPr>
                <w:rFonts w:cs="Times New Roman"/>
                <w:sz w:val="22"/>
                <w:szCs w:val="22"/>
              </w:rPr>
              <w:t>↗</w:t>
            </w:r>
            <w:r w:rsidRPr="00D61848">
              <w:rPr>
                <w:rFonts w:ascii="Times New Roman" w:hAnsi="Times New Roman" w:cs="Times New Roman"/>
                <w:sz w:val="22"/>
                <w:szCs w:val="22"/>
              </w:rPr>
              <w:t>50 cm</w:t>
            </w:r>
          </w:p>
          <w:p w:rsidR="00FD276C" w:rsidRPr="00D61848" w:rsidRDefault="00FD276C" w:rsidP="008729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848">
              <w:rPr>
                <w:rFonts w:ascii="Times New Roman" w:hAnsi="Times New Roman" w:cs="Times New Roman"/>
                <w:sz w:val="22"/>
                <w:szCs w:val="22"/>
              </w:rPr>
              <w:t>→60cm</w:t>
            </w:r>
          </w:p>
        </w:tc>
        <w:tc>
          <w:tcPr>
            <w:tcW w:w="567" w:type="dxa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FD276C" w:rsidRPr="00D61848" w:rsidRDefault="00FD276C" w:rsidP="008729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848">
              <w:rPr>
                <w:rFonts w:ascii="Times New Roman" w:hAnsi="Times New Roman" w:cs="Times New Roman"/>
                <w:sz w:val="22"/>
                <w:szCs w:val="22"/>
              </w:rPr>
              <w:t>Materiāls – lamināts, fasādes pulētas.</w:t>
            </w:r>
          </w:p>
          <w:p w:rsidR="00FD276C" w:rsidRPr="00D61848" w:rsidRDefault="00FD276C" w:rsidP="008729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848">
              <w:rPr>
                <w:rFonts w:ascii="Times New Roman" w:hAnsi="Times New Roman" w:cs="Times New Roman"/>
                <w:sz w:val="22"/>
                <w:szCs w:val="22"/>
              </w:rPr>
              <w:t>Vēlamā krāsa brūnais līdz bēšais tonis, varbūt jaukti toņi vai to kombinācijas.</w:t>
            </w:r>
          </w:p>
          <w:p w:rsidR="00FD276C" w:rsidRPr="00D61848" w:rsidRDefault="00FD276C" w:rsidP="008729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848">
              <w:rPr>
                <w:rFonts w:ascii="Times New Roman" w:hAnsi="Times New Roman" w:cs="Times New Roman"/>
                <w:sz w:val="22"/>
                <w:szCs w:val="22"/>
              </w:rPr>
              <w:t>Virsma ir pārklāta ar speciālu plastikāta kārtu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61848">
              <w:rPr>
                <w:rFonts w:ascii="Times New Roman" w:hAnsi="Times New Roman" w:cs="Times New Roman"/>
                <w:sz w:val="22"/>
                <w:szCs w:val="22"/>
              </w:rPr>
              <w:t xml:space="preserve"> kas ir </w:t>
            </w:r>
            <w:proofErr w:type="spellStart"/>
            <w:r w:rsidRPr="00D61848">
              <w:rPr>
                <w:rFonts w:ascii="Times New Roman" w:hAnsi="Times New Roman" w:cs="Times New Roman"/>
                <w:sz w:val="22"/>
                <w:szCs w:val="22"/>
              </w:rPr>
              <w:t>mitrumizturīga</w:t>
            </w:r>
            <w:proofErr w:type="spellEnd"/>
            <w:r w:rsidRPr="00D61848">
              <w:rPr>
                <w:rFonts w:ascii="Times New Roman" w:hAnsi="Times New Roman" w:cs="Times New Roman"/>
                <w:sz w:val="22"/>
                <w:szCs w:val="22"/>
              </w:rPr>
              <w:t>, siltumizturīga , kā arī droša pret mehānisku iedarbību. Katram skapītim atsevišķa virsma, ne plānāka par 28 mm. Virsmas krāsa pieskaņota skapīšu krāsai.</w:t>
            </w:r>
          </w:p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t>Vienviru durvis ar vienu plauktu</w:t>
            </w:r>
            <w:r>
              <w:rPr>
                <w:rFonts w:ascii="Times New Roman" w:hAnsi="Times New Roman" w:cs="Times New Roman"/>
                <w:lang w:val="lv-LV"/>
              </w:rPr>
              <w:t xml:space="preserve"> un vienu atvilktni</w:t>
            </w:r>
          </w:p>
        </w:tc>
        <w:tc>
          <w:tcPr>
            <w:tcW w:w="1756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85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95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D276C" w:rsidRPr="00D61848" w:rsidTr="00FD276C">
        <w:tc>
          <w:tcPr>
            <w:tcW w:w="817" w:type="dxa"/>
            <w:vAlign w:val="center"/>
          </w:tcPr>
          <w:p w:rsidR="00FD276C" w:rsidRPr="00D61848" w:rsidRDefault="00FD276C" w:rsidP="00FD276C">
            <w:pPr>
              <w:pStyle w:val="Parasts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  <w:vMerge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43" w:type="dxa"/>
          </w:tcPr>
          <w:p w:rsidR="00FD276C" w:rsidRPr="00D61848" w:rsidRDefault="00FD276C" w:rsidP="008729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848">
              <w:rPr>
                <w:rFonts w:ascii="Times New Roman" w:hAnsi="Times New Roman" w:cs="Times New Roman"/>
                <w:sz w:val="22"/>
                <w:szCs w:val="22"/>
              </w:rPr>
              <w:t xml:space="preserve">↑82 cm   </w:t>
            </w:r>
          </w:p>
          <w:p w:rsidR="00FD276C" w:rsidRPr="00D61848" w:rsidRDefault="00FD276C" w:rsidP="008729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848">
              <w:rPr>
                <w:rFonts w:cs="Times New Roman"/>
                <w:sz w:val="22"/>
                <w:szCs w:val="22"/>
              </w:rPr>
              <w:t>↗</w:t>
            </w:r>
            <w:r w:rsidRPr="00D61848">
              <w:rPr>
                <w:rFonts w:ascii="Times New Roman" w:hAnsi="Times New Roman" w:cs="Times New Roman"/>
                <w:sz w:val="22"/>
                <w:szCs w:val="22"/>
              </w:rPr>
              <w:t xml:space="preserve">50 cm    </w:t>
            </w:r>
          </w:p>
          <w:p w:rsidR="00FD276C" w:rsidRPr="00D61848" w:rsidRDefault="00FD276C" w:rsidP="008729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848">
              <w:rPr>
                <w:rFonts w:ascii="Times New Roman" w:hAnsi="Times New Roman" w:cs="Times New Roman"/>
                <w:sz w:val="22"/>
                <w:szCs w:val="22"/>
              </w:rPr>
              <w:t xml:space="preserve">→40 cm   </w:t>
            </w:r>
          </w:p>
        </w:tc>
        <w:tc>
          <w:tcPr>
            <w:tcW w:w="567" w:type="dxa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843" w:type="dxa"/>
            <w:vMerge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t>Ar 4 atvilktnēm</w:t>
            </w:r>
          </w:p>
        </w:tc>
        <w:tc>
          <w:tcPr>
            <w:tcW w:w="1756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85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95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D276C" w:rsidRPr="00D61848" w:rsidTr="00FD276C">
        <w:tc>
          <w:tcPr>
            <w:tcW w:w="817" w:type="dxa"/>
            <w:vAlign w:val="center"/>
          </w:tcPr>
          <w:p w:rsidR="00FD276C" w:rsidRPr="00D61848" w:rsidRDefault="00FD276C" w:rsidP="00FD276C">
            <w:pPr>
              <w:pStyle w:val="Parasts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t>Izlietnes skapītis</w:t>
            </w:r>
          </w:p>
        </w:tc>
        <w:tc>
          <w:tcPr>
            <w:tcW w:w="1343" w:type="dxa"/>
            <w:vAlign w:val="center"/>
          </w:tcPr>
          <w:p w:rsidR="00FD276C" w:rsidRPr="00D61848" w:rsidRDefault="00FD276C" w:rsidP="008729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848">
              <w:rPr>
                <w:rFonts w:ascii="Times New Roman" w:hAnsi="Times New Roman" w:cs="Times New Roman"/>
                <w:sz w:val="22"/>
                <w:szCs w:val="22"/>
              </w:rPr>
              <w:t>↑82 cm</w:t>
            </w:r>
          </w:p>
          <w:p w:rsidR="00FD276C" w:rsidRPr="00D61848" w:rsidRDefault="00FD276C" w:rsidP="008729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848">
              <w:rPr>
                <w:rFonts w:cs="Times New Roman"/>
                <w:sz w:val="22"/>
                <w:szCs w:val="22"/>
              </w:rPr>
              <w:t>↗</w:t>
            </w:r>
            <w:r w:rsidRPr="00D61848">
              <w:rPr>
                <w:rFonts w:ascii="Times New Roman" w:hAnsi="Times New Roman" w:cs="Times New Roman"/>
                <w:sz w:val="22"/>
                <w:szCs w:val="22"/>
              </w:rPr>
              <w:t>50 cm</w:t>
            </w:r>
          </w:p>
          <w:p w:rsidR="00FD276C" w:rsidRPr="00D61848" w:rsidRDefault="00FD276C" w:rsidP="008729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848">
              <w:rPr>
                <w:rFonts w:ascii="Times New Roman" w:hAnsi="Times New Roman" w:cs="Times New Roman"/>
                <w:sz w:val="22"/>
                <w:szCs w:val="22"/>
              </w:rPr>
              <w:t>→80 cm</w:t>
            </w:r>
          </w:p>
        </w:tc>
        <w:tc>
          <w:tcPr>
            <w:tcW w:w="567" w:type="dxa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843" w:type="dxa"/>
            <w:vMerge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t>Divviru durvis</w:t>
            </w:r>
          </w:p>
        </w:tc>
        <w:tc>
          <w:tcPr>
            <w:tcW w:w="1756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85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ind w:left="-169" w:right="1979" w:firstLine="169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ind w:left="-169" w:right="1979" w:firstLine="169"/>
              <w:jc w:val="righ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95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ind w:left="-169" w:right="1979" w:firstLine="169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ind w:left="-169" w:right="1979" w:firstLine="169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D276C" w:rsidRPr="00D61848" w:rsidTr="00FD276C">
        <w:tc>
          <w:tcPr>
            <w:tcW w:w="817" w:type="dxa"/>
            <w:vAlign w:val="center"/>
          </w:tcPr>
          <w:p w:rsidR="00FD276C" w:rsidRPr="00D61848" w:rsidRDefault="00FD276C" w:rsidP="00FD276C">
            <w:pPr>
              <w:pStyle w:val="Parasts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t xml:space="preserve">Iebūvējama izlietne ar pagarinājumu un ar ūdens </w:t>
            </w:r>
            <w:r w:rsidRPr="00D61848">
              <w:rPr>
                <w:rFonts w:ascii="Times New Roman" w:hAnsi="Times New Roman" w:cs="Times New Roman"/>
                <w:lang w:val="lv-LV"/>
              </w:rPr>
              <w:lastRenderedPageBreak/>
              <w:t>maisītāju</w:t>
            </w:r>
          </w:p>
        </w:tc>
        <w:tc>
          <w:tcPr>
            <w:tcW w:w="1343" w:type="dxa"/>
          </w:tcPr>
          <w:p w:rsidR="00FD276C" w:rsidRPr="00D61848" w:rsidRDefault="00FD276C" w:rsidP="008729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8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Kopējais izmērs aptuveni 78 x 43,5cm, bļodas </w:t>
            </w:r>
            <w:r w:rsidRPr="00D618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izmērs aptuveni 33x39x15 cm</w:t>
            </w:r>
          </w:p>
        </w:tc>
        <w:tc>
          <w:tcPr>
            <w:tcW w:w="567" w:type="dxa"/>
            <w:vAlign w:val="center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1848">
              <w:rPr>
                <w:rFonts w:ascii="Times New Roman" w:hAnsi="Times New Roman" w:cs="Times New Roman"/>
                <w:lang w:val="lv-LV"/>
              </w:rPr>
              <w:lastRenderedPageBreak/>
              <w:t>1</w:t>
            </w:r>
          </w:p>
        </w:tc>
        <w:tc>
          <w:tcPr>
            <w:tcW w:w="1843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 w:eastAsia="lv-LV"/>
              </w:rPr>
            </w:pPr>
            <w:r w:rsidRPr="00D61848">
              <w:rPr>
                <w:rFonts w:ascii="Times New Roman" w:hAnsi="Times New Roman" w:cs="Times New Roman"/>
                <w:lang w:val="lv-LV" w:eastAsia="lv-LV"/>
              </w:rPr>
              <w:t xml:space="preserve">Izlietne nerūsējošā tērauda, ar pārplūdi un izplūdes ventili, </w:t>
            </w:r>
            <w:r w:rsidRPr="00D61848">
              <w:rPr>
                <w:rFonts w:ascii="Times New Roman" w:hAnsi="Times New Roman" w:cs="Times New Roman"/>
                <w:lang w:val="lv-LV" w:eastAsia="lv-LV"/>
              </w:rPr>
              <w:lastRenderedPageBreak/>
              <w:t>sifonu ar pieslēgumu komplektācijā.</w:t>
            </w:r>
          </w:p>
          <w:p w:rsidR="00FD276C" w:rsidRPr="00D61848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 w:eastAsia="lv-LV"/>
              </w:rPr>
            </w:pPr>
            <w:r w:rsidRPr="00D61848">
              <w:rPr>
                <w:rFonts w:ascii="Times New Roman" w:hAnsi="Times New Roman" w:cs="Times New Roman"/>
                <w:lang w:val="lv-LV" w:eastAsia="lv-LV"/>
              </w:rPr>
              <w:t>Izlietnei obligāti caurums virtuves maisītājam</w:t>
            </w:r>
          </w:p>
        </w:tc>
        <w:tc>
          <w:tcPr>
            <w:tcW w:w="1417" w:type="dxa"/>
            <w:vAlign w:val="center"/>
          </w:tcPr>
          <w:p w:rsidR="00FD276C" w:rsidRPr="00D61848" w:rsidRDefault="00FD276C" w:rsidP="008729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8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Ūdens maisītājs krāsa hromēta, ar fiksētu </w:t>
            </w:r>
            <w:r w:rsidRPr="00D618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uzgali, griešanās </w:t>
            </w:r>
            <w:proofErr w:type="spellStart"/>
            <w:r w:rsidRPr="00D61848">
              <w:rPr>
                <w:rFonts w:ascii="Times New Roman" w:hAnsi="Times New Roman" w:cs="Times New Roman"/>
                <w:sz w:val="22"/>
                <w:szCs w:val="22"/>
              </w:rPr>
              <w:t>lenķis</w:t>
            </w:r>
            <w:proofErr w:type="spellEnd"/>
            <w:r w:rsidRPr="00D618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1848">
              <w:rPr>
                <w:rFonts w:ascii="Times New Roman" w:hAnsi="Times New Roman" w:cs="Times New Roman"/>
                <w:sz w:val="22"/>
                <w:szCs w:val="22"/>
              </w:rPr>
              <w:t>vizmaz</w:t>
            </w:r>
            <w:proofErr w:type="spellEnd"/>
            <w:r w:rsidRPr="00D61848"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  <w:r w:rsidRPr="00D61848">
              <w:rPr>
                <w:rFonts w:ascii="Times New Roman" w:cs="Times New Roman"/>
                <w:sz w:val="22"/>
                <w:szCs w:val="22"/>
              </w:rPr>
              <w:t>⁰</w:t>
            </w:r>
            <w:r w:rsidRPr="00D61848">
              <w:rPr>
                <w:rFonts w:ascii="Times New Roman" w:hAnsi="Times New Roman" w:cs="Times New Roman"/>
                <w:sz w:val="22"/>
                <w:szCs w:val="22"/>
              </w:rPr>
              <w:t>, lokanās savienojuma caurules</w:t>
            </w:r>
          </w:p>
        </w:tc>
        <w:tc>
          <w:tcPr>
            <w:tcW w:w="1756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85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95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D276C" w:rsidTr="00FD276C">
        <w:trPr>
          <w:trHeight w:val="2118"/>
        </w:trPr>
        <w:tc>
          <w:tcPr>
            <w:tcW w:w="817" w:type="dxa"/>
            <w:vAlign w:val="center"/>
          </w:tcPr>
          <w:p w:rsidR="00FD276C" w:rsidRDefault="00FD276C" w:rsidP="00FD276C">
            <w:pPr>
              <w:pStyle w:val="Parasts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FD276C" w:rsidRPr="00E03940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E03940">
              <w:rPr>
                <w:rFonts w:ascii="Times New Roman" w:hAnsi="Times New Roman"/>
                <w:lang w:val="lv-LV"/>
              </w:rPr>
              <w:t>Ovāls</w:t>
            </w:r>
            <w:r>
              <w:rPr>
                <w:rFonts w:ascii="Times New Roman" w:hAnsi="Times New Roman"/>
                <w:lang w:val="lv-LV"/>
              </w:rPr>
              <w:t>,</w:t>
            </w:r>
            <w:r w:rsidRPr="00E03940">
              <w:rPr>
                <w:rFonts w:ascii="Times New Roman" w:hAnsi="Times New Roman"/>
                <w:lang w:val="lv-LV"/>
              </w:rPr>
              <w:t xml:space="preserve"> izvelkams pusdienu galds</w:t>
            </w:r>
          </w:p>
        </w:tc>
        <w:tc>
          <w:tcPr>
            <w:tcW w:w="1343" w:type="dxa"/>
            <w:vAlign w:val="center"/>
          </w:tcPr>
          <w:p w:rsidR="00FD276C" w:rsidRDefault="00FD276C" w:rsidP="008729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Platums 100</w:t>
            </w:r>
            <w:r w:rsidRPr="00E03940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/>
                <w:sz w:val="22"/>
                <w:szCs w:val="22"/>
              </w:rPr>
              <w:t>6cm</w:t>
            </w:r>
          </w:p>
          <w:p w:rsidR="00FD276C" w:rsidRDefault="00FD276C" w:rsidP="008729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Augstums 76</w:t>
            </w:r>
            <w:r w:rsidRPr="00E03940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/>
                <w:sz w:val="22"/>
                <w:szCs w:val="22"/>
              </w:rPr>
              <w:t>2cm</w:t>
            </w:r>
          </w:p>
          <w:p w:rsidR="00FD276C" w:rsidRPr="00E03940" w:rsidRDefault="00FD276C" w:rsidP="00C37E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Garums 160</w:t>
            </w:r>
            <w:r w:rsidR="00C37E25" w:rsidRPr="00E03940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 w:rsidR="00C37E25">
              <w:rPr>
                <w:rFonts w:ascii="Times New Roman" w:hAnsi="Times New Roman" w:cs="Times New Roman"/>
                <w:sz w:val="22"/>
                <w:szCs w:val="22"/>
              </w:rPr>
              <w:t xml:space="preserve">10 cm neizvilktā stāvoklī </w:t>
            </w:r>
            <w:r>
              <w:rPr>
                <w:rFonts w:ascii="Times New Roman" w:hAnsi="Times New Roman"/>
                <w:sz w:val="22"/>
                <w:szCs w:val="22"/>
              </w:rPr>
              <w:t>-280</w:t>
            </w:r>
            <w:r w:rsidR="00C37E25" w:rsidRPr="00E03940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 w:rsidR="00C37E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cm</w:t>
            </w:r>
            <w:r w:rsidR="00C37E25">
              <w:rPr>
                <w:rFonts w:ascii="Times New Roman" w:hAnsi="Times New Roman"/>
                <w:sz w:val="22"/>
                <w:szCs w:val="22"/>
              </w:rPr>
              <w:t xml:space="preserve"> izvilkts</w:t>
            </w:r>
          </w:p>
        </w:tc>
        <w:tc>
          <w:tcPr>
            <w:tcW w:w="567" w:type="dxa"/>
            <w:vAlign w:val="center"/>
          </w:tcPr>
          <w:p w:rsidR="00FD276C" w:rsidRPr="00E03940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</w:t>
            </w:r>
          </w:p>
        </w:tc>
        <w:tc>
          <w:tcPr>
            <w:tcW w:w="1843" w:type="dxa"/>
            <w:vAlign w:val="center"/>
          </w:tcPr>
          <w:p w:rsidR="00FD276C" w:rsidRPr="009B389D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 w:eastAsia="lv-LV"/>
              </w:rPr>
            </w:pPr>
            <w:r w:rsidRPr="009B389D">
              <w:rPr>
                <w:rFonts w:ascii="Times New Roman" w:hAnsi="Times New Roman" w:cs="Times New Roman"/>
                <w:lang w:val="lv-LV" w:eastAsia="lv-LV"/>
              </w:rPr>
              <w:t>Materiāls  koks un MDF</w:t>
            </w:r>
            <w:r>
              <w:rPr>
                <w:rFonts w:ascii="Times New Roman" w:hAnsi="Times New Roman" w:cs="Times New Roman"/>
                <w:lang w:val="lv-LV" w:eastAsia="lv-LV"/>
              </w:rPr>
              <w:t>, krāsa brūna</w:t>
            </w:r>
            <w:bookmarkStart w:id="1" w:name="_GoBack"/>
            <w:bookmarkEnd w:id="1"/>
          </w:p>
        </w:tc>
        <w:tc>
          <w:tcPr>
            <w:tcW w:w="1417" w:type="dxa"/>
          </w:tcPr>
          <w:p w:rsidR="00FD276C" w:rsidRPr="00432A56" w:rsidRDefault="00FD276C" w:rsidP="008729B8">
            <w:pPr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:rsidR="00FD276C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985" w:type="dxa"/>
          </w:tcPr>
          <w:p w:rsidR="00FD276C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D276C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FD276C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95" w:type="dxa"/>
          </w:tcPr>
          <w:p w:rsidR="00FD276C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FD276C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D276C" w:rsidTr="00FD276C">
        <w:tc>
          <w:tcPr>
            <w:tcW w:w="817" w:type="dxa"/>
            <w:vAlign w:val="center"/>
          </w:tcPr>
          <w:p w:rsidR="00FD276C" w:rsidRDefault="00FD276C" w:rsidP="00FD276C">
            <w:pPr>
              <w:pStyle w:val="Parasts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FD276C" w:rsidRPr="00E03940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E03940">
              <w:rPr>
                <w:rFonts w:ascii="Times New Roman" w:hAnsi="Times New Roman"/>
                <w:lang w:val="lv-LV"/>
              </w:rPr>
              <w:t>Virtuves krēsli</w:t>
            </w:r>
          </w:p>
        </w:tc>
        <w:tc>
          <w:tcPr>
            <w:tcW w:w="1343" w:type="dxa"/>
            <w:vAlign w:val="center"/>
          </w:tcPr>
          <w:p w:rsidR="00FD276C" w:rsidRPr="00E03940" w:rsidRDefault="00FD276C" w:rsidP="008729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940">
              <w:rPr>
                <w:rFonts w:ascii="Times New Roman" w:hAnsi="Times New Roman"/>
                <w:sz w:val="22"/>
                <w:szCs w:val="22"/>
              </w:rPr>
              <w:t>Sēžamā daļa 4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03940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 w:rsidRPr="00E03940">
              <w:rPr>
                <w:rFonts w:ascii="Times New Roman" w:hAnsi="Times New Roman"/>
                <w:sz w:val="22"/>
                <w:szCs w:val="22"/>
              </w:rPr>
              <w:t>2x40</w:t>
            </w:r>
            <w:r w:rsidRPr="00E03940">
              <w:rPr>
                <w:rFonts w:ascii="Times New Roman" w:hAnsi="Times New Roman" w:cs="Times New Roman"/>
                <w:sz w:val="22"/>
                <w:szCs w:val="22"/>
              </w:rPr>
              <w:t>±2 cm, augstums 86±</w:t>
            </w:r>
            <w:r w:rsidRPr="00E03940">
              <w:rPr>
                <w:rFonts w:ascii="Times New Roman" w:hAnsi="Times New Roman"/>
                <w:sz w:val="22"/>
                <w:szCs w:val="22"/>
              </w:rPr>
              <w:t>2 cm</w:t>
            </w:r>
          </w:p>
        </w:tc>
        <w:tc>
          <w:tcPr>
            <w:tcW w:w="567" w:type="dxa"/>
            <w:vAlign w:val="center"/>
          </w:tcPr>
          <w:p w:rsidR="00FD276C" w:rsidRPr="00E03940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E03940">
              <w:rPr>
                <w:rFonts w:ascii="Times New Roman" w:hAnsi="Times New Roman"/>
                <w:lang w:val="lv-LV"/>
              </w:rPr>
              <w:t>12</w:t>
            </w:r>
          </w:p>
        </w:tc>
        <w:tc>
          <w:tcPr>
            <w:tcW w:w="1843" w:type="dxa"/>
            <w:vAlign w:val="center"/>
          </w:tcPr>
          <w:p w:rsidR="00FD276C" w:rsidRPr="00E03940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/>
                <w:lang w:val="lv-LV" w:eastAsia="lv-LV"/>
              </w:rPr>
            </w:pPr>
            <w:r w:rsidRPr="00E03940">
              <w:rPr>
                <w:rFonts w:ascii="Times New Roman" w:hAnsi="Times New Roman"/>
                <w:lang w:val="lv-LV" w:eastAsia="lv-LV"/>
              </w:rPr>
              <w:t xml:space="preserve">Konstrukcija metāla  hromēta, sēdeklis un atzveltne finieris, </w:t>
            </w:r>
            <w:r>
              <w:rPr>
                <w:rFonts w:ascii="Times New Roman" w:hAnsi="Times New Roman"/>
                <w:lang w:val="lv-LV" w:eastAsia="lv-LV"/>
              </w:rPr>
              <w:t xml:space="preserve">krāsa </w:t>
            </w:r>
            <w:r w:rsidRPr="00E03940">
              <w:rPr>
                <w:rFonts w:ascii="Times New Roman" w:hAnsi="Times New Roman"/>
                <w:lang w:val="lv-LV" w:eastAsia="lv-LV"/>
              </w:rPr>
              <w:t>brūna</w:t>
            </w:r>
            <w:r>
              <w:rPr>
                <w:rFonts w:ascii="Times New Roman" w:hAnsi="Times New Roman"/>
                <w:lang w:val="lv-LV" w:eastAsia="lv-LV"/>
              </w:rPr>
              <w:t>, pieskaņota galda krāsai</w:t>
            </w:r>
          </w:p>
        </w:tc>
        <w:tc>
          <w:tcPr>
            <w:tcW w:w="1417" w:type="dxa"/>
          </w:tcPr>
          <w:p w:rsidR="00FD276C" w:rsidRPr="00432A56" w:rsidRDefault="00FD276C" w:rsidP="008729B8">
            <w:pPr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:rsidR="00FD276C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968010" cy="828675"/>
                  <wp:effectExtent l="0" t="0" r="0" b="0"/>
                  <wp:docPr id="2" name="Attēls 4" descr="http://www.mebelnet.lv/image/cache/data/produkti/Kresli/w93_bech-700x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ebelnet.lv/image/cache/data/produkti/Kresli/w93_bech-700x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15" cy="831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FD276C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D276C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FD276C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95" w:type="dxa"/>
          </w:tcPr>
          <w:p w:rsidR="00FD276C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FD276C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D276C" w:rsidTr="00FD276C">
        <w:trPr>
          <w:trHeight w:val="852"/>
        </w:trPr>
        <w:tc>
          <w:tcPr>
            <w:tcW w:w="817" w:type="dxa"/>
            <w:vMerge w:val="restart"/>
            <w:vAlign w:val="center"/>
          </w:tcPr>
          <w:p w:rsidR="00FD276C" w:rsidRDefault="00FD276C" w:rsidP="00FD276C">
            <w:pPr>
              <w:pStyle w:val="Parasts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D276C" w:rsidRPr="00E03940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Drēbju statīvs komplektā ar koka pleciņiem</w:t>
            </w:r>
          </w:p>
        </w:tc>
        <w:tc>
          <w:tcPr>
            <w:tcW w:w="1343" w:type="dxa"/>
            <w:shd w:val="clear" w:color="auto" w:fill="auto"/>
          </w:tcPr>
          <w:p w:rsidR="00FD276C" w:rsidRPr="00084429" w:rsidRDefault="00FD276C" w:rsidP="008729B8">
            <w:pPr>
              <w:rPr>
                <w:rFonts w:ascii="Times New Roman" w:hAnsi="Times New Roman"/>
                <w:sz w:val="22"/>
                <w:szCs w:val="22"/>
              </w:rPr>
            </w:pPr>
            <w:r w:rsidRPr="00084429">
              <w:rPr>
                <w:rFonts w:ascii="Times New Roman" w:hAnsi="Times New Roman"/>
                <w:sz w:val="22"/>
                <w:szCs w:val="22"/>
              </w:rPr>
              <w:t>Garums regulējams no 84-150cm,augstums regulējams no 108-170cm,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84429">
              <w:rPr>
                <w:rFonts w:ascii="Times New Roman" w:hAnsi="Times New Roman"/>
                <w:sz w:val="22"/>
                <w:szCs w:val="22"/>
              </w:rPr>
              <w:t>platums 42cm</w:t>
            </w:r>
          </w:p>
        </w:tc>
        <w:tc>
          <w:tcPr>
            <w:tcW w:w="567" w:type="dxa"/>
            <w:shd w:val="clear" w:color="auto" w:fill="auto"/>
          </w:tcPr>
          <w:p w:rsidR="00FD276C" w:rsidRPr="00084429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lang w:val="lv-LV"/>
              </w:rPr>
            </w:pPr>
            <w:r w:rsidRPr="00084429">
              <w:rPr>
                <w:rFonts w:ascii="Times New Roman" w:hAnsi="Times New Roman"/>
                <w:lang w:val="lv-LV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76C" w:rsidRPr="00084429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/>
                <w:lang w:val="lv-LV" w:eastAsia="lv-LV"/>
              </w:rPr>
            </w:pPr>
            <w:r w:rsidRPr="00084429">
              <w:rPr>
                <w:rFonts w:ascii="Times New Roman" w:hAnsi="Times New Roman"/>
                <w:lang w:val="lv-LV" w:eastAsia="lv-LV"/>
              </w:rPr>
              <w:t>Metāls, plastmasa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276C" w:rsidRPr="00084429" w:rsidRDefault="00FD276C" w:rsidP="008729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4429">
              <w:rPr>
                <w:rFonts w:ascii="Times New Roman" w:hAnsi="Times New Roman"/>
                <w:sz w:val="22"/>
                <w:szCs w:val="22"/>
              </w:rPr>
              <w:t>Ar 4 riteņiem un 2 no tiem aprīkoti ar bremzēm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D276C" w:rsidRPr="00084429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084429">
              <w:rPr>
                <w:noProof/>
                <w:lang w:val="lv-LV" w:eastAsia="lv-LV"/>
              </w:rPr>
              <w:drawing>
                <wp:inline distT="0" distB="0" distL="0" distR="0">
                  <wp:extent cx="895350" cy="895350"/>
                  <wp:effectExtent l="19050" t="0" r="0" b="0"/>
                  <wp:docPr id="3" name="Attēls 1" descr="Dr&amp;emacr;bju Pakaramais ar 2 Stat&amp;imacr;viem un 4 Ritenti&amp;ncedil;iem[1/6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&amp;emacr;bju Pakaramais ar 2 Stat&amp;imacr;viem un 4 Ritenti&amp;ncedil;iem[1/6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FD276C" w:rsidRPr="00E03940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:rsidR="00FD276C" w:rsidRPr="00E03940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:rsidR="00FD276C" w:rsidRPr="00E03940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95" w:type="dxa"/>
          </w:tcPr>
          <w:p w:rsidR="00FD276C" w:rsidRPr="00E03940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</w:tcPr>
          <w:p w:rsidR="00FD276C" w:rsidRPr="00E03940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lang w:val="lv-LV"/>
              </w:rPr>
            </w:pPr>
          </w:p>
        </w:tc>
      </w:tr>
      <w:tr w:rsidR="00FD276C" w:rsidTr="00FD276C">
        <w:tc>
          <w:tcPr>
            <w:tcW w:w="817" w:type="dxa"/>
            <w:vMerge/>
            <w:shd w:val="clear" w:color="auto" w:fill="auto"/>
          </w:tcPr>
          <w:p w:rsidR="00FD276C" w:rsidRDefault="00FD276C" w:rsidP="00FD276C">
            <w:pPr>
              <w:pStyle w:val="Parasts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276C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343" w:type="dxa"/>
            <w:shd w:val="clear" w:color="auto" w:fill="auto"/>
          </w:tcPr>
          <w:p w:rsidR="00FD276C" w:rsidRPr="00084429" w:rsidRDefault="00FD276C" w:rsidP="008729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4429">
              <w:rPr>
                <w:rFonts w:ascii="Times New Roman" w:hAnsi="Times New Roman"/>
                <w:sz w:val="22"/>
                <w:szCs w:val="22"/>
              </w:rPr>
              <w:t>Garums 40</w:t>
            </w:r>
            <w:r w:rsidRPr="00084429">
              <w:rPr>
                <w:rFonts w:ascii="Times New Roman" w:hAnsi="Times New Roman" w:cs="Times New Roman"/>
                <w:sz w:val="22"/>
                <w:szCs w:val="22"/>
              </w:rPr>
              <w:t>±6cm</w:t>
            </w:r>
          </w:p>
          <w:p w:rsidR="00FD276C" w:rsidRPr="00084429" w:rsidRDefault="00FD276C" w:rsidP="008729B8">
            <w:pPr>
              <w:rPr>
                <w:rFonts w:ascii="Times New Roman" w:hAnsi="Times New Roman"/>
                <w:sz w:val="22"/>
                <w:szCs w:val="22"/>
              </w:rPr>
            </w:pPr>
            <w:r w:rsidRPr="00084429">
              <w:rPr>
                <w:rFonts w:ascii="Times New Roman" w:hAnsi="Times New Roman" w:cs="Times New Roman"/>
                <w:sz w:val="22"/>
                <w:szCs w:val="22"/>
              </w:rPr>
              <w:t>Augstums 30±4cm</w:t>
            </w:r>
          </w:p>
        </w:tc>
        <w:tc>
          <w:tcPr>
            <w:tcW w:w="567" w:type="dxa"/>
            <w:shd w:val="clear" w:color="auto" w:fill="auto"/>
          </w:tcPr>
          <w:p w:rsidR="00FD276C" w:rsidRPr="00084429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lang w:val="lv-LV"/>
              </w:rPr>
            </w:pPr>
            <w:r w:rsidRPr="00084429">
              <w:rPr>
                <w:rFonts w:ascii="Times New Roman" w:hAnsi="Times New Roman"/>
                <w:lang w:val="lv-LV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76C" w:rsidRPr="00084429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/>
                <w:lang w:val="lv-LV" w:eastAsia="lv-LV"/>
              </w:rPr>
            </w:pPr>
            <w:r w:rsidRPr="00084429">
              <w:rPr>
                <w:rFonts w:ascii="Times New Roman" w:hAnsi="Times New Roman"/>
                <w:lang w:val="lv-LV" w:eastAsia="lv-LV"/>
              </w:rPr>
              <w:t>Koks,</w:t>
            </w:r>
            <w:r>
              <w:rPr>
                <w:rFonts w:ascii="Times New Roman" w:hAnsi="Times New Roman"/>
                <w:lang w:val="lv-LV" w:eastAsia="lv-LV"/>
              </w:rPr>
              <w:t xml:space="preserve"> āķis</w:t>
            </w:r>
            <w:r w:rsidRPr="00084429">
              <w:rPr>
                <w:rFonts w:ascii="Times New Roman" w:hAnsi="Times New Roman"/>
                <w:lang w:val="lv-LV" w:eastAsia="lv-LV"/>
              </w:rPr>
              <w:t xml:space="preserve"> hromēts metāls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276C" w:rsidRPr="00084429" w:rsidRDefault="00FD276C" w:rsidP="008729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4429">
              <w:rPr>
                <w:rFonts w:ascii="Times New Roman" w:hAnsi="Times New Roman"/>
                <w:sz w:val="22"/>
                <w:szCs w:val="22"/>
              </w:rPr>
              <w:t>Brūnā krāsā</w:t>
            </w:r>
          </w:p>
        </w:tc>
        <w:tc>
          <w:tcPr>
            <w:tcW w:w="1756" w:type="dxa"/>
            <w:shd w:val="clear" w:color="auto" w:fill="auto"/>
          </w:tcPr>
          <w:p w:rsidR="00FD276C" w:rsidRPr="00F02F53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lang w:val="lv-LV"/>
              </w:rPr>
            </w:pPr>
            <w:r w:rsidRPr="00084429">
              <w:rPr>
                <w:noProof/>
                <w:lang w:val="lv-LV" w:eastAsia="lv-LV"/>
              </w:rPr>
              <w:drawing>
                <wp:inline distT="0" distB="0" distL="0" distR="0">
                  <wp:extent cx="1038224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095" cy="98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:rsidR="00FD276C" w:rsidRPr="00E03940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FD276C" w:rsidRPr="00E03940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FD276C" w:rsidRPr="00E03940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95" w:type="dxa"/>
            <w:shd w:val="clear" w:color="auto" w:fill="auto"/>
          </w:tcPr>
          <w:p w:rsidR="00FD276C" w:rsidRPr="00E03940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FD276C" w:rsidRPr="00E03940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lang w:val="lv-LV"/>
              </w:rPr>
            </w:pPr>
          </w:p>
        </w:tc>
      </w:tr>
      <w:tr w:rsidR="00FD276C" w:rsidTr="00FD276C">
        <w:tc>
          <w:tcPr>
            <w:tcW w:w="12280" w:type="dxa"/>
            <w:gridSpan w:val="9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b/>
                <w:lang w:val="lv-LV"/>
              </w:rPr>
            </w:pPr>
            <w:r w:rsidRPr="00D61848">
              <w:rPr>
                <w:rFonts w:ascii="Times New Roman" w:hAnsi="Times New Roman"/>
                <w:b/>
                <w:lang w:val="lv-LV"/>
              </w:rPr>
              <w:t xml:space="preserve">Pavisam </w:t>
            </w:r>
          </w:p>
        </w:tc>
        <w:tc>
          <w:tcPr>
            <w:tcW w:w="1134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795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992" w:type="dxa"/>
          </w:tcPr>
          <w:p w:rsidR="00FD276C" w:rsidRPr="00D61848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:rsidR="00FD276C" w:rsidRDefault="00FD276C" w:rsidP="00FD276C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rPr>
          <w:rFonts w:ascii="Times New Roman" w:hAnsi="Times New Roman"/>
          <w:b/>
          <w:lang w:val="lv-LV"/>
        </w:rPr>
      </w:pPr>
    </w:p>
    <w:p w:rsidR="00FD276C" w:rsidRDefault="00FD276C" w:rsidP="00FD276C">
      <w:pPr>
        <w:pStyle w:val="Parasts"/>
        <w:spacing w:after="0" w:line="240" w:lineRule="auto"/>
        <w:rPr>
          <w:rFonts w:ascii="Times New Roman" w:hAnsi="Times New Roman"/>
          <w:b/>
          <w:lang w:val="lv-LV"/>
        </w:rPr>
      </w:pPr>
    </w:p>
    <w:p w:rsidR="00FD276C" w:rsidRDefault="00FD276C" w:rsidP="00FD276C">
      <w:pPr>
        <w:pStyle w:val="Parasts"/>
        <w:spacing w:after="0" w:line="240" w:lineRule="auto"/>
        <w:rPr>
          <w:rFonts w:ascii="Times New Roman" w:hAnsi="Times New Roman"/>
          <w:b/>
          <w:lang w:val="lv-LV"/>
        </w:rPr>
      </w:pPr>
    </w:p>
    <w:p w:rsidR="00FD276C" w:rsidRDefault="00FD276C" w:rsidP="00FD276C">
      <w:pPr>
        <w:pStyle w:val="Parasts"/>
        <w:spacing w:after="0" w:line="240" w:lineRule="auto"/>
        <w:rPr>
          <w:rFonts w:ascii="Times New Roman" w:hAnsi="Times New Roman"/>
          <w:b/>
          <w:lang w:val="lv-LV"/>
        </w:rPr>
      </w:pPr>
    </w:p>
    <w:p w:rsidR="00FD276C" w:rsidRDefault="00FD276C" w:rsidP="00FD276C">
      <w:pPr>
        <w:pStyle w:val="Parasts"/>
        <w:spacing w:after="0" w:line="240" w:lineRule="auto"/>
        <w:rPr>
          <w:rFonts w:ascii="Times New Roman" w:hAnsi="Times New Roman"/>
          <w:b/>
          <w:lang w:val="lv-LV"/>
        </w:rPr>
      </w:pPr>
    </w:p>
    <w:p w:rsidR="00FD276C" w:rsidRPr="00260705" w:rsidRDefault="00FD276C" w:rsidP="00FD276C">
      <w:pPr>
        <w:pStyle w:val="Parasts"/>
        <w:spacing w:after="0" w:line="240" w:lineRule="auto"/>
        <w:rPr>
          <w:rFonts w:ascii="Times New Roman" w:hAnsi="Times New Roman"/>
          <w:b/>
          <w:lang w:val="lv-LV"/>
        </w:rPr>
      </w:pPr>
      <w:r w:rsidRPr="00260705">
        <w:rPr>
          <w:rFonts w:ascii="Times New Roman" w:hAnsi="Times New Roman"/>
          <w:b/>
          <w:lang w:val="lv-LV"/>
        </w:rPr>
        <w:t xml:space="preserve">Iepirkuma priekšmeta 2. </w:t>
      </w:r>
      <w:r>
        <w:rPr>
          <w:rFonts w:ascii="Times New Roman" w:hAnsi="Times New Roman"/>
          <w:b/>
          <w:lang w:val="lv-LV"/>
        </w:rPr>
        <w:t>d</w:t>
      </w:r>
      <w:r w:rsidRPr="00260705">
        <w:rPr>
          <w:rFonts w:ascii="Times New Roman" w:hAnsi="Times New Roman"/>
          <w:b/>
          <w:lang w:val="lv-LV"/>
        </w:rPr>
        <w:t>aļa –virtuves aprīkojums</w:t>
      </w:r>
    </w:p>
    <w:p w:rsidR="00FD276C" w:rsidRDefault="00FD276C" w:rsidP="00FD276C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tbl>
      <w:tblPr>
        <w:tblStyle w:val="Reatabula"/>
        <w:tblW w:w="14567" w:type="dxa"/>
        <w:tblLayout w:type="fixed"/>
        <w:tblLook w:val="04A0"/>
      </w:tblPr>
      <w:tblGrid>
        <w:gridCol w:w="816"/>
        <w:gridCol w:w="1133"/>
        <w:gridCol w:w="1558"/>
        <w:gridCol w:w="567"/>
        <w:gridCol w:w="1551"/>
        <w:gridCol w:w="1568"/>
        <w:gridCol w:w="2976"/>
        <w:gridCol w:w="996"/>
        <w:gridCol w:w="992"/>
        <w:gridCol w:w="1134"/>
        <w:gridCol w:w="1276"/>
      </w:tblGrid>
      <w:tr w:rsidR="00FD276C" w:rsidRPr="00260705" w:rsidTr="008729B8">
        <w:trPr>
          <w:trHeight w:val="598"/>
        </w:trPr>
        <w:tc>
          <w:tcPr>
            <w:tcW w:w="816" w:type="dxa"/>
            <w:vMerge w:val="restart"/>
            <w:vAlign w:val="center"/>
          </w:tcPr>
          <w:p w:rsidR="00FD276C" w:rsidRPr="00260705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FD276C" w:rsidRPr="00260705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260705">
              <w:rPr>
                <w:rFonts w:ascii="Times New Roman" w:hAnsi="Times New Roman"/>
                <w:lang w:val="lv-LV"/>
              </w:rPr>
              <w:t>Iepirkuma priekšmet</w:t>
            </w:r>
            <w:r w:rsidRPr="00260705">
              <w:rPr>
                <w:rFonts w:ascii="Times New Roman" w:hAnsi="Times New Roman"/>
                <w:lang w:val="lv-LV"/>
              </w:rPr>
              <w:lastRenderedPageBreak/>
              <w:t>s</w:t>
            </w:r>
          </w:p>
        </w:tc>
        <w:tc>
          <w:tcPr>
            <w:tcW w:w="1558" w:type="dxa"/>
            <w:vMerge w:val="restart"/>
            <w:vAlign w:val="center"/>
          </w:tcPr>
          <w:p w:rsidR="00FD276C" w:rsidRPr="00260705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260705">
              <w:rPr>
                <w:rFonts w:ascii="Times New Roman" w:hAnsi="Times New Roman"/>
                <w:lang w:val="lv-LV"/>
              </w:rPr>
              <w:lastRenderedPageBreak/>
              <w:t>Izmēri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D276C" w:rsidRPr="00260705" w:rsidRDefault="00FD276C" w:rsidP="008729B8">
            <w:pPr>
              <w:pStyle w:val="Parasts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lv-LV"/>
              </w:rPr>
            </w:pPr>
            <w:r w:rsidRPr="00260705">
              <w:rPr>
                <w:rFonts w:ascii="Times New Roman" w:hAnsi="Times New Roman"/>
                <w:lang w:val="lv-LV"/>
              </w:rPr>
              <w:t>Daudzums gabalos</w:t>
            </w:r>
          </w:p>
        </w:tc>
        <w:tc>
          <w:tcPr>
            <w:tcW w:w="3119" w:type="dxa"/>
            <w:gridSpan w:val="2"/>
            <w:vAlign w:val="center"/>
          </w:tcPr>
          <w:p w:rsidR="00FD276C" w:rsidRPr="00260705" w:rsidRDefault="00FD276C" w:rsidP="008729B8">
            <w:pPr>
              <w:pStyle w:val="Parasts"/>
              <w:jc w:val="center"/>
              <w:rPr>
                <w:rFonts w:ascii="Times New Roman" w:hAnsi="Times New Roman"/>
                <w:lang w:val="lv-LV"/>
              </w:rPr>
            </w:pPr>
            <w:r w:rsidRPr="00260705">
              <w:rPr>
                <w:rFonts w:ascii="Times New Roman" w:hAnsi="Times New Roman"/>
                <w:lang w:val="lv-LV"/>
              </w:rPr>
              <w:t>Prasības</w:t>
            </w:r>
          </w:p>
        </w:tc>
        <w:tc>
          <w:tcPr>
            <w:tcW w:w="2976" w:type="dxa"/>
            <w:vMerge w:val="restart"/>
            <w:vAlign w:val="center"/>
          </w:tcPr>
          <w:p w:rsidR="00FD276C" w:rsidRPr="00260705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260705">
              <w:rPr>
                <w:rFonts w:ascii="Times New Roman" w:hAnsi="Times New Roman" w:cs="Times New Roman"/>
                <w:lang w:val="lv-LV"/>
              </w:rPr>
              <w:t xml:space="preserve">Pretendenta piedāvājums atbilstoši tehniskās </w:t>
            </w:r>
            <w:r w:rsidRPr="00260705">
              <w:rPr>
                <w:rFonts w:ascii="Times New Roman" w:hAnsi="Times New Roman" w:cs="Times New Roman"/>
                <w:lang w:val="lv-LV"/>
              </w:rPr>
              <w:lastRenderedPageBreak/>
              <w:t>specifikācijas prasībām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E14865">
              <w:rPr>
                <w:rFonts w:ascii="Times New Roman" w:hAnsi="Times New Roman" w:cs="Times New Roman"/>
                <w:b/>
                <w:u w:val="single"/>
                <w:lang w:val="lv-LV"/>
              </w:rPr>
              <w:t>(apraksts un modelis)</w:t>
            </w:r>
          </w:p>
        </w:tc>
        <w:tc>
          <w:tcPr>
            <w:tcW w:w="996" w:type="dxa"/>
            <w:vMerge w:val="restart"/>
            <w:vAlign w:val="center"/>
          </w:tcPr>
          <w:p w:rsidR="00FD276C" w:rsidRPr="00260705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260705">
              <w:rPr>
                <w:rFonts w:ascii="Times New Roman" w:hAnsi="Times New Roman" w:cs="Times New Roman"/>
                <w:lang w:val="lv-LV"/>
              </w:rPr>
              <w:lastRenderedPageBreak/>
              <w:t xml:space="preserve">Vienības EUR </w:t>
            </w:r>
            <w:r w:rsidRPr="00260705">
              <w:rPr>
                <w:rFonts w:ascii="Times New Roman" w:hAnsi="Times New Roman" w:cs="Times New Roman"/>
                <w:lang w:val="lv-LV"/>
              </w:rPr>
              <w:lastRenderedPageBreak/>
              <w:t>bez PVN</w:t>
            </w:r>
          </w:p>
        </w:tc>
        <w:tc>
          <w:tcPr>
            <w:tcW w:w="992" w:type="dxa"/>
            <w:vMerge w:val="restart"/>
            <w:vAlign w:val="center"/>
          </w:tcPr>
          <w:p w:rsidR="00FD276C" w:rsidRPr="00260705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260705">
              <w:rPr>
                <w:rFonts w:ascii="Times New Roman" w:hAnsi="Times New Roman"/>
                <w:lang w:val="lv-LV"/>
              </w:rPr>
              <w:lastRenderedPageBreak/>
              <w:t xml:space="preserve">Summa kopā </w:t>
            </w:r>
            <w:r w:rsidRPr="00260705">
              <w:rPr>
                <w:rFonts w:ascii="Times New Roman" w:hAnsi="Times New Roman"/>
                <w:lang w:val="lv-LV"/>
              </w:rPr>
              <w:lastRenderedPageBreak/>
              <w:t>EUR (4x</w:t>
            </w:r>
            <w:r>
              <w:rPr>
                <w:rFonts w:ascii="Times New Roman" w:hAnsi="Times New Roman"/>
                <w:lang w:val="lv-LV"/>
              </w:rPr>
              <w:t>8</w:t>
            </w:r>
            <w:r w:rsidRPr="00260705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D276C" w:rsidRPr="00260705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260705">
              <w:rPr>
                <w:rFonts w:ascii="Times New Roman" w:hAnsi="Times New Roman" w:cs="Times New Roman"/>
                <w:lang w:val="lv-LV"/>
              </w:rPr>
              <w:lastRenderedPageBreak/>
              <w:t>PVN 21% EUR</w:t>
            </w:r>
          </w:p>
        </w:tc>
        <w:tc>
          <w:tcPr>
            <w:tcW w:w="1276" w:type="dxa"/>
            <w:vMerge w:val="restart"/>
            <w:vAlign w:val="center"/>
          </w:tcPr>
          <w:p w:rsidR="00FD276C" w:rsidRPr="00260705" w:rsidRDefault="00FD276C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260705">
              <w:rPr>
                <w:rFonts w:ascii="Times New Roman" w:hAnsi="Times New Roman" w:cs="Times New Roman"/>
                <w:lang w:val="lv-LV"/>
              </w:rPr>
              <w:t>Kopā EUR ar PVN</w:t>
            </w:r>
          </w:p>
        </w:tc>
      </w:tr>
      <w:tr w:rsidR="00FD276C" w:rsidTr="008729B8">
        <w:trPr>
          <w:trHeight w:val="543"/>
        </w:trPr>
        <w:tc>
          <w:tcPr>
            <w:tcW w:w="816" w:type="dxa"/>
            <w:vMerge/>
          </w:tcPr>
          <w:p w:rsidR="00FD276C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3" w:type="dxa"/>
            <w:vMerge/>
          </w:tcPr>
          <w:p w:rsidR="00FD276C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8" w:type="dxa"/>
            <w:vMerge/>
          </w:tcPr>
          <w:p w:rsidR="00FD276C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vMerge/>
          </w:tcPr>
          <w:p w:rsidR="00FD276C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1" w:type="dxa"/>
          </w:tcPr>
          <w:p w:rsidR="00FD276C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M89ateriāls, krāsa </w:t>
            </w:r>
          </w:p>
        </w:tc>
        <w:tc>
          <w:tcPr>
            <w:tcW w:w="1568" w:type="dxa"/>
          </w:tcPr>
          <w:p w:rsidR="00FD276C" w:rsidRDefault="00FD276C" w:rsidP="008729B8">
            <w:pPr>
              <w:pStyle w:val="Parasts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citas </w:t>
            </w:r>
          </w:p>
        </w:tc>
        <w:tc>
          <w:tcPr>
            <w:tcW w:w="2976" w:type="dxa"/>
            <w:vMerge/>
          </w:tcPr>
          <w:p w:rsidR="00FD276C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6" w:type="dxa"/>
            <w:vMerge/>
          </w:tcPr>
          <w:p w:rsidR="00FD276C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vMerge/>
          </w:tcPr>
          <w:p w:rsidR="00FD276C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</w:tcPr>
          <w:p w:rsidR="00FD276C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Merge/>
          </w:tcPr>
          <w:p w:rsidR="00FD276C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D276C" w:rsidRPr="008F24A7" w:rsidTr="008729B8">
        <w:tc>
          <w:tcPr>
            <w:tcW w:w="816" w:type="dxa"/>
            <w:vAlign w:val="center"/>
          </w:tcPr>
          <w:p w:rsidR="00FD276C" w:rsidRPr="008F24A7" w:rsidRDefault="00FD276C" w:rsidP="00FD276C">
            <w:pPr>
              <w:pStyle w:val="Parasts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3" w:type="dxa"/>
            <w:vAlign w:val="center"/>
          </w:tcPr>
          <w:p w:rsidR="00FD276C" w:rsidRPr="008F24A7" w:rsidRDefault="00FD276C" w:rsidP="00FD276C">
            <w:pPr>
              <w:pStyle w:val="Parasts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8" w:type="dxa"/>
            <w:vAlign w:val="center"/>
          </w:tcPr>
          <w:p w:rsidR="00FD276C" w:rsidRPr="00260705" w:rsidRDefault="00FD276C" w:rsidP="00FD276C">
            <w:pPr>
              <w:pStyle w:val="Sarakstarindkopa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D276C" w:rsidRPr="008F24A7" w:rsidRDefault="00FD276C" w:rsidP="00FD276C">
            <w:pPr>
              <w:pStyle w:val="Parasts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1" w:type="dxa"/>
            <w:vAlign w:val="center"/>
          </w:tcPr>
          <w:p w:rsidR="00FD276C" w:rsidRPr="008F24A7" w:rsidRDefault="00FD276C" w:rsidP="00FD276C">
            <w:pPr>
              <w:pStyle w:val="Parasts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D276C" w:rsidRPr="00260705" w:rsidRDefault="00FD276C" w:rsidP="00FD276C">
            <w:pPr>
              <w:pStyle w:val="Parasts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976" w:type="dxa"/>
            <w:vAlign w:val="center"/>
          </w:tcPr>
          <w:p w:rsidR="00FD276C" w:rsidRPr="008F24A7" w:rsidRDefault="00FD276C" w:rsidP="00FD276C">
            <w:pPr>
              <w:pStyle w:val="Parasts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6" w:type="dxa"/>
            <w:vAlign w:val="center"/>
          </w:tcPr>
          <w:p w:rsidR="00FD276C" w:rsidRPr="008F24A7" w:rsidRDefault="00FD276C" w:rsidP="00FD276C">
            <w:pPr>
              <w:pStyle w:val="Parasts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FD276C" w:rsidRPr="008F24A7" w:rsidRDefault="00FD276C" w:rsidP="00FD276C">
            <w:pPr>
              <w:pStyle w:val="Parasts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FD276C" w:rsidRPr="008F24A7" w:rsidRDefault="00FD276C" w:rsidP="00FD276C">
            <w:pPr>
              <w:pStyle w:val="Parasts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FD276C" w:rsidRPr="008F24A7" w:rsidRDefault="00FD276C" w:rsidP="00FD276C">
            <w:pPr>
              <w:pStyle w:val="Parasts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D276C" w:rsidRPr="00260705" w:rsidTr="008729B8">
        <w:tc>
          <w:tcPr>
            <w:tcW w:w="816" w:type="dxa"/>
          </w:tcPr>
          <w:p w:rsidR="00FD276C" w:rsidRPr="00260705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1133" w:type="dxa"/>
          </w:tcPr>
          <w:p w:rsidR="00FD276C" w:rsidRPr="00260705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  <w:r w:rsidRPr="00260705">
              <w:rPr>
                <w:rFonts w:ascii="Times New Roman" w:hAnsi="Times New Roman" w:cs="Times New Roman"/>
                <w:lang w:val="lv-LV"/>
              </w:rPr>
              <w:t>Tvaika nosūcējs</w:t>
            </w:r>
          </w:p>
        </w:tc>
        <w:tc>
          <w:tcPr>
            <w:tcW w:w="1558" w:type="dxa"/>
          </w:tcPr>
          <w:p w:rsidR="00FD276C" w:rsidRPr="00260705" w:rsidRDefault="00FD276C" w:rsidP="008729B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07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Augstums ne lielāks kā 66cm</w:t>
            </w:r>
          </w:p>
          <w:p w:rsidR="00FD276C" w:rsidRPr="00260705" w:rsidRDefault="00FD276C" w:rsidP="008729B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07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Platums  ne lielāks kā  50cm</w:t>
            </w:r>
          </w:p>
          <w:p w:rsidR="00FD276C" w:rsidRPr="00260705" w:rsidRDefault="00FD276C" w:rsidP="008729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D276C" w:rsidRPr="00260705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  <w:r w:rsidRPr="00260705"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:rsidR="00FD276C" w:rsidRPr="00260705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  <w:r w:rsidRPr="00260705">
              <w:rPr>
                <w:rFonts w:ascii="Times New Roman" w:hAnsi="Times New Roman" w:cs="Times New Roman"/>
                <w:lang w:val="lv-LV"/>
              </w:rPr>
              <w:t>Korpusa krāsa – nerūsējošs tērauds, metāla tauku filtrs</w:t>
            </w:r>
            <w:r>
              <w:rPr>
                <w:rFonts w:ascii="Times New Roman" w:hAnsi="Times New Roman" w:cs="Times New Roman"/>
                <w:lang w:val="lv-LV"/>
              </w:rPr>
              <w:t xml:space="preserve">, </w:t>
            </w:r>
            <w:r w:rsidRPr="00260705">
              <w:rPr>
                <w:rFonts w:ascii="Times New Roman" w:hAnsi="Times New Roman" w:cs="Times New Roman"/>
                <w:lang w:val="lv-LV"/>
              </w:rPr>
              <w:t xml:space="preserve"> ievadīšana ventilācijā</w:t>
            </w:r>
          </w:p>
        </w:tc>
        <w:tc>
          <w:tcPr>
            <w:tcW w:w="1568" w:type="dxa"/>
            <w:shd w:val="clear" w:color="auto" w:fill="auto"/>
          </w:tcPr>
          <w:p w:rsidR="00FD276C" w:rsidRPr="00260705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  <w:r w:rsidRPr="00260705">
              <w:rPr>
                <w:rFonts w:ascii="Times New Roman" w:hAnsi="Times New Roman" w:cs="Times New Roman"/>
                <w:lang w:val="lv-LV"/>
              </w:rPr>
              <w:t>Ne smagāks kā 15kg</w:t>
            </w:r>
          </w:p>
          <w:p w:rsidR="00FD276C" w:rsidRPr="00260705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  <w:p w:rsidR="00FD276C" w:rsidRPr="00260705" w:rsidRDefault="00FD276C" w:rsidP="008729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0705">
              <w:rPr>
                <w:rFonts w:ascii="Times New Roman" w:hAnsi="Times New Roman" w:cs="Times New Roman"/>
                <w:sz w:val="22"/>
                <w:szCs w:val="22"/>
              </w:rPr>
              <w:t>Gaisa plūsma ne mazāka, kā 430m³/</w:t>
            </w:r>
            <w:proofErr w:type="spellStart"/>
            <w:r w:rsidRPr="00260705">
              <w:rPr>
                <w:rFonts w:ascii="Times New Roman" w:hAnsi="Times New Roman" w:cs="Times New Roman"/>
                <w:sz w:val="22"/>
                <w:szCs w:val="22"/>
              </w:rPr>
              <w:t>st</w:t>
            </w:r>
            <w:proofErr w:type="spellEnd"/>
            <w:r w:rsidRPr="002607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D276C" w:rsidRPr="00260705" w:rsidRDefault="00FD276C" w:rsidP="008729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0705">
              <w:rPr>
                <w:rFonts w:ascii="Times New Roman" w:hAnsi="Times New Roman" w:cs="Times New Roman"/>
                <w:sz w:val="22"/>
                <w:szCs w:val="22"/>
              </w:rPr>
              <w:t>Vadība – elektroniskā,</w:t>
            </w:r>
          </w:p>
          <w:p w:rsidR="00FD276C" w:rsidRPr="00260705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  <w:r w:rsidRPr="00260705">
              <w:rPr>
                <w:rFonts w:ascii="Times New Roman" w:hAnsi="Times New Roman" w:cs="Times New Roman"/>
                <w:lang w:val="lv-LV"/>
              </w:rPr>
              <w:t>Trokšņa līmenis ne lielāks kā 63 dB,</w:t>
            </w:r>
          </w:p>
        </w:tc>
        <w:tc>
          <w:tcPr>
            <w:tcW w:w="2976" w:type="dxa"/>
          </w:tcPr>
          <w:p w:rsidR="00FD276C" w:rsidRPr="00260705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6" w:type="dxa"/>
          </w:tcPr>
          <w:p w:rsidR="00FD276C" w:rsidRPr="00260705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FD276C" w:rsidRPr="00260705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FD276C" w:rsidRPr="00260705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D276C" w:rsidRPr="00260705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866C4" w:rsidRPr="008F24A7" w:rsidTr="008729B8">
        <w:tc>
          <w:tcPr>
            <w:tcW w:w="816" w:type="dxa"/>
          </w:tcPr>
          <w:p w:rsidR="00B866C4" w:rsidRPr="008F24A7" w:rsidRDefault="00B866C4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1133" w:type="dxa"/>
          </w:tcPr>
          <w:p w:rsidR="00B866C4" w:rsidRPr="008F24A7" w:rsidRDefault="00B866C4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8F24A7">
              <w:rPr>
                <w:rFonts w:ascii="Times New Roman" w:hAnsi="Times New Roman" w:cs="Times New Roman"/>
                <w:lang w:val="lv-LV"/>
              </w:rPr>
              <w:t>Elektriskā plīts + cepeškrāsns</w:t>
            </w:r>
            <w:r>
              <w:rPr>
                <w:rFonts w:ascii="Times New Roman" w:hAnsi="Times New Roman" w:cs="Times New Roman"/>
                <w:lang w:val="lv-LV"/>
              </w:rPr>
              <w:t xml:space="preserve">           </w:t>
            </w:r>
            <w:r w:rsidRPr="008F24A7">
              <w:rPr>
                <w:rFonts w:ascii="Times New Roman" w:hAnsi="Times New Roman" w:cs="Times New Roman"/>
                <w:lang w:val="lv-LV"/>
              </w:rPr>
              <w:t xml:space="preserve"> ( kopējā)</w:t>
            </w:r>
          </w:p>
        </w:tc>
        <w:tc>
          <w:tcPr>
            <w:tcW w:w="1558" w:type="dxa"/>
          </w:tcPr>
          <w:p w:rsidR="00B866C4" w:rsidRPr="00304A51" w:rsidRDefault="00B866C4" w:rsidP="008729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4A51">
              <w:rPr>
                <w:rFonts w:ascii="Times New Roman" w:hAnsi="Times New Roman" w:cs="Times New Roman"/>
              </w:rPr>
              <w:t>85x60±10x60± cm</w:t>
            </w:r>
          </w:p>
        </w:tc>
        <w:tc>
          <w:tcPr>
            <w:tcW w:w="567" w:type="dxa"/>
          </w:tcPr>
          <w:p w:rsidR="00B866C4" w:rsidRPr="008F24A7" w:rsidRDefault="00B866C4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8F24A7"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551" w:type="dxa"/>
          </w:tcPr>
          <w:p w:rsidR="00B866C4" w:rsidRPr="008F24A7" w:rsidRDefault="00B866C4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8F24A7">
              <w:rPr>
                <w:rFonts w:ascii="Times New Roman" w:hAnsi="Times New Roman" w:cs="Times New Roman"/>
                <w:lang w:val="lv-LV"/>
              </w:rPr>
              <w:t>Virsma– elektriskā stikla keramikas</w:t>
            </w:r>
            <w:r>
              <w:rPr>
                <w:rFonts w:ascii="Times New Roman" w:hAnsi="Times New Roman" w:cs="Times New Roman"/>
                <w:lang w:val="lv-LV"/>
              </w:rPr>
              <w:t>, plīts krāsa -nerūsējoša tērauda</w:t>
            </w:r>
          </w:p>
        </w:tc>
        <w:tc>
          <w:tcPr>
            <w:tcW w:w="1568" w:type="dxa"/>
            <w:shd w:val="clear" w:color="auto" w:fill="auto"/>
          </w:tcPr>
          <w:p w:rsidR="00B866C4" w:rsidRPr="00084429" w:rsidRDefault="00B866C4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084429">
              <w:rPr>
                <w:rFonts w:ascii="Times New Roman" w:hAnsi="Times New Roman" w:cs="Times New Roman"/>
                <w:lang w:val="lv-LV"/>
              </w:rPr>
              <w:t>Cepeškrāsns-elektriskā ar konvekciju(ventilators),</w:t>
            </w:r>
          </w:p>
          <w:p w:rsidR="00B866C4" w:rsidRPr="00304A51" w:rsidRDefault="00B866C4" w:rsidP="008729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84429">
              <w:rPr>
                <w:rFonts w:ascii="Times New Roman" w:hAnsi="Times New Roman" w:cs="Times New Roman"/>
              </w:rPr>
              <w:t>max</w:t>
            </w:r>
            <w:proofErr w:type="spellEnd"/>
            <w:r w:rsidRPr="000844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4429">
              <w:rPr>
                <w:rFonts w:ascii="Times New Roman" w:hAnsi="Times New Roman" w:cs="Times New Roman"/>
              </w:rPr>
              <w:t>karsēšanas temp.250</w:t>
            </w:r>
            <w:r w:rsidRPr="00084429">
              <w:rPr>
                <w:rFonts w:ascii="Times New Roman" w:hAnsi="Times New Roman" w:cs="Times New Roman"/>
                <w:vertAlign w:val="superscript"/>
              </w:rPr>
              <w:t>0</w:t>
            </w:r>
            <w:r w:rsidRPr="00084429">
              <w:rPr>
                <w:rFonts w:ascii="Times New Roman" w:hAnsi="Times New Roman" w:cs="Times New Roman"/>
              </w:rPr>
              <w:t>C,divi durvju stikli</w:t>
            </w:r>
            <w:r>
              <w:rPr>
                <w:rFonts w:ascii="Times New Roman" w:hAnsi="Times New Roman" w:cs="Times New Roman"/>
              </w:rPr>
              <w:t xml:space="preserve">, vielās tīrīšanas emalja. </w:t>
            </w:r>
            <w:r w:rsidRPr="00304A51">
              <w:rPr>
                <w:rFonts w:ascii="Times New Roman" w:hAnsi="Times New Roman" w:cs="Times New Roman"/>
                <w:sz w:val="22"/>
                <w:szCs w:val="22"/>
              </w:rPr>
              <w:t>Elektroenerģijas patēriņa A klase. Displejs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04A5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304A51">
              <w:rPr>
                <w:rFonts w:ascii="Times New Roman" w:hAnsi="Times New Roman" w:cs="Times New Roman"/>
                <w:sz w:val="22"/>
                <w:szCs w:val="22"/>
              </w:rPr>
              <w:t>aimeris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p</w:t>
            </w:r>
            <w:r w:rsidRPr="00304A51">
              <w:rPr>
                <w:rFonts w:ascii="Times New Roman" w:hAnsi="Times New Roman" w:cs="Times New Roman"/>
                <w:sz w:val="22"/>
                <w:szCs w:val="22"/>
              </w:rPr>
              <w:t>ulkstenis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apgaismojums cepeškrāsnī.</w:t>
            </w:r>
          </w:p>
        </w:tc>
        <w:tc>
          <w:tcPr>
            <w:tcW w:w="2976" w:type="dxa"/>
          </w:tcPr>
          <w:p w:rsidR="00B866C4" w:rsidRPr="008F24A7" w:rsidRDefault="00B866C4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6" w:type="dxa"/>
          </w:tcPr>
          <w:p w:rsidR="00B866C4" w:rsidRPr="008F24A7" w:rsidRDefault="00B866C4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</w:tcPr>
          <w:p w:rsidR="00B866C4" w:rsidRPr="008F24A7" w:rsidRDefault="00B866C4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:rsidR="00B866C4" w:rsidRPr="008F24A7" w:rsidRDefault="00B866C4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:rsidR="00B866C4" w:rsidRPr="008F24A7" w:rsidRDefault="00B866C4" w:rsidP="008729B8">
            <w:pPr>
              <w:pStyle w:val="Parasts"/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FD276C" w:rsidRPr="001C3240" w:rsidTr="008729B8">
        <w:tc>
          <w:tcPr>
            <w:tcW w:w="11165" w:type="dxa"/>
            <w:gridSpan w:val="8"/>
          </w:tcPr>
          <w:p w:rsidR="00FD276C" w:rsidRPr="001C3240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1C3240">
              <w:rPr>
                <w:rFonts w:ascii="Times New Roman" w:hAnsi="Times New Roman"/>
                <w:b/>
                <w:lang w:val="lv-LV"/>
              </w:rPr>
              <w:t xml:space="preserve">Pavisam </w:t>
            </w:r>
          </w:p>
        </w:tc>
        <w:tc>
          <w:tcPr>
            <w:tcW w:w="992" w:type="dxa"/>
          </w:tcPr>
          <w:p w:rsidR="00FD276C" w:rsidRPr="001C3240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FD276C" w:rsidRPr="001C3240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D276C" w:rsidRPr="001C3240" w:rsidRDefault="00FD276C" w:rsidP="008729B8">
            <w:pPr>
              <w:pStyle w:val="Parasts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</w:tbl>
    <w:p w:rsidR="00E6645F" w:rsidRDefault="00E6645F" w:rsidP="000B44CB">
      <w:pPr>
        <w:pStyle w:val="Parasts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F2329" w:rsidRDefault="008F2329" w:rsidP="008F2329">
      <w:pPr>
        <w:pStyle w:val="Parasts"/>
        <w:suppressAutoHyphens/>
        <w:spacing w:after="0" w:line="240" w:lineRule="auto"/>
        <w:jc w:val="both"/>
        <w:rPr>
          <w:rFonts w:ascii="Times New Roman" w:eastAsia="Times New Roman" w:hAnsi="Times New Roman" w:cs="Calibri"/>
          <w:szCs w:val="24"/>
          <w:lang w:val="lv-LV" w:eastAsia="ar-SA"/>
        </w:rPr>
      </w:pPr>
      <w:r w:rsidRPr="00BE287F">
        <w:rPr>
          <w:rFonts w:ascii="Times New Roman" w:eastAsia="Times New Roman" w:hAnsi="Times New Roman" w:cs="Calibri"/>
          <w:szCs w:val="24"/>
          <w:lang w:val="lv-LV" w:eastAsia="ar-SA"/>
        </w:rPr>
        <w:t xml:space="preserve">Apliecinām, ka finanšu piedāvājumā ietverti visi ar iepirkuma priekšmetu saistītie izdevumi, tai skaitā, </w:t>
      </w:r>
      <w:r w:rsidR="004E3B40">
        <w:rPr>
          <w:rFonts w:ascii="Times New Roman" w:eastAsia="Times New Roman" w:hAnsi="Times New Roman" w:cs="Calibri"/>
          <w:szCs w:val="24"/>
          <w:lang w:val="lv-LV" w:eastAsia="ar-SA"/>
        </w:rPr>
        <w:t>piegādes izdevumi līdz Smilšu ielai 2, Viesītē, Viesītes novadā</w:t>
      </w:r>
      <w:r w:rsidRPr="00BE287F">
        <w:rPr>
          <w:rFonts w:ascii="Times New Roman" w:eastAsia="Times New Roman" w:hAnsi="Times New Roman" w:cs="Calibri"/>
          <w:szCs w:val="24"/>
          <w:lang w:val="lv-LV" w:eastAsia="ar-SA"/>
        </w:rPr>
        <w:t xml:space="preserve">, iespējamie nodokļu un nodevu maksājumi valsts un pašvaldības budžetos un citi maksājumi, kas būs </w:t>
      </w:r>
      <w:r w:rsidR="004E3B40">
        <w:rPr>
          <w:rFonts w:ascii="Times New Roman" w:eastAsia="Times New Roman" w:hAnsi="Times New Roman" w:cs="Calibri"/>
          <w:szCs w:val="24"/>
          <w:lang w:val="lv-LV" w:eastAsia="ar-SA"/>
        </w:rPr>
        <w:t>jāveic</w:t>
      </w:r>
      <w:r w:rsidRPr="00BE287F">
        <w:rPr>
          <w:rFonts w:ascii="Times New Roman" w:eastAsia="Times New Roman" w:hAnsi="Times New Roman" w:cs="Calibri"/>
          <w:szCs w:val="24"/>
          <w:lang w:val="lv-LV" w:eastAsia="ar-SA"/>
        </w:rPr>
        <w:t xml:space="preserve">, lai pienācīgi un pilnībā nodrošinātu iepirkuma līguma izpildi atbilstoši iepirkuma </w:t>
      </w:r>
      <w:r w:rsidR="004E3B40">
        <w:rPr>
          <w:rFonts w:ascii="Times New Roman" w:eastAsia="Times New Roman" w:hAnsi="Times New Roman" w:cs="Calibri"/>
          <w:szCs w:val="24"/>
          <w:lang w:val="lv-LV" w:eastAsia="ar-SA"/>
        </w:rPr>
        <w:t>instrukcijai</w:t>
      </w:r>
      <w:r w:rsidRPr="00BE287F">
        <w:rPr>
          <w:rFonts w:ascii="Times New Roman" w:eastAsia="Times New Roman" w:hAnsi="Times New Roman" w:cs="Calibri"/>
          <w:szCs w:val="24"/>
          <w:lang w:val="lv-LV" w:eastAsia="ar-SA"/>
        </w:rPr>
        <w:t xml:space="preserve"> un Tehniskajai specifikācijai. </w:t>
      </w:r>
    </w:p>
    <w:p w:rsidR="00866E1C" w:rsidRPr="00F02559" w:rsidRDefault="00866E1C" w:rsidP="008F2329">
      <w:pPr>
        <w:pStyle w:val="Parasts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val="lv-LV" w:eastAsia="ar-SA"/>
        </w:rPr>
      </w:pPr>
    </w:p>
    <w:p w:rsidR="008F2329" w:rsidRPr="00866E1C" w:rsidRDefault="00866E1C" w:rsidP="008F2329">
      <w:pPr>
        <w:pStyle w:val="Parasts"/>
        <w:spacing w:after="0" w:line="240" w:lineRule="auto"/>
        <w:jc w:val="both"/>
        <w:rPr>
          <w:rFonts w:ascii="Times New Roman" w:eastAsia="Times New Roman" w:hAnsi="Times New Roman"/>
          <w:lang w:val="lv-LV"/>
        </w:rPr>
      </w:pPr>
      <w:r w:rsidRPr="00866E1C">
        <w:rPr>
          <w:rFonts w:ascii="Times New Roman" w:eastAsia="Times New Roman" w:hAnsi="Times New Roman"/>
          <w:b/>
          <w:lang w:val="lv-LV"/>
        </w:rPr>
        <w:t>Pielikumā _ lp</w:t>
      </w:r>
      <w:r w:rsidRPr="00866E1C">
        <w:rPr>
          <w:rFonts w:ascii="Times New Roman" w:eastAsia="Times New Roman" w:hAnsi="Times New Roman"/>
          <w:lang w:val="lv-LV"/>
        </w:rPr>
        <w:t>. ar vizuālo informāciju par piedāvātajām precēm.</w:t>
      </w:r>
    </w:p>
    <w:p w:rsidR="008F2329" w:rsidRPr="00BE287F" w:rsidRDefault="008F2329" w:rsidP="008F2329">
      <w:pPr>
        <w:pStyle w:val="Parasts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85"/>
        <w:gridCol w:w="1667"/>
        <w:gridCol w:w="1619"/>
        <w:gridCol w:w="1706"/>
        <w:gridCol w:w="2477"/>
      </w:tblGrid>
      <w:tr w:rsidR="004E3B40" w:rsidRPr="00777557" w:rsidTr="003A24EF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4E3B40" w:rsidRPr="00777557" w:rsidRDefault="004E3B4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4E3B40" w:rsidRPr="00777557" w:rsidRDefault="004E3B4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4E3B40" w:rsidRPr="00777557" w:rsidRDefault="004E3B4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4E3B40" w:rsidRPr="00777557" w:rsidRDefault="004E3B4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4E3B40" w:rsidRPr="00777557" w:rsidRDefault="004E3B4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3B40" w:rsidRPr="00777557" w:rsidTr="003A24EF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4E3B40" w:rsidRPr="00777557" w:rsidRDefault="004E3B4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557">
              <w:rPr>
                <w:rFonts w:ascii="Times New Roman" w:hAnsi="Times New Roman"/>
                <w:sz w:val="22"/>
                <w:szCs w:val="22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4E3B40" w:rsidRPr="00777557" w:rsidRDefault="004E3B4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557">
              <w:rPr>
                <w:rFonts w:ascii="Times New Roman" w:hAnsi="Times New Roman"/>
                <w:sz w:val="22"/>
                <w:szCs w:val="22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4E3B40" w:rsidRPr="00777557" w:rsidRDefault="004E3B4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557">
              <w:rPr>
                <w:rFonts w:ascii="Times New Roman" w:hAnsi="Times New Roman"/>
                <w:sz w:val="22"/>
                <w:szCs w:val="22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4E3B40" w:rsidRPr="00777557" w:rsidRDefault="004E3B4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557">
              <w:rPr>
                <w:rFonts w:ascii="Times New Roman" w:hAnsi="Times New Roman"/>
                <w:sz w:val="22"/>
                <w:szCs w:val="22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4E3B40" w:rsidRPr="00777557" w:rsidRDefault="004E3B4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557">
              <w:rPr>
                <w:rFonts w:ascii="Times New Roman" w:hAnsi="Times New Roman"/>
                <w:sz w:val="22"/>
                <w:szCs w:val="22"/>
              </w:rPr>
              <w:t>amatpersonas vārds, uzvārds</w:t>
            </w:r>
          </w:p>
        </w:tc>
      </w:tr>
    </w:tbl>
    <w:p w:rsidR="003A24EF" w:rsidRDefault="003A24EF" w:rsidP="00F02559"/>
    <w:sectPr w:rsidR="003A24EF" w:rsidSect="009C655A">
      <w:pgSz w:w="15840" w:h="12240" w:orient="landscape"/>
      <w:pgMar w:top="170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59A" w:rsidRDefault="008F159A" w:rsidP="00CC68A8">
      <w:r>
        <w:separator/>
      </w:r>
    </w:p>
  </w:endnote>
  <w:endnote w:type="continuationSeparator" w:id="0">
    <w:p w:rsidR="008F159A" w:rsidRDefault="008F159A" w:rsidP="00CC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EF" w:rsidRDefault="0042645C">
    <w:pPr>
      <w:pStyle w:val="Kjene"/>
      <w:jc w:val="center"/>
    </w:pPr>
    <w:fldSimple w:instr=" PAGE   \* MERGEFORMAT ">
      <w:r w:rsidR="00C37E25">
        <w:rPr>
          <w:noProof/>
        </w:rPr>
        <w:t>7</w:t>
      </w:r>
    </w:fldSimple>
  </w:p>
  <w:p w:rsidR="003A24EF" w:rsidRDefault="003A24EF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59A" w:rsidRDefault="008F159A" w:rsidP="00CC68A8">
      <w:r>
        <w:separator/>
      </w:r>
    </w:p>
  </w:footnote>
  <w:footnote w:type="continuationSeparator" w:id="0">
    <w:p w:rsidR="008F159A" w:rsidRDefault="008F159A" w:rsidP="00CC68A8">
      <w:r>
        <w:continuationSeparator/>
      </w:r>
    </w:p>
  </w:footnote>
  <w:footnote w:id="1">
    <w:p w:rsidR="00FD276C" w:rsidRPr="005C448B" w:rsidRDefault="00FD276C" w:rsidP="00FD276C">
      <w:pPr>
        <w:pStyle w:val="Vresteksts"/>
        <w:rPr>
          <w:rFonts w:ascii="Times New Roman" w:hAnsi="Times New Roman"/>
        </w:rPr>
      </w:pPr>
      <w:r w:rsidRPr="005C448B">
        <w:rPr>
          <w:rStyle w:val="Vresatsauce"/>
          <w:rFonts w:ascii="Times New Roman" w:hAnsi="Times New Roman"/>
        </w:rPr>
        <w:footnoteRef/>
      </w:r>
      <w:r w:rsidRPr="005C448B">
        <w:rPr>
          <w:rFonts w:ascii="Times New Roman" w:hAnsi="Times New Roman"/>
        </w:rPr>
        <w:t xml:space="preserve"> </w:t>
      </w:r>
      <w:proofErr w:type="spellStart"/>
      <w:r w:rsidRPr="005C448B">
        <w:rPr>
          <w:rFonts w:ascii="Times New Roman" w:hAnsi="Times New Roman"/>
        </w:rPr>
        <w:t>Ilustācijām</w:t>
      </w:r>
      <w:proofErr w:type="spellEnd"/>
      <w:r w:rsidRPr="005C448B">
        <w:rPr>
          <w:rFonts w:ascii="Times New Roman" w:hAnsi="Times New Roman"/>
        </w:rPr>
        <w:t xml:space="preserve"> ir tikai informatīvs raksturs, lai piegādātājs labāk izprastu pasūtītāja vēlmes.</w:t>
      </w:r>
    </w:p>
  </w:footnote>
  <w:footnote w:id="2">
    <w:p w:rsidR="009C655A" w:rsidRPr="009C655A" w:rsidRDefault="009C655A">
      <w:pPr>
        <w:pStyle w:val="Vresteksts"/>
        <w:rPr>
          <w:rStyle w:val="Vresatsauce"/>
          <w:rFonts w:ascii="Times New Roman" w:hAnsi="Times New Roman"/>
          <w:vertAlign w:val="baseline"/>
        </w:rPr>
      </w:pPr>
      <w:r w:rsidRPr="009C655A">
        <w:rPr>
          <w:rStyle w:val="Vresatsauce"/>
          <w:rFonts w:ascii="Times New Roman" w:hAnsi="Times New Roman"/>
        </w:rPr>
        <w:footnoteRef/>
      </w:r>
      <w:r w:rsidRPr="009C655A">
        <w:rPr>
          <w:rStyle w:val="Vresatsauce"/>
          <w:rFonts w:ascii="Times New Roman" w:hAnsi="Times New Roman"/>
        </w:rPr>
        <w:t xml:space="preserve"> </w:t>
      </w:r>
      <w:r w:rsidRPr="009C655A">
        <w:rPr>
          <w:rFonts w:ascii="Times New Roman" w:hAnsi="Times New Roman"/>
        </w:rPr>
        <w:t>Pretendents sni</w:t>
      </w:r>
      <w:r>
        <w:rPr>
          <w:rFonts w:ascii="Times New Roman" w:hAnsi="Times New Roman"/>
        </w:rPr>
        <w:t>e</w:t>
      </w:r>
      <w:r w:rsidRPr="009C655A">
        <w:rPr>
          <w:rFonts w:ascii="Times New Roman" w:hAnsi="Times New Roman"/>
        </w:rPr>
        <w:t>dz</w:t>
      </w:r>
      <w:r w:rsidRPr="009C655A">
        <w:rPr>
          <w:rStyle w:val="Vresatsauce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aprakstu, vizuālo informāciju pievieno pielikumā.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0C8"/>
    <w:multiLevelType w:val="hybridMultilevel"/>
    <w:tmpl w:val="7976190E"/>
    <w:lvl w:ilvl="0" w:tplc="8182C16C">
      <w:start w:val="1"/>
      <w:numFmt w:val="decimal"/>
      <w:pStyle w:val="Sarakstanumu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EF71E">
      <w:numFmt w:val="none"/>
      <w:lvlText w:val=""/>
      <w:lvlJc w:val="left"/>
      <w:pPr>
        <w:tabs>
          <w:tab w:val="num" w:pos="360"/>
        </w:tabs>
      </w:pPr>
    </w:lvl>
    <w:lvl w:ilvl="2" w:tplc="D92AB6DC">
      <w:numFmt w:val="none"/>
      <w:lvlText w:val=""/>
      <w:lvlJc w:val="left"/>
      <w:pPr>
        <w:tabs>
          <w:tab w:val="num" w:pos="360"/>
        </w:tabs>
      </w:pPr>
    </w:lvl>
    <w:lvl w:ilvl="3" w:tplc="8AE045EC">
      <w:numFmt w:val="none"/>
      <w:lvlText w:val=""/>
      <w:lvlJc w:val="left"/>
      <w:pPr>
        <w:tabs>
          <w:tab w:val="num" w:pos="360"/>
        </w:tabs>
      </w:pPr>
    </w:lvl>
    <w:lvl w:ilvl="4" w:tplc="E9F26A3E">
      <w:numFmt w:val="none"/>
      <w:lvlText w:val=""/>
      <w:lvlJc w:val="left"/>
      <w:pPr>
        <w:tabs>
          <w:tab w:val="num" w:pos="360"/>
        </w:tabs>
      </w:pPr>
    </w:lvl>
    <w:lvl w:ilvl="5" w:tplc="2A36B52E">
      <w:numFmt w:val="none"/>
      <w:lvlText w:val=""/>
      <w:lvlJc w:val="left"/>
      <w:pPr>
        <w:tabs>
          <w:tab w:val="num" w:pos="360"/>
        </w:tabs>
      </w:pPr>
    </w:lvl>
    <w:lvl w:ilvl="6" w:tplc="5A888240">
      <w:numFmt w:val="none"/>
      <w:lvlText w:val=""/>
      <w:lvlJc w:val="left"/>
      <w:pPr>
        <w:tabs>
          <w:tab w:val="num" w:pos="360"/>
        </w:tabs>
      </w:pPr>
    </w:lvl>
    <w:lvl w:ilvl="7" w:tplc="4FA4C624">
      <w:numFmt w:val="none"/>
      <w:lvlText w:val=""/>
      <w:lvlJc w:val="left"/>
      <w:pPr>
        <w:tabs>
          <w:tab w:val="num" w:pos="360"/>
        </w:tabs>
      </w:pPr>
    </w:lvl>
    <w:lvl w:ilvl="8" w:tplc="EEDE5D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106CC0"/>
    <w:multiLevelType w:val="multilevel"/>
    <w:tmpl w:val="781A2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7C16F6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267BB2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A02A35"/>
    <w:multiLevelType w:val="hybridMultilevel"/>
    <w:tmpl w:val="CF5238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54E0E"/>
    <w:multiLevelType w:val="hybridMultilevel"/>
    <w:tmpl w:val="73E20AD8"/>
    <w:lvl w:ilvl="0" w:tplc="0409000F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C656C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C7D7D08"/>
    <w:multiLevelType w:val="hybridMultilevel"/>
    <w:tmpl w:val="CBB0A9E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113F99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5263487"/>
    <w:multiLevelType w:val="multilevel"/>
    <w:tmpl w:val="D796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irsraksts2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956487E"/>
    <w:multiLevelType w:val="hybridMultilevel"/>
    <w:tmpl w:val="877AD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10CB"/>
    <w:multiLevelType w:val="hybridMultilevel"/>
    <w:tmpl w:val="004478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876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5ED5477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9185346"/>
    <w:multiLevelType w:val="multilevel"/>
    <w:tmpl w:val="FC60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15">
    <w:nsid w:val="795175E7"/>
    <w:multiLevelType w:val="hybridMultilevel"/>
    <w:tmpl w:val="F29A90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4"/>
  </w:num>
  <w:num w:numId="16">
    <w:abstractNumId w:val="11"/>
  </w:num>
  <w:num w:numId="17">
    <w:abstractNumId w:val="7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29"/>
    <w:rsid w:val="0000581E"/>
    <w:rsid w:val="000B44CB"/>
    <w:rsid w:val="000D09D9"/>
    <w:rsid w:val="00151C7A"/>
    <w:rsid w:val="001829A0"/>
    <w:rsid w:val="00182DD0"/>
    <w:rsid w:val="0018568D"/>
    <w:rsid w:val="0019343C"/>
    <w:rsid w:val="001C29D6"/>
    <w:rsid w:val="001D501B"/>
    <w:rsid w:val="002030EB"/>
    <w:rsid w:val="002204B3"/>
    <w:rsid w:val="0028025B"/>
    <w:rsid w:val="00283242"/>
    <w:rsid w:val="002B1639"/>
    <w:rsid w:val="002C3D7E"/>
    <w:rsid w:val="002D09A5"/>
    <w:rsid w:val="002E5084"/>
    <w:rsid w:val="00306D0F"/>
    <w:rsid w:val="00333EF3"/>
    <w:rsid w:val="00372208"/>
    <w:rsid w:val="003A24EF"/>
    <w:rsid w:val="003F3DD0"/>
    <w:rsid w:val="004068AB"/>
    <w:rsid w:val="0042645C"/>
    <w:rsid w:val="00426826"/>
    <w:rsid w:val="0043296D"/>
    <w:rsid w:val="00432A56"/>
    <w:rsid w:val="00447939"/>
    <w:rsid w:val="00484DB1"/>
    <w:rsid w:val="0048677B"/>
    <w:rsid w:val="004E3B40"/>
    <w:rsid w:val="004F4331"/>
    <w:rsid w:val="00585B50"/>
    <w:rsid w:val="00596B73"/>
    <w:rsid w:val="00601D34"/>
    <w:rsid w:val="006115A1"/>
    <w:rsid w:val="00626722"/>
    <w:rsid w:val="00633B6A"/>
    <w:rsid w:val="0064550F"/>
    <w:rsid w:val="00655F62"/>
    <w:rsid w:val="00681995"/>
    <w:rsid w:val="00685457"/>
    <w:rsid w:val="006C5CA3"/>
    <w:rsid w:val="006E4F18"/>
    <w:rsid w:val="0070726A"/>
    <w:rsid w:val="0073412D"/>
    <w:rsid w:val="00750247"/>
    <w:rsid w:val="00777557"/>
    <w:rsid w:val="007929FC"/>
    <w:rsid w:val="00793452"/>
    <w:rsid w:val="0083668A"/>
    <w:rsid w:val="00866E1C"/>
    <w:rsid w:val="00870D95"/>
    <w:rsid w:val="008849C7"/>
    <w:rsid w:val="008D5893"/>
    <w:rsid w:val="008F159A"/>
    <w:rsid w:val="008F2329"/>
    <w:rsid w:val="009441FF"/>
    <w:rsid w:val="009752E4"/>
    <w:rsid w:val="00984E9C"/>
    <w:rsid w:val="009C655A"/>
    <w:rsid w:val="009E41C1"/>
    <w:rsid w:val="00AA4918"/>
    <w:rsid w:val="00AB58EE"/>
    <w:rsid w:val="00AC7ABF"/>
    <w:rsid w:val="00AE090F"/>
    <w:rsid w:val="00AE1391"/>
    <w:rsid w:val="00AE4463"/>
    <w:rsid w:val="00B43ADB"/>
    <w:rsid w:val="00B62381"/>
    <w:rsid w:val="00B866C4"/>
    <w:rsid w:val="00B94CE8"/>
    <w:rsid w:val="00BE6F02"/>
    <w:rsid w:val="00BF63A2"/>
    <w:rsid w:val="00C242F9"/>
    <w:rsid w:val="00C37E25"/>
    <w:rsid w:val="00C954A4"/>
    <w:rsid w:val="00CB2BF5"/>
    <w:rsid w:val="00CC68A8"/>
    <w:rsid w:val="00D72732"/>
    <w:rsid w:val="00D90F9A"/>
    <w:rsid w:val="00D97ED9"/>
    <w:rsid w:val="00DA6FD0"/>
    <w:rsid w:val="00DB47F1"/>
    <w:rsid w:val="00DD243F"/>
    <w:rsid w:val="00DD5DA8"/>
    <w:rsid w:val="00DF29BD"/>
    <w:rsid w:val="00E311EA"/>
    <w:rsid w:val="00E471F9"/>
    <w:rsid w:val="00E64618"/>
    <w:rsid w:val="00E6645F"/>
    <w:rsid w:val="00E92DA0"/>
    <w:rsid w:val="00EE62E8"/>
    <w:rsid w:val="00EF64C1"/>
    <w:rsid w:val="00F02559"/>
    <w:rsid w:val="00F065C9"/>
    <w:rsid w:val="00F57277"/>
    <w:rsid w:val="00F643DA"/>
    <w:rsid w:val="00F70700"/>
    <w:rsid w:val="00F83ED8"/>
    <w:rsid w:val="00F912B5"/>
    <w:rsid w:val="00FA20DD"/>
    <w:rsid w:val="00FB7B30"/>
    <w:rsid w:val="00FC0B48"/>
    <w:rsid w:val="00FC5A1E"/>
    <w:rsid w:val="00FD276C"/>
    <w:rsid w:val="00FD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F2329"/>
    <w:rPr>
      <w:rFonts w:ascii="Calibri" w:eastAsia="Calibri" w:hAnsi="Calibri"/>
      <w:sz w:val="20"/>
      <w:szCs w:val="20"/>
      <w:lang w:eastAsia="lv-LV"/>
    </w:rPr>
  </w:style>
  <w:style w:type="paragraph" w:styleId="Virsraksts2">
    <w:name w:val="heading 2"/>
    <w:basedOn w:val="Sarakstanumurs"/>
    <w:next w:val="Sarakstanumurs2"/>
    <w:link w:val="Virsraksts2Rakstz"/>
    <w:autoRedefine/>
    <w:qFormat/>
    <w:rsid w:val="008F2329"/>
    <w:pPr>
      <w:numPr>
        <w:ilvl w:val="1"/>
        <w:numId w:val="2"/>
      </w:numPr>
      <w:tabs>
        <w:tab w:val="left" w:pos="284"/>
      </w:tabs>
      <w:ind w:left="426" w:hanging="426"/>
      <w:contextualSpacing/>
      <w:jc w:val="both"/>
      <w:outlineLvl w:val="1"/>
    </w:pPr>
    <w:rPr>
      <w:rFonts w:cs="Arial"/>
      <w:b/>
      <w:szCs w:val="28"/>
    </w:rPr>
  </w:style>
  <w:style w:type="paragraph" w:styleId="Virsraksts7">
    <w:name w:val="heading 7"/>
    <w:basedOn w:val="Parastais"/>
    <w:next w:val="Parastais"/>
    <w:link w:val="Virsraksts7Rakstz"/>
    <w:uiPriority w:val="9"/>
    <w:unhideWhenUsed/>
    <w:qFormat/>
    <w:rsid w:val="003F3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F2329"/>
    <w:rPr>
      <w:rFonts w:eastAsia="Times New Roman" w:cs="Arial"/>
      <w:b/>
      <w:sz w:val="24"/>
      <w:szCs w:val="28"/>
    </w:rPr>
  </w:style>
  <w:style w:type="paragraph" w:customStyle="1" w:styleId="Parasts">
    <w:name w:val="Parasts"/>
    <w:qFormat/>
    <w:rsid w:val="008F2329"/>
    <w:pPr>
      <w:spacing w:after="200" w:line="276" w:lineRule="auto"/>
    </w:pPr>
    <w:rPr>
      <w:rFonts w:ascii="Calibri" w:eastAsia="Calibri" w:hAnsi="Calibri"/>
      <w:lang w:val="en-US"/>
    </w:rPr>
  </w:style>
  <w:style w:type="paragraph" w:styleId="Sarakstanumurs2">
    <w:name w:val="List Number 2"/>
    <w:basedOn w:val="Parasts"/>
    <w:rsid w:val="008F232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2">
    <w:name w:val="Body Text 2"/>
    <w:basedOn w:val="Parasts"/>
    <w:link w:val="Pamatteksts2Rakstz"/>
    <w:rsid w:val="008F2329"/>
    <w:pPr>
      <w:spacing w:after="0" w:line="240" w:lineRule="auto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8F2329"/>
    <w:rPr>
      <w:rFonts w:eastAsia="Times New Roman"/>
      <w:sz w:val="28"/>
      <w:szCs w:val="24"/>
    </w:rPr>
  </w:style>
  <w:style w:type="paragraph" w:styleId="Sarakstanumurs">
    <w:name w:val="List Number"/>
    <w:basedOn w:val="Parasts"/>
    <w:rsid w:val="008F23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8F2329"/>
    <w:pPr>
      <w:suppressAutoHyphens/>
      <w:spacing w:after="0" w:line="240" w:lineRule="auto"/>
      <w:ind w:left="720"/>
    </w:pPr>
    <w:rPr>
      <w:rFonts w:ascii="Arial Narrow" w:hAnsi="Arial Narrow"/>
      <w:sz w:val="20"/>
      <w:szCs w:val="20"/>
      <w:lang w:val="lv-LV" w:eastAsia="ar-SA"/>
    </w:rPr>
  </w:style>
  <w:style w:type="paragraph" w:styleId="Bezatstarpm">
    <w:name w:val="No Spacing"/>
    <w:uiPriority w:val="1"/>
    <w:qFormat/>
    <w:rsid w:val="008F2329"/>
    <w:rPr>
      <w:rFonts w:ascii="Calibri" w:eastAsia="Calibri" w:hAnsi="Calibri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8F2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2329"/>
    <w:rPr>
      <w:rFonts w:ascii="Calibri" w:eastAsia="Calibri" w:hAnsi="Calibri"/>
      <w:lang w:val="en-US"/>
    </w:rPr>
  </w:style>
  <w:style w:type="character" w:styleId="Hipersaite">
    <w:name w:val="Hyperlink"/>
    <w:rsid w:val="00FD71CF"/>
    <w:rPr>
      <w:color w:val="000080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FD71CF"/>
    <w:rPr>
      <w:rFonts w:ascii="Arial Narrow" w:eastAsia="Calibri" w:hAnsi="Arial Narrow"/>
      <w:sz w:val="20"/>
      <w:szCs w:val="20"/>
      <w:lang w:eastAsia="ar-SA"/>
    </w:rPr>
  </w:style>
  <w:style w:type="table" w:styleId="Reatabula">
    <w:name w:val="Table Grid"/>
    <w:basedOn w:val="Parastatabula"/>
    <w:uiPriority w:val="59"/>
    <w:rsid w:val="00984E9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7Rakstz">
    <w:name w:val="Virsraksts 7 Rakstz."/>
    <w:basedOn w:val="Noklusjumarindkopasfonts"/>
    <w:link w:val="Virsraksts7"/>
    <w:uiPriority w:val="9"/>
    <w:rsid w:val="003F3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styleId="Pamatteksts">
    <w:name w:val="Body Text"/>
    <w:basedOn w:val="Parastais"/>
    <w:link w:val="PamattekstsRakstz"/>
    <w:uiPriority w:val="99"/>
    <w:semiHidden/>
    <w:unhideWhenUsed/>
    <w:rsid w:val="003F3DD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character" w:customStyle="1" w:styleId="GalveneRakstz">
    <w:name w:val="Galvene Rakstz."/>
    <w:link w:val="Galvene"/>
    <w:uiPriority w:val="99"/>
    <w:rsid w:val="003F3DD0"/>
    <w:rPr>
      <w:rFonts w:ascii="Arial" w:hAnsi="Arial"/>
      <w:lang w:val="ru-RU"/>
    </w:rPr>
  </w:style>
  <w:style w:type="paragraph" w:styleId="Galvene">
    <w:name w:val="header"/>
    <w:basedOn w:val="Parastais"/>
    <w:link w:val="GalveneRakstz"/>
    <w:uiPriority w:val="99"/>
    <w:rsid w:val="003F3D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eastAsiaTheme="minorHAnsi" w:hAnsi="Arial"/>
      <w:sz w:val="22"/>
      <w:szCs w:val="22"/>
      <w:lang w:val="ru-RU" w:eastAsia="en-US"/>
    </w:rPr>
  </w:style>
  <w:style w:type="character" w:customStyle="1" w:styleId="GalveneRakstz1">
    <w:name w:val="Galvene Rakstz.1"/>
    <w:basedOn w:val="Noklusjumarindkopasfonts"/>
    <w:link w:val="Galvene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paragraph" w:styleId="Vresteksts">
    <w:name w:val="footnote text"/>
    <w:basedOn w:val="Parastais"/>
    <w:link w:val="VrestekstsRakstz"/>
    <w:uiPriority w:val="99"/>
    <w:semiHidden/>
    <w:unhideWhenUsed/>
    <w:rsid w:val="00FD276C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D276C"/>
    <w:rPr>
      <w:rFonts w:ascii="Calibri" w:eastAsia="Calibri" w:hAnsi="Calibri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FD276C"/>
    <w:rPr>
      <w:vertAlign w:val="superscript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D27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276C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ja.eglite@viesite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F3609-7928-4981-BE94-6C1D4867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10</Pages>
  <Words>6666</Words>
  <Characters>3801</Characters>
  <Application>Microsoft Office Word</Application>
  <DocSecurity>0</DocSecurity>
  <Lines>31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2017-01-23T07:08:00Z</dcterms:created>
  <dcterms:modified xsi:type="dcterms:W3CDTF">2017-01-27T10:46:00Z</dcterms:modified>
</cp:coreProperties>
</file>